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r>
        <w:rPr>
          <w:rFonts w:ascii="Calibri" w:cs="Calibri" w:eastAsia="Calibri" w:hAnsi="Calibri"/>
          <w:b/>
          <w:bCs/>
          <w:color w:val="0F9D7A"/>
          <w:sz w:val="22"/>
          <w:szCs w:val="22"/>
        </w:rPr>
        <w:t xml:space="preserve">PROGRAMACIÓN DE INTELIGENCIA ARTIFICIAL · RA1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2A4A"/>
          <w:sz w:val="56"/>
          <w:szCs w:val="56"/>
        </w:rPr>
        <w:t xml:space="preserve">Guía paso a paso del trabajo grupal</w:t>
      </w:r>
    </w:p>
    <w:p>
      <w:pPr>
        <w:spacing w:after="600"/>
      </w:pPr>
      <w:r>
        <w:rPr>
          <w:rFonts w:ascii="Calibri" w:cs="Calibri" w:eastAsia="Calibri" w:hAnsi="Calibri"/>
          <w:color w:val="5B6687"/>
          <w:sz w:val="28"/>
          <w:szCs w:val="28"/>
        </w:rPr>
        <w:t xml:space="preserve">Matriculator — propuesta técnica de una aplicación de IA que detecta matrículas en imágenes de prueba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Integrantes</w:t>
            </w:r>
          </w:p>
        </w:tc>
        <w:tc>
          <w:tcPr>
            <w:tcW w:type="dxa" w:w="6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Julen Altuna · (nombre del compañero/a)</w:t>
            </w:r>
          </w:p>
        </w:tc>
      </w:tr>
      <w:tr>
        <w:tc>
          <w:tcPr>
            <w:tcW w:type="dxa" w:w="2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Opción elegida</w:t>
            </w:r>
          </w:p>
        </w:tc>
        <w:tc>
          <w:tcPr>
            <w:tcW w:type="dxa" w:w="6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 — Matriculator</w:t>
            </w:r>
          </w:p>
        </w:tc>
      </w:tr>
      <w:tr>
        <w:tc>
          <w:tcPr>
            <w:tcW w:type="dxa" w:w="2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Reparto</w:t>
            </w:r>
          </w:p>
        </w:tc>
        <w:tc>
          <w:tcPr>
            <w:tcW w:type="dxa" w:w="6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Pasos 1, 2 y 5: ambos · Paso 3: Julen · Paso 4: compañero/a</w:t>
            </w:r>
          </w:p>
        </w:tc>
      </w:tr>
      <w:tr>
        <w:tc>
          <w:tcPr>
            <w:tcW w:type="dxa" w:w="2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https://github.com/altu44/proyecto-ra1</w:t>
            </w:r>
          </w:p>
        </w:tc>
      </w:tr>
      <w:tr>
        <w:tc>
          <w:tcPr>
            <w:tcW w:type="dxa" w:w="2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Tiempo</w:t>
            </w:r>
          </w:p>
        </w:tc>
        <w:tc>
          <w:tcPr>
            <w:tcW w:type="dxa" w:w="6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 h en clase + trabajo en casa (≈ 9 h por persona previstas)</w:t>
            </w:r>
          </w:p>
        </w:tc>
      </w:tr>
      <w:tr>
        <w:tc>
          <w:tcPr>
            <w:tcW w:type="dxa" w:w="2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Nota máxima</w:t>
            </w:r>
          </w:p>
        </w:tc>
        <w:tc>
          <w:tcPr>
            <w:tcW w:type="dxa" w:w="6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puntos</w:t>
            </w:r>
          </w:p>
        </w:tc>
      </w:tr>
    </w:tbl>
    <w:p>
      <w:pPr>
        <w:spacing w:after="120" w:before="500"/>
      </w:pPr>
      <w:r>
        <w:rPr>
          <w:rFonts w:ascii="Calibri" w:cs="Calibri" w:eastAsia="Calibri" w:hAnsi="Calibri"/>
          <w:b/>
          <w:bCs/>
          <w:color w:val="1E2A4A"/>
          <w:sz w:val="28"/>
          <w:szCs w:val="28"/>
        </w:rPr>
        <w:t xml:space="preserve">Contenido</w:t>
      </w:r>
    </w:p>
    <w:p>
      <w:pPr>
        <w:spacing w:after="40"/>
      </w:pPr>
      <w:r>
        <w:rPr>
          <w:rFonts w:ascii="Calibri" w:cs="Calibri" w:eastAsia="Calibri" w:hAnsi="Calibri"/>
          <w:color w:val="3B4A75"/>
          <w:sz w:val="22"/>
          <w:szCs w:val="22"/>
        </w:rPr>
        <w:t xml:space="preserve">1. Qué hay que hacer (en una página)</w:t>
      </w:r>
    </w:p>
    <w:p>
      <w:pPr>
        <w:spacing w:after="40"/>
      </w:pPr>
      <w:r>
        <w:rPr>
          <w:rFonts w:ascii="Calibri" w:cs="Calibri" w:eastAsia="Calibri" w:hAnsi="Calibri"/>
          <w:color w:val="3B4A75"/>
          <w:sz w:val="22"/>
          <w:szCs w:val="22"/>
        </w:rPr>
        <w:t xml:space="preserve">2. Antes de empezar: repositorio, ramas y Netlify</w:t>
      </w:r>
    </w:p>
    <w:p>
      <w:pPr>
        <w:spacing w:after="40"/>
      </w:pPr>
      <w:r>
        <w:rPr>
          <w:rFonts w:ascii="Calibri" w:cs="Calibri" w:eastAsia="Calibri" w:hAnsi="Calibri"/>
          <w:color w:val="3B4A75"/>
          <w:sz w:val="22"/>
          <w:szCs w:val="22"/>
        </w:rPr>
        <w:t xml:space="preserve">3. Paso 1 · Definir la aplicación (ambos)</w:t>
      </w:r>
    </w:p>
    <w:p>
      <w:pPr>
        <w:spacing w:after="40"/>
      </w:pPr>
      <w:r>
        <w:rPr>
          <w:rFonts w:ascii="Calibri" w:cs="Calibri" w:eastAsia="Calibri" w:hAnsi="Calibri"/>
          <w:color w:val="3B4A75"/>
          <w:sz w:val="22"/>
          <w:szCs w:val="22"/>
        </w:rPr>
        <w:t xml:space="preserve">4. Paso 2 · Comparar lenguajes y decidir (ambos)</w:t>
      </w:r>
    </w:p>
    <w:p>
      <w:pPr>
        <w:spacing w:after="40"/>
      </w:pPr>
      <w:r>
        <w:rPr>
          <w:rFonts w:ascii="Calibri" w:cs="Calibri" w:eastAsia="Calibri" w:hAnsi="Calibri"/>
          <w:color w:val="3B4A75"/>
          <w:sz w:val="22"/>
          <w:szCs w:val="22"/>
        </w:rPr>
        <w:t xml:space="preserve">5. Paso 3 · Partes del programa (Julen)</w:t>
      </w:r>
    </w:p>
    <w:p>
      <w:pPr>
        <w:spacing w:after="40"/>
      </w:pPr>
      <w:r>
        <w:rPr>
          <w:rFonts w:ascii="Calibri" w:cs="Calibri" w:eastAsia="Calibri" w:hAnsi="Calibri"/>
          <w:color w:val="3B4A75"/>
          <w:sz w:val="22"/>
          <w:szCs w:val="22"/>
        </w:rPr>
        <w:t xml:space="preserve">6. Paso 4 · Marcado y formatos (compañero/a)</w:t>
      </w:r>
    </w:p>
    <w:p>
      <w:pPr>
        <w:spacing w:after="40"/>
      </w:pPr>
      <w:r>
        <w:rPr>
          <w:rFonts w:ascii="Calibri" w:cs="Calibri" w:eastAsia="Calibri" w:hAnsi="Calibri"/>
          <w:color w:val="3B4A75"/>
          <w:sz w:val="22"/>
          <w:szCs w:val="22"/>
        </w:rPr>
        <w:t xml:space="preserve">7. Paso 5 · Preguntas adicionales (ambos)</w:t>
      </w:r>
    </w:p>
    <w:p>
      <w:pPr>
        <w:spacing w:after="40"/>
      </w:pPr>
      <w:r>
        <w:rPr>
          <w:rFonts w:ascii="Calibri" w:cs="Calibri" w:eastAsia="Calibri" w:hAnsi="Calibri"/>
          <w:color w:val="3B4A75"/>
          <w:sz w:val="22"/>
          <w:szCs w:val="22"/>
        </w:rPr>
        <w:t xml:space="preserve">8. El README: organización, fuentes y evidencias de IA</w:t>
      </w:r>
    </w:p>
    <w:p>
      <w:pPr>
        <w:spacing w:after="40"/>
      </w:pPr>
      <w:r>
        <w:rPr>
          <w:rFonts w:ascii="Calibri" w:cs="Calibri" w:eastAsia="Calibri" w:hAnsi="Calibri"/>
          <w:color w:val="3B4A75"/>
          <w:sz w:val="22"/>
          <w:szCs w:val="22"/>
        </w:rPr>
        <w:t xml:space="preserve">9. Plan de sesiones sugerido</w:t>
      </w:r>
    </w:p>
    <w:p>
      <w:pPr>
        <w:spacing w:after="40"/>
      </w:pPr>
      <w:r>
        <w:rPr>
          <w:rFonts w:ascii="Calibri" w:cs="Calibri" w:eastAsia="Calibri" w:hAnsi="Calibri"/>
          <w:color w:val="3B4A75"/>
          <w:sz w:val="22"/>
          <w:szCs w:val="22"/>
        </w:rPr>
        <w:t xml:space="preserve">10. Lista de comprobación antes de entregar</w:t>
      </w:r>
    </w:p>
    <w:p>
      <w:pPr>
        <w:pStyle w:val="Heading1"/>
        <w:pageBreakBefore/>
      </w:pPr>
      <w:r>
        <w:t xml:space="preserve">1. Qué hay que hacer (en una página)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El trabajo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consiste en programar ni entrenar un modelo</w:t>
      </w:r>
      <w:r>
        <w:rPr>
          <w:rFonts w:ascii="Calibri" w:cs="Calibri" w:eastAsia="Calibri" w:hAnsi="Calibri"/>
          <w:sz w:val="22"/>
          <w:szCs w:val="22"/>
        </w:rPr>
        <w:t xml:space="preserve">. Es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propuesta técnica razonada</w:t>
      </w:r>
      <w:r>
        <w:rPr>
          <w:rFonts w:ascii="Calibri" w:cs="Calibri" w:eastAsia="Calibri" w:hAnsi="Calibri"/>
          <w:sz w:val="22"/>
          <w:szCs w:val="22"/>
        </w:rPr>
        <w:t xml:space="preserve">: elegimos una aplicación de IA hipotética y justificamos qué lenguajes, qué estructura de programa y qué formatos de datos usaríamos.</w:t>
      </w:r>
    </w:p>
    <w:p>
      <w:pPr>
        <w:pStyle w:val="Heading2"/>
      </w:pPr>
      <w:r>
        <w:t xml:space="preserve">1.1 Los cinco pasos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26"/>
        <w:gridCol w:w="1600"/>
        <w:gridCol w:w="2000"/>
      </w:tblGrid>
      <w:tr>
        <w:trPr>
          <w:tblHeader/>
        </w:trPr>
        <w:tc>
          <w:tcPr>
            <w:tcW w:type="dxa" w:w="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47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hace</w:t>
            </w:r>
          </w:p>
        </w:tc>
        <w:tc>
          <w:tcPr>
            <w:tcW w:type="dxa" w:w="1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queda</w:t>
            </w:r>
          </w:p>
        </w:tc>
      </w:tr>
      <w:tr>
        <w:tc>
          <w:tcPr>
            <w:tcW w:type="dxa" w:w="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7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Definir la aplicación: problema, entradas, datos, proceso, salida, riesgos y decisión humana</w:t>
            </w:r>
          </w:p>
        </w:tc>
        <w:tc>
          <w:tcPr>
            <w:tcW w:type="dxa" w:w="1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Ambos</w:t>
            </w:r>
          </w:p>
        </w:tc>
        <w:tc>
          <w:tcPr>
            <w:tcW w:type="dxa" w:w="20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+ README</w:t>
            </w:r>
          </w:p>
        </w:tc>
      </w:tr>
      <w:tr>
        <w:tc>
          <w:tcPr>
            <w:tcW w:type="dxa" w:w="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7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Trends, características, comparativa, matriz de decisión y decisiones</w:t>
            </w:r>
          </w:p>
        </w:tc>
        <w:tc>
          <w:tcPr>
            <w:tcW w:type="dxa" w:w="1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Ambos</w:t>
            </w:r>
          </w:p>
        </w:tc>
        <w:tc>
          <w:tcPr>
            <w:tcW w:type="dxa" w:w="20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+ data/*.csv</w:t>
            </w:r>
          </w:p>
        </w:tc>
      </w:tr>
      <w:tr>
        <w:tc>
          <w:tcPr>
            <w:tcW w:type="dxa" w:w="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7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Flujo general (6–10 etapas), diagramas antes/después del modelo y pseudocódigo</w:t>
            </w:r>
          </w:p>
        </w:tc>
        <w:tc>
          <w:tcPr>
            <w:tcW w:type="dxa" w:w="1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Julen</w:t>
            </w:r>
          </w:p>
        </w:tc>
        <w:tc>
          <w:tcPr>
            <w:tcW w:type="dxa" w:w="20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+ pseudocodigo.ipynb</w:t>
            </w:r>
          </w:p>
        </w:tc>
      </w:tr>
      <w:tr>
        <w:tc>
          <w:tcPr>
            <w:tcW w:type="dxa" w:w="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7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HTML, XML, JSON, Markdown y CSV + notebook de demo</w:t>
            </w:r>
          </w:p>
        </w:tc>
        <w:tc>
          <w:tcPr>
            <w:tcW w:type="dxa" w:w="1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Compañero/a</w:t>
            </w:r>
          </w:p>
        </w:tc>
        <w:tc>
          <w:tcPr>
            <w:tcW w:type="dxa" w:w="20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+ demo_lenguajes.ipynb</w:t>
            </w:r>
          </w:p>
        </w:tc>
      </w:tr>
      <w:tr>
        <w:tc>
          <w:tcPr>
            <w:tcW w:type="dxa" w:w="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7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IA débil/fuerte y modelo preentrenado/desde cero</w:t>
            </w:r>
          </w:p>
        </w:tc>
        <w:tc>
          <w:tcPr>
            <w:tcW w:type="dxa" w:w="1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Ambos</w:t>
            </w:r>
          </w:p>
        </w:tc>
        <w:tc>
          <w:tcPr>
            <w:tcW w:type="dxa" w:w="20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README (y web)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Entregables obligatorios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Web estática HTML publicada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URL pública de Netlify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Repositorio accesible al profesor con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README.md</w:t>
      </w:r>
      <w:r>
        <w:rPr>
          <w:rFonts w:ascii="Calibri" w:cs="Calibri" w:eastAsia="Calibri" w:hAnsi="Calibri"/>
          <w:sz w:val="22"/>
          <w:szCs w:val="22"/>
        </w:rPr>
        <w:t xml:space="preserve"> y carpeta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data/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CSV de Google Trends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data/</w:t>
      </w:r>
      <w:r>
        <w:rPr>
          <w:rFonts w:ascii="Calibri" w:cs="Calibri" w:eastAsia="Calibri" w:hAnsi="Calibri"/>
          <w:sz w:val="22"/>
          <w:szCs w:val="22"/>
        </w:rPr>
        <w:t xml:space="preserve"> y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gráfico construido con esos datos</w:t>
      </w:r>
      <w:r>
        <w:rPr>
          <w:rFonts w:ascii="Calibri" w:cs="Calibri" w:eastAsia="Calibri" w:hAnsi="Calibri"/>
          <w:sz w:val="22"/>
          <w:szCs w:val="22"/>
        </w:rPr>
        <w:t xml:space="preserve"> en la web (no una captura).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README con organización, temporalización, fuentes, enlaces y evidencias de uso de 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Notebook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pseudocodigo.ipynb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Notebook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demo_lenguajes.ipynb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</w:p>
    <w:p>
      <w:pPr>
        <w:pStyle w:val="Heading2"/>
      </w:pPr>
      <w:r>
        <w:t xml:space="preserve">1.3 Cómo se reparten los 10 puntos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3826"/>
      </w:tblGrid>
      <w:tr>
        <w:trPr>
          <w:tblHeader/>
        </w:trPr>
        <w:tc>
          <w:tcPr>
            <w:tcW w:type="dxa" w:w="4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38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se demuestra</w:t>
            </w:r>
          </w:p>
        </w:tc>
      </w:tr>
      <w:tr>
        <w:tc>
          <w:tcPr>
            <w:tcW w:type="dxa" w:w="4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Organización del grupo y temporalización</w:t>
            </w:r>
          </w:p>
        </w:tc>
        <w:tc>
          <w:tcPr>
            <w:tcW w:type="dxa" w:w="10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</w:t>
            </w:r>
          </w:p>
        </w:tc>
        <w:tc>
          <w:tcPr>
            <w:tcW w:type="dxa" w:w="38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README: tabla de tareas, revisión del plan y reflexión</w:t>
            </w:r>
          </w:p>
        </w:tc>
      </w:tr>
      <w:tr>
        <w:tc>
          <w:tcPr>
            <w:tcW w:type="dxa" w:w="4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Desarrollo del contenido (RA1)</w:t>
            </w:r>
          </w:p>
        </w:tc>
        <w:tc>
          <w:tcPr>
            <w:tcW w:type="dxa" w:w="10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4,5</w:t>
            </w:r>
          </w:p>
        </w:tc>
        <w:tc>
          <w:tcPr>
            <w:tcW w:type="dxa" w:w="38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+ notebooks</w:t>
            </w:r>
          </w:p>
        </w:tc>
      </w:tr>
      <w:tr>
        <w:tc>
          <w:tcPr>
            <w:tcW w:type="dxa" w:w="4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Fuentes fiables</w:t>
            </w:r>
          </w:p>
        </w:tc>
        <w:tc>
          <w:tcPr>
            <w:tcW w:type="dxa" w:w="10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</w:t>
            </w:r>
          </w:p>
        </w:tc>
        <w:tc>
          <w:tcPr>
            <w:tcW w:type="dxa" w:w="38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README: tabla de fuentes con título, entidad, URL y fecha</w:t>
            </w:r>
          </w:p>
        </w:tc>
      </w:tr>
      <w:tr>
        <w:tc>
          <w:tcPr>
            <w:tcW w:type="dxa" w:w="4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Evidencias de uso de IA generativa</w:t>
            </w:r>
          </w:p>
        </w:tc>
        <w:tc>
          <w:tcPr>
            <w:tcW w:type="dxa" w:w="10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2,5</w:t>
            </w:r>
          </w:p>
        </w:tc>
        <w:tc>
          <w:tcPr>
            <w:tcW w:type="dxa" w:w="38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README: prompts, repreguntas, justificación y reflexión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FF4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2"/>
                <w:szCs w:val="22"/>
              </w:rPr>
              <w:t xml:space="preserve">⚠️ Ojo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40 % de la nota (criterios 1, 3 y 4) está en el README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 en la web. No lo dejéis para el final: apuntad tiempos, fuentes y prompts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mientras trabajáis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2. Antes de empezar: repositorio, ramas y Netlify</w:t>
      </w:r>
    </w:p>
    <w:p>
      <w:pPr>
        <w:pStyle w:val="Heading2"/>
      </w:pPr>
      <w:r>
        <w:t xml:space="preserve">2.1 Estructura del repositorio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Ya tenéis la estructura generada. Esto es lo que contiene cada archivo: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 / carpeta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web con el desarrollo técnico (Pasos 1–5).</w:t>
            </w:r>
          </w:p>
        </w:tc>
      </w:tr>
      <w:tr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9"/>
                <w:szCs w:val="19"/>
              </w:rPr>
              <w:t xml:space="preserve">styles.css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Estilos de la web (tema claro/oscuro, tarjetas, animaciones).</w:t>
            </w:r>
          </w:p>
        </w:tc>
      </w:tr>
      <w:tr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9"/>
                <w:szCs w:val="19"/>
              </w:rPr>
              <w:t xml:space="preserve">script.js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Interactividad: gráfico de Trends, matriz de decisión, flujo animado, formatos…</w:t>
            </w:r>
          </w:p>
        </w:tc>
      </w:tr>
      <w:tr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9"/>
                <w:szCs w:val="19"/>
              </w:rPr>
              <w:t xml:space="preserve">README.md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Organización, temporalización, fuentes, evidencias de IA y preguntas del Paso 5.</w:t>
            </w:r>
          </w:p>
        </w:tc>
      </w:tr>
      <w:tr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9"/>
                <w:szCs w:val="19"/>
              </w:rPr>
              <w:t xml:space="preserve">data/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Aquí van </w:t>
            </w:r>
            <w:r>
              <w:rPr>
                <w:rFonts w:ascii="Consolas" w:cs="Consolas" w:eastAsia="Consolas" w:hAnsi="Consolas"/>
                <w:color w:val="8A2BE2"/>
                <w:sz w:val="19"/>
                <w:szCs w:val="19"/>
              </w:rPr>
              <w:t xml:space="preserve">trends_web.csv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8A2BE2"/>
                <w:sz w:val="19"/>
                <w:szCs w:val="19"/>
              </w:rPr>
              <w:t xml:space="preserve">trends_youtube.csv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exportados de Google Trends.</w:t>
            </w:r>
          </w:p>
        </w:tc>
      </w:tr>
      <w:tr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9"/>
                <w:szCs w:val="19"/>
              </w:rPr>
              <w:t xml:space="preserve">data/ejemplo/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CSV sintéticos solo para probar la web.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Borrar antes de entregar.</w:t>
            </w:r>
          </w:p>
        </w:tc>
      </w:tr>
      <w:tr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9"/>
                <w:szCs w:val="19"/>
              </w:rPr>
              <w:t xml:space="preserve">assets/ia/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Capturas de las conversaciones con IA (evidencias).</w:t>
            </w:r>
          </w:p>
        </w:tc>
      </w:tr>
      <w:tr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9"/>
                <w:szCs w:val="19"/>
              </w:rPr>
              <w:t xml:space="preserve">pseudocodigo.ipynb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3: pseudocódigo en Python (esqueleto ejecutable con simulaciones).</w:t>
            </w:r>
          </w:p>
        </w:tc>
      </w:tr>
      <w:tr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A2BE2"/>
                <w:sz w:val="19"/>
                <w:szCs w:val="19"/>
              </w:rPr>
              <w:t xml:space="preserve">demo_lenguajes.ipynb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4: librerías Python/R, HTML y JSON inventados y parseados.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Primer commit y ramas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Solo lo hace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una persona</w:t>
      </w:r>
      <w:r>
        <w:rPr>
          <w:rFonts w:ascii="Calibri" w:cs="Calibri" w:eastAsia="Calibri" w:hAnsi="Calibri"/>
          <w:sz w:val="22"/>
          <w:szCs w:val="22"/>
        </w:rPr>
        <w:t xml:space="preserve"> (Julen), desde la carpeta del repositorio:</w:t>
      </w:r>
    </w:p>
    <w:p>
      <w:pPr>
        <w:shd w:fill="141C38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E7ECFF"/>
          <w:sz w:val="18"/>
          <w:szCs w:val="18"/>
        </w:rPr>
        <w:t xml:space="preserve">git add .</w:t>
      </w:r>
    </w:p>
    <w:p>
      <w:pPr>
        <w:shd w:fill="141C3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E7ECFF"/>
          <w:sz w:val="18"/>
          <w:szCs w:val="18"/>
        </w:rPr>
        <w:t xml:space="preserve">git commit -m "Estructura inicial del proyecto RA1"</w:t>
      </w:r>
    </w:p>
    <w:p>
      <w:pPr>
        <w:shd w:fill="141C3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E7ECFF"/>
          <w:sz w:val="18"/>
          <w:szCs w:val="18"/>
        </w:rPr>
        <w:t xml:space="preserve">git push -u origin main</w:t>
      </w:r>
    </w:p>
    <w:p>
      <w:pPr>
        <w:shd w:fill="141C3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E7ECFF"/>
          <w:sz w:val="18"/>
          <w:szCs w:val="18"/>
        </w:rPr>
        <w:t xml:space="preserve"> </w:t>
      </w:r>
    </w:p>
    <w:p>
      <w:pPr>
        <w:shd w:fill="141C3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E7ECFF"/>
          <w:sz w:val="18"/>
          <w:szCs w:val="18"/>
        </w:rPr>
        <w:t xml:space="preserve">git checkout -b julen &amp;&amp; git push -u origin julen</w:t>
      </w:r>
    </w:p>
    <w:p>
      <w:pPr>
        <w:shd w:fill="141C3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E7ECFF"/>
          <w:sz w:val="18"/>
          <w:szCs w:val="18"/>
        </w:rPr>
        <w:t xml:space="preserve">git checkout -b companero main &amp;&amp; git push -u origin companero</w:t>
      </w:r>
    </w:p>
    <w:p>
      <w:pPr>
        <w:spacing w:after="120"/>
      </w:pP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El compañero/a clona el repo y se cambia a su rama:</w:t>
      </w:r>
    </w:p>
    <w:p>
      <w:pPr>
        <w:shd w:fill="141C38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E7ECFF"/>
          <w:sz w:val="18"/>
          <w:szCs w:val="18"/>
        </w:rPr>
        <w:t xml:space="preserve">git clone https://github.com/altu44/proyecto-ra1</w:t>
      </w:r>
    </w:p>
    <w:p>
      <w:pPr>
        <w:shd w:fill="141C3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E7ECFF"/>
          <w:sz w:val="18"/>
          <w:szCs w:val="18"/>
        </w:rPr>
        <w:t xml:space="preserve">cd proyecto-ra1</w:t>
      </w:r>
    </w:p>
    <w:p>
      <w:pPr>
        <w:shd w:fill="141C3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E7ECFF"/>
          <w:sz w:val="18"/>
          <w:szCs w:val="18"/>
        </w:rPr>
        <w:t xml:space="preserve">git checkout companero</w:t>
      </w:r>
    </w:p>
    <w:p>
      <w:pPr>
        <w:spacing w:after="120"/>
      </w:pPr>
    </w:p>
    <w:p>
      <w:pPr>
        <w:pStyle w:val="Heading2"/>
      </w:pPr>
      <w:r>
        <w:t xml:space="preserve">2.3 Flujo de trabajo diario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Antes de empezar: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git pull origin main</w:t>
      </w:r>
      <w:r>
        <w:rPr>
          <w:rFonts w:ascii="Calibri" w:cs="Calibri" w:eastAsia="Calibri" w:hAnsi="Calibri"/>
          <w:sz w:val="22"/>
          <w:szCs w:val="22"/>
        </w:rPr>
        <w:t xml:space="preserve"> en vuestra rama para traer lo último.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Trabajad y haced commits pequeños con mensajes claros: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Paso 3: añade flujo de 8 etapas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git push</w:t>
      </w:r>
      <w:r>
        <w:rPr>
          <w:rFonts w:ascii="Calibri" w:cs="Calibri" w:eastAsia="Calibri" w:hAnsi="Calibri"/>
          <w:sz w:val="22"/>
          <w:szCs w:val="22"/>
        </w:rPr>
        <w:t xml:space="preserve"> a vuestra rama.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Cuando una parte esté terminada, abrid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Pull Request</w:t>
      </w:r>
      <w:r>
        <w:rPr>
          <w:rFonts w:ascii="Calibri" w:cs="Calibri" w:eastAsia="Calibri" w:hAnsi="Calibri"/>
          <w:sz w:val="22"/>
          <w:szCs w:val="22"/>
        </w:rPr>
        <w:t xml:space="preserve"> hacia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en GitHub.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otro lo revisa y hace el merge.</w:t>
      </w:r>
      <w:r>
        <w:rPr>
          <w:rFonts w:ascii="Calibri" w:cs="Calibri" w:eastAsia="Calibri" w:hAnsi="Calibri"/>
          <w:sz w:val="22"/>
          <w:szCs w:val="22"/>
        </w:rPr>
        <w:t xml:space="preserve"> Esto es evidencia de revisión cruzada para la rúbrica.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0F9D7A" w:sz="4"/>
              <w:left w:val="single" w:color="0F9D7A" w:sz="24"/>
              <w:bottom w:val="single" w:color="0F9D7A" w:sz="4"/>
              <w:right w:val="single" w:color="0F9D7A" w:sz="4"/>
            </w:tcBorders>
            <w:shd w:fill="E8F7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9D7A"/>
                <w:sz w:val="22"/>
                <w:szCs w:val="22"/>
              </w:rPr>
              <w:t xml:space="preserve">💡 Consejo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 evitar conflictos: Julen edita en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index.html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solo la sección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#paso3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 el compañero/a solo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#paso4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Las secciones compartidas (1, 2 y 5) editadlas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juntos en clase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 repartid subapartados.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Invitad al profesor como colaborador del repo (Settings → Collaborators) o hacedlo público.</w:t>
            </w:r>
          </w:p>
        </w:tc>
      </w:tr>
    </w:tbl>
    <w:p>
      <w:pPr>
        <w:pStyle w:val="Heading2"/>
      </w:pPr>
      <w:r>
        <w:t xml:space="preserve">2.4 Publicar en Netlify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Entrad en netlify.com con la cuenta de GitHub.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new site → Import an existing project → GitHub</w:t>
      </w:r>
      <w:r>
        <w:rPr>
          <w:rFonts w:ascii="Calibri" w:cs="Calibri" w:eastAsia="Calibri" w:hAnsi="Calibri"/>
          <w:sz w:val="22"/>
          <w:szCs w:val="22"/>
        </w:rPr>
        <w:t xml:space="preserve"> → elegid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proyecto-ra1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Branch to deploy: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. Build command: vacío. Publish directory: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/</w:t>
      </w:r>
      <w:r>
        <w:rPr>
          <w:rFonts w:ascii="Calibri" w:cs="Calibri" w:eastAsia="Calibri" w:hAnsi="Calibri"/>
          <w:sz w:val="22"/>
          <w:szCs w:val="22"/>
        </w:rPr>
        <w:t xml:space="preserve"> (raíz).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Cambiad el nombre del sitio (Site configuration → Change site name), p. ej.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matriculator-ra1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Copiad la URL en el README y en la web. Cada merge a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se publica solo.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FF4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2"/>
                <w:szCs w:val="22"/>
              </w:rPr>
              <w:t xml:space="preserve">⚠️ Ojo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abrís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index.html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 doble clic, el gráfico no puede leer los CSV (el navegador bloquea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file://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). Usad la extensión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Live Server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 VS Code o mirad la versión de Netlify.</w:t>
            </w:r>
          </w:p>
        </w:tc>
      </w:tr>
    </w:tbl>
    <w:p>
      <w:pPr>
        <w:pStyle w:val="Heading1"/>
        <w:pageBreakBefore/>
      </w:pPr>
      <w:r>
        <w:t xml:space="preserve">3. Paso 1 · Definir la aplicación (ambos)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Tiempo previsto:</w:t>
      </w:r>
      <w:r>
        <w:rPr>
          <w:rFonts w:ascii="Calibri" w:cs="Calibri" w:eastAsia="Calibri" w:hAnsi="Calibri"/>
          <w:sz w:val="22"/>
          <w:szCs w:val="22"/>
        </w:rPr>
        <w:t xml:space="preserve"> 0,5 h cada uno, en clase.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Dónde:</w:t>
      </w:r>
      <w:r>
        <w:rPr>
          <w:rFonts w:ascii="Calibri" w:cs="Calibri" w:eastAsia="Calibri" w:hAnsi="Calibri"/>
          <w:sz w:val="22"/>
          <w:szCs w:val="22"/>
        </w:rPr>
        <w:t xml:space="preserve"> sección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#paso1</w:t>
      </w:r>
      <w:r>
        <w:rPr>
          <w:rFonts w:ascii="Calibri" w:cs="Calibri" w:eastAsia="Calibri" w:hAnsi="Calibri"/>
          <w:sz w:val="22"/>
          <w:szCs w:val="22"/>
        </w:rPr>
        <w:t xml:space="preserve"> de la web y tabla del README.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Antes de hablar de lenguajes hay que dejar claro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qué hace la aplicación</w:t>
      </w:r>
      <w:r>
        <w:rPr>
          <w:rFonts w:ascii="Calibri" w:cs="Calibri" w:eastAsia="Calibri" w:hAnsi="Calibri"/>
          <w:sz w:val="22"/>
          <w:szCs w:val="22"/>
        </w:rPr>
        <w:t xml:space="preserve">. Para Matriculator: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26"/>
      </w:tblGrid>
      <w:tr>
        <w:trPr>
          <w:tblHeader/>
        </w:trPr>
        <w:tc>
          <w:tcPr>
            <w:tcW w:type="dxa" w:w="1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describir</w:t>
            </w:r>
          </w:p>
        </w:tc>
        <w:tc>
          <w:tcPr>
            <w:tcW w:type="dxa" w:w="3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Pista</w:t>
            </w:r>
          </w:p>
        </w:tc>
      </w:tr>
      <w:tr>
        <w:tc>
          <w:tcPr>
            <w:tcW w:type="dxa" w:w="1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Problema</w:t>
            </w:r>
          </w:p>
        </w:tc>
        <w:tc>
          <w:tcPr>
            <w:tcW w:type="dxa" w:w="3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necesidad tiene la empresa de parkings</w:t>
            </w:r>
          </w:p>
        </w:tc>
        <w:tc>
          <w:tcPr>
            <w:tcW w:type="dxa" w:w="3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Agilizar registros de entrada/salida; es un estudio, no un sistema real</w:t>
            </w:r>
          </w:p>
        </w:tc>
      </w:tr>
      <w:tr>
        <w:tc>
          <w:tcPr>
            <w:tcW w:type="dxa" w:w="1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Entradas</w:t>
            </w:r>
          </w:p>
        </w:tc>
        <w:tc>
          <w:tcPr>
            <w:tcW w:type="dxa" w:w="3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Imagen ficticia + configuración de cámara</w:t>
            </w:r>
          </w:p>
        </w:tc>
        <w:tc>
          <w:tcPr>
            <w:tcW w:type="dxa" w:w="3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Resolución, ángulo, iluminación, id de cámara</w:t>
            </w:r>
          </w:p>
        </w:tc>
      </w:tr>
      <w:tr>
        <w:tc>
          <w:tcPr>
            <w:tcW w:type="dxa" w:w="1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</w:t>
            </w:r>
          </w:p>
        </w:tc>
        <w:tc>
          <w:tcPr>
            <w:tcW w:type="dxa" w:w="3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Imágenes de prueba anotadas</w:t>
            </w:r>
          </w:p>
        </w:tc>
        <w:tc>
          <w:tcPr>
            <w:tcW w:type="dxa" w:w="3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Caja de la matrícula + texto; sin personas identificables</w:t>
            </w:r>
          </w:p>
        </w:tc>
      </w:tr>
      <w:tr>
        <w:tc>
          <w:tcPr>
            <w:tcW w:type="dxa" w:w="1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Procesamiento</w:t>
            </w:r>
          </w:p>
        </w:tc>
        <w:tc>
          <w:tcPr>
            <w:tcW w:type="dxa" w:w="3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Validación → preparación → modelo ya entrenado</w:t>
            </w:r>
          </w:p>
        </w:tc>
        <w:tc>
          <w:tcPr>
            <w:tcW w:type="dxa" w:w="3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Detección + OCR + comprobación de formato</w:t>
            </w:r>
          </w:p>
        </w:tc>
      </w:tr>
      <w:tr>
        <w:tc>
          <w:tcPr>
            <w:tcW w:type="dxa" w:w="1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Salida</w:t>
            </w:r>
          </w:p>
        </w:tc>
        <w:tc>
          <w:tcPr>
            <w:tcW w:type="dxa" w:w="3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de prueba o aviso de validación humana</w:t>
            </w:r>
          </w:p>
        </w:tc>
        <w:tc>
          <w:tcPr>
            <w:tcW w:type="dxa" w:w="3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Según un umbral de confianza</w:t>
            </w:r>
          </w:p>
        </w:tc>
      </w:tr>
      <w:tr>
        <w:tc>
          <w:tcPr>
            <w:tcW w:type="dxa" w:w="1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Riesgos</w:t>
            </w:r>
          </w:p>
        </w:tc>
        <w:tc>
          <w:tcPr>
            <w:tcW w:type="dxa" w:w="3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Privacidad, retención mínima, errores de lectura</w:t>
            </w:r>
          </w:p>
        </w:tc>
        <w:tc>
          <w:tcPr>
            <w:tcW w:type="dxa" w:w="3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RGPD, AEPD, Reglamento europeo de IA</w:t>
            </w:r>
          </w:p>
        </w:tc>
      </w:tr>
      <w:tr>
        <w:tc>
          <w:tcPr>
            <w:tcW w:type="dxa" w:w="17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Decisión humana</w:t>
            </w:r>
          </w:p>
        </w:tc>
        <w:tc>
          <w:tcPr>
            <w:tcW w:type="dxa" w:w="3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NO se automatiza</w:t>
            </w:r>
          </w:p>
        </w:tc>
        <w:tc>
          <w:tcPr>
            <w:tcW w:type="dxa" w:w="3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Cobros, sanciones, lecturas dudosas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Redactad el problema con vuestras palabras (sustituid el texto ✏️ de la web).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Revisad los 5 bloques clicables de la web (en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script.js</w:t>
      </w:r>
      <w:r>
        <w:rPr>
          <w:rFonts w:ascii="Calibri" w:cs="Calibri" w:eastAsia="Calibri" w:hAnsi="Calibri"/>
          <w:sz w:val="22"/>
          <w:szCs w:val="22"/>
        </w:rPr>
        <w:t xml:space="preserve">, objeto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info</w:t>
      </w:r>
      <w:r>
        <w:rPr>
          <w:rFonts w:ascii="Calibri" w:cs="Calibri" w:eastAsia="Calibri" w:hAnsi="Calibri"/>
          <w:sz w:val="22"/>
          <w:szCs w:val="22"/>
        </w:rPr>
        <w:t xml:space="preserve"> de la sección 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Añadid al menos un riesgo o límite más.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6366F1" w:sz="4"/>
              <w:left w:val="single" w:color="6366F1" w:sz="24"/>
              <w:bottom w:val="single" w:color="6366F1" w:sz="4"/>
              <w:right w:val="single" w:color="6366F1" w:sz="4"/>
            </w:tcBorders>
            <w:shd w:fill="EEF0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2"/>
                <w:szCs w:val="22"/>
              </w:rPr>
              <w:t xml:space="preserve">🎯 Lo que mira la rúbrica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0,5 pt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Aplicación: problema, entradas, datos, procesamiento, salida 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límites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(CE a, b).</w:t>
            </w:r>
          </w:p>
        </w:tc>
      </w:tr>
    </w:tbl>
    <w:p>
      <w:pPr>
        <w:pStyle w:val="Heading1"/>
        <w:pageBreakBefore/>
      </w:pPr>
      <w:r>
        <w:t xml:space="preserve">4. Paso 2 · Comparar lenguajes y decidir (ambos)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Es el paso con más peso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pt</w:t>
      </w:r>
      <w:r>
        <w:rPr>
          <w:rFonts w:ascii="Calibri" w:cs="Calibri" w:eastAsia="Calibri" w:hAnsi="Calibri"/>
          <w:sz w:val="22"/>
          <w:szCs w:val="22"/>
        </w:rPr>
        <w:t xml:space="preserve">). Lenguajes: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Python, JavaScript/Node.js, R, C++, PHP y Java</w:t>
      </w:r>
      <w:r>
        <w:rPr>
          <w:rFonts w:ascii="Calibri" w:cs="Calibri" w:eastAsia="Calibri" w:hAnsi="Calibri"/>
          <w:sz w:val="22"/>
          <w:szCs w:val="22"/>
        </w:rPr>
        <w:t xml:space="preserve">. La clave es distinguir el lenguaje para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construir la aplicación</w:t>
      </w:r>
      <w:r>
        <w:rPr>
          <w:rFonts w:ascii="Calibri" w:cs="Calibri" w:eastAsia="Calibri" w:hAnsi="Calibri"/>
          <w:sz w:val="22"/>
          <w:szCs w:val="22"/>
        </w:rPr>
        <w:t xml:space="preserve"> del lenguaje para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parte de IA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t xml:space="preserve">4.1 Google Trends (Julen)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Id a trends.google.es.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En cada caja escribid el lenguaje y elegid la opción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tema</w:t>
      </w:r>
      <w:r>
        <w:rPr>
          <w:rFonts w:ascii="Calibri" w:cs="Calibri" w:eastAsia="Calibri" w:hAnsi="Calibri"/>
          <w:sz w:val="22"/>
          <w:szCs w:val="22"/>
        </w:rPr>
        <w:t xml:space="preserve"> «Lenguaje de programación» (no el término de búsqueda). Así evitáis que «Java» cuente la isla o el café y que «R» cuente la letra.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Filtros: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 el mundo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2004 – presente</w:t>
      </w:r>
      <w:r>
        <w:rPr>
          <w:rFonts w:ascii="Calibri" w:cs="Calibri" w:eastAsia="Calibri" w:hAnsi="Calibri"/>
          <w:sz w:val="22"/>
          <w:szCs w:val="22"/>
        </w:rPr>
        <w:t xml:space="preserve"> · Todas las categorías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Búsqueda web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Google Trends solo compara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términos a la vez</w:t>
      </w:r>
      <w:r>
        <w:rPr>
          <w:rFonts w:ascii="Calibri" w:cs="Calibri" w:eastAsia="Calibri" w:hAnsi="Calibri"/>
          <w:sz w:val="22"/>
          <w:szCs w:val="22"/>
        </w:rPr>
        <w:t xml:space="preserve">. Opciones: (a) consulta con 5 lenguajes + otra con Python y el sexto (Python sirve de referencia común), o (b) justificar por qué dejáis uno fuera.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Pulsad el botón de descarga (↓) de «Interés a lo largo del tiempo» → se descarga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multiTimeline.csv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Renombradlo a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trends_web.csv</w:t>
      </w:r>
      <w:r>
        <w:rPr>
          <w:rFonts w:ascii="Calibri" w:cs="Calibri" w:eastAsia="Calibri" w:hAnsi="Calibri"/>
          <w:sz w:val="22"/>
          <w:szCs w:val="22"/>
        </w:rPr>
        <w:t xml:space="preserve"> y guardadlo en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data/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Repetid cambiando «Búsqueda web»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«Búsqueda en YouTube»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trends_youtube.csv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Abrid la web con Live Server: el aviso de «datos de ejemplo» desaparece y el gráfico usa vuestros datos. Borrad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data/ejemplo/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0F9D7A" w:sz="4"/>
              <w:left w:val="single" w:color="0F9D7A" w:sz="24"/>
              <w:bottom w:val="single" w:color="0F9D7A" w:sz="4"/>
              <w:right w:val="single" w:color="0F9D7A" w:sz="4"/>
            </w:tcBorders>
            <w:shd w:fill="E8F7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9D7A"/>
                <w:sz w:val="22"/>
                <w:szCs w:val="22"/>
              </w:rPr>
              <w:t xml:space="preserve">💡 Consejo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hacéis dos consultas por fuente, añadid el segundo CSV en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script.js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TRENDS_FILES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p. ej.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web: ["data/trends_web.csv", "data/trends_web_2.csv"]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Las columnas se combinan solas.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Anotad la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 de la consulta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va en la tabla de fuentes.</w:t>
            </w:r>
          </w:p>
        </w:tc>
      </w:tr>
    </w:tbl>
    <w:p>
      <w:pPr>
        <w:spacing w:after="120"/>
      </w:pPr>
    </w:p>
    <w:p>
      <w:pPr>
        <w:spacing w:after="12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Interpretación</w:t>
      </w:r>
      <w:r>
        <w:rPr>
          <w:rFonts w:ascii="Calibri" w:cs="Calibri" w:eastAsia="Calibri" w:hAnsi="Calibri"/>
          <w:sz w:val="22"/>
          <w:szCs w:val="22"/>
        </w:rPr>
        <w:t xml:space="preserve"> (en la web, tarjeta «Interpretación y conclusiones»): tendencia de cada lenguaje, cruces entre líneas, diferencias web vs YouTube, y qué implica para Matriculator. Recordad que Trends mide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interés de búsqueda relativo</w:t>
      </w:r>
      <w:r>
        <w:rPr>
          <w:rFonts w:ascii="Calibri" w:cs="Calibri" w:eastAsia="Calibri" w:hAnsi="Calibri"/>
          <w:sz w:val="22"/>
          <w:szCs w:val="22"/>
        </w:rPr>
        <w:t xml:space="preserve">, no uso real ni calidad.</w:t>
      </w:r>
    </w:p>
    <w:p>
      <w:pPr>
        <w:pStyle w:val="Heading2"/>
      </w:pPr>
      <w:r>
        <w:t xml:space="preserve">4.2 Características y comparativa (compañero/a)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Para cada lenguaje, valorad del 1 al 5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 este caso</w:t>
      </w:r>
      <w:r>
        <w:rPr>
          <w:rFonts w:ascii="Calibri" w:cs="Calibri" w:eastAsia="Calibri" w:hAnsi="Calibri"/>
          <w:sz w:val="22"/>
          <w:szCs w:val="22"/>
        </w:rPr>
        <w:t xml:space="preserve"> cada criterio, y escribid una justificación breve: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5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 que responde</w:t>
            </w:r>
          </w:p>
        </w:tc>
      </w:tr>
      <w:tr>
        <w:tc>
          <w:tcPr>
            <w:tcW w:type="dxa" w:w="3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Facilidad de aprendizaje</w:t>
            </w:r>
          </w:p>
        </w:tc>
        <w:tc>
          <w:tcPr>
            <w:tcW w:type="dxa" w:w="5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¿Cuánto cuesta empezar?</w:t>
            </w:r>
          </w:p>
        </w:tc>
      </w:tr>
      <w:tr>
        <w:tc>
          <w:tcPr>
            <w:tcW w:type="dxa" w:w="3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Legibilidad</w:t>
            </w:r>
          </w:p>
        </w:tc>
        <w:tc>
          <w:tcPr>
            <w:tcW w:type="dxa" w:w="5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¿Se entiende el código al leerlo?</w:t>
            </w:r>
          </w:p>
        </w:tc>
      </w:tr>
      <w:tr>
        <w:tc>
          <w:tcPr>
            <w:tcW w:type="dxa" w:w="3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5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¿Es fácil modificarlo y ampliarlo?</w:t>
            </w:r>
          </w:p>
        </w:tc>
      </w:tr>
      <w:tr>
        <w:tc>
          <w:tcPr>
            <w:tcW w:type="dxa" w:w="3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Integración web, APIs, BBDD</w:t>
            </w:r>
          </w:p>
        </w:tc>
        <w:tc>
          <w:tcPr>
            <w:tcW w:type="dxa" w:w="5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¿Se conecta bien con otros servicios?</w:t>
            </w:r>
          </w:p>
        </w:tc>
      </w:tr>
      <w:tr>
        <w:tc>
          <w:tcPr>
            <w:tcW w:type="dxa" w:w="3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Trabajo con datos</w:t>
            </w:r>
          </w:p>
        </w:tc>
        <w:tc>
          <w:tcPr>
            <w:tcW w:type="dxa" w:w="5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¿Maneja bien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imágenes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(nuestro caso), tablas, texto?</w:t>
            </w:r>
          </w:p>
        </w:tc>
      </w:tr>
      <w:tr>
        <w:tc>
          <w:tcPr>
            <w:tcW w:type="dxa" w:w="3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Análisis estadístico</w:t>
            </w:r>
          </w:p>
        </w:tc>
        <w:tc>
          <w:tcPr>
            <w:tcW w:type="dxa" w:w="5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¿Tiene herramientas para analizar resultados?</w:t>
            </w:r>
          </w:p>
        </w:tc>
      </w:tr>
      <w:tr>
        <w:tc>
          <w:tcPr>
            <w:tcW w:type="dxa" w:w="3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Bibliotecas y modelos de IA</w:t>
            </w:r>
          </w:p>
        </w:tc>
        <w:tc>
          <w:tcPr>
            <w:tcW w:type="dxa" w:w="5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¿Hay librerías de visión, detección y OCR?</w:t>
            </w:r>
          </w:p>
        </w:tc>
      </w:tr>
      <w:tr>
        <w:tc>
          <w:tcPr>
            <w:tcW w:type="dxa" w:w="3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Reutilizar modelos preentrenados</w:t>
            </w:r>
          </w:p>
        </w:tc>
        <w:tc>
          <w:tcPr>
            <w:tcW w:type="dxa" w:w="5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¿Puedo descargar un modelo ya entrenado y usarlo?</w:t>
            </w:r>
          </w:p>
        </w:tc>
      </w:tr>
      <w:tr>
        <w:tc>
          <w:tcPr>
            <w:tcW w:type="dxa" w:w="3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Rendimiento, despliegue, documentación, comunidad</w:t>
            </w:r>
          </w:p>
        </w:tc>
        <w:tc>
          <w:tcPr>
            <w:tcW w:type="dxa" w:w="5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¿Es rápido, fácil de publicar, bien documentado?</w:t>
            </w:r>
          </w:p>
        </w:tc>
      </w:tr>
      <w:tr>
        <w:tc>
          <w:tcPr>
            <w:tcW w:type="dxa" w:w="3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 web</w:t>
            </w:r>
          </w:p>
        </w:tc>
        <w:tc>
          <w:tcPr>
            <w:tcW w:type="dxa" w:w="54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¿Sirve para construir la parte visual?</w:t>
            </w:r>
          </w:p>
        </w:tc>
      </w:tr>
    </w:tbl>
    <w:p>
      <w:pPr>
        <w:spacing w:after="120"/>
      </w:pP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Las puntuaciones están en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script.js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SCORES</w:t>
      </w:r>
      <w:r>
        <w:rPr>
          <w:rFonts w:ascii="Calibri" w:cs="Calibri" w:eastAsia="Calibri" w:hAnsi="Calibri"/>
          <w:sz w:val="22"/>
          <w:szCs w:val="22"/>
        </w:rPr>
        <w:t xml:space="preserve"> (orden de columnas en el comentario).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Son un borrador</w:t>
      </w:r>
      <w:r>
        <w:rPr>
          <w:rFonts w:ascii="Calibri" w:cs="Calibri" w:eastAsia="Calibri" w:hAnsi="Calibri"/>
          <w:sz w:val="22"/>
          <w:szCs w:val="22"/>
        </w:rPr>
        <w:t xml:space="preserve">: cambiad las que no compartáis y justificad cada una en la web o en el README.</w:t>
      </w:r>
    </w:p>
    <w:p>
      <w:pPr>
        <w:pStyle w:val="Heading2"/>
      </w:pPr>
      <w:r>
        <w:t xml:space="preserve">4.3 Matriz de decisión (ambos)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Asignad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peso</w:t>
      </w:r>
      <w:r>
        <w:rPr>
          <w:rFonts w:ascii="Calibri" w:cs="Calibri" w:eastAsia="Calibri" w:hAnsi="Calibri"/>
          <w:sz w:val="22"/>
          <w:szCs w:val="22"/>
        </w:rPr>
        <w:t xml:space="preserve"> a cada criterio (suma 100 %) según lo importante que sea para cada parte.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Total = Σ (peso × puntuación). La web lo calcula en directo con los deslizadores.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Usad los dos perfiles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Parte de IA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Aplicación</w:t>
      </w:r>
      <w:r>
        <w:rPr>
          <w:rFonts w:ascii="Calibri" w:cs="Calibri" w:eastAsia="Calibri" w:hAnsi="Calibri"/>
          <w:sz w:val="22"/>
          <w:szCs w:val="22"/>
        </w:rPr>
        <w:t xml:space="preserve">) para mostrar que el ganador cambia.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Ajustad los pesos en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script.js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PRESETS</w:t>
      </w:r>
      <w:r>
        <w:rPr>
          <w:rFonts w:ascii="Calibri" w:cs="Calibri" w:eastAsia="Calibri" w:hAnsi="Calibri"/>
          <w:sz w:val="22"/>
          <w:szCs w:val="22"/>
        </w:rPr>
        <w:t xml:space="preserve"> y explicad por qué habéis dado esos pesos.</w:t>
      </w:r>
    </w:p>
    <w:p>
      <w:pPr>
        <w:spacing w:after="120"/>
      </w:pPr>
    </w:p>
    <w:p>
      <w:pPr>
        <w:pStyle w:val="Heading2"/>
      </w:pPr>
      <w:r>
        <w:t xml:space="preserve">4.4 Decisiones y descartes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Lenguaje principal para la aplicación</w:t>
      </w:r>
      <w:r>
        <w:rPr>
          <w:rFonts w:ascii="Calibri" w:cs="Calibri" w:eastAsia="Calibri" w:hAnsi="Calibri"/>
          <w:sz w:val="22"/>
          <w:szCs w:val="22"/>
        </w:rPr>
        <w:t xml:space="preserve"> (borrador: JavaScript/Node.js) y por qué.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Lenguaje principal para la IA</w:t>
      </w:r>
      <w:r>
        <w:rPr>
          <w:rFonts w:ascii="Calibri" w:cs="Calibri" w:eastAsia="Calibri" w:hAnsi="Calibri"/>
          <w:sz w:val="22"/>
          <w:szCs w:val="22"/>
        </w:rPr>
        <w:t xml:space="preserve"> (borrador: Python) y por qué.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Si son distintos,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cómo se comunican</w:t>
      </w:r>
      <w:r>
        <w:rPr>
          <w:rFonts w:ascii="Calibri" w:cs="Calibri" w:eastAsia="Calibri" w:hAnsi="Calibri"/>
          <w:sz w:val="22"/>
          <w:szCs w:val="22"/>
        </w:rPr>
        <w:t xml:space="preserve"> (API que intercambia JSON).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Descarte razonado</w:t>
      </w:r>
      <w:r>
        <w:rPr>
          <w:rFonts w:ascii="Calibri" w:cs="Calibri" w:eastAsia="Calibri" w:hAnsi="Calibri"/>
          <w:sz w:val="22"/>
          <w:szCs w:val="22"/>
        </w:rPr>
        <w:t xml:space="preserve"> de cada lenguaje restante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 la parte de IA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6366F1" w:sz="4"/>
              <w:left w:val="single" w:color="6366F1" w:sz="24"/>
              <w:bottom w:val="single" w:color="6366F1" w:sz="4"/>
              <w:right w:val="single" w:color="6366F1" w:sz="4"/>
            </w:tcBorders>
            <w:shd w:fill="EEF0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2"/>
                <w:szCs w:val="22"/>
              </w:rPr>
              <w:t xml:space="preserve">🎯 Lo que mira la rúbrica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pt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Comparativa, Trends interpretado y características vinculadas al caso (CE a, c).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pt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Matriz, decisiones y descarte razonado (CE b, d).</w:t>
            </w:r>
          </w:p>
        </w:tc>
      </w:tr>
    </w:tbl>
    <w:p>
      <w:pPr>
        <w:pStyle w:val="Heading1"/>
        <w:pageBreakBefore/>
      </w:pPr>
      <w:r>
        <w:t xml:space="preserve">5. Paso 3 · Partes del programa (Julen)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Tiempo previsto:</w:t>
      </w:r>
      <w:r>
        <w:rPr>
          <w:rFonts w:ascii="Calibri" w:cs="Calibri" w:eastAsia="Calibri" w:hAnsi="Calibri"/>
          <w:sz w:val="22"/>
          <w:szCs w:val="22"/>
        </w:rPr>
        <w:t xml:space="preserve"> 3 h (1,5 h diagramas + 1,5 h pseudocódigo).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Rama: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julen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Dónde:</w:t>
      </w:r>
      <w:r>
        <w:rPr>
          <w:rFonts w:ascii="Calibri" w:cs="Calibri" w:eastAsia="Calibri" w:hAnsi="Calibri"/>
          <w:sz w:val="22"/>
          <w:szCs w:val="22"/>
        </w:rPr>
        <w:t xml:space="preserve"> sección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#paso3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pseudocodigo.ipynb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t xml:space="preserve">5.1 Flujo general (6–10 etapas)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Debe empezar cuando la persona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llega a la aplicación por primera vez</w:t>
      </w:r>
      <w:r>
        <w:rPr>
          <w:rFonts w:ascii="Calibri" w:cs="Calibri" w:eastAsia="Calibri" w:hAnsi="Calibri"/>
          <w:sz w:val="22"/>
          <w:szCs w:val="22"/>
        </w:rPr>
        <w:t xml:space="preserve"> y terminar cuando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 el resultado</w:t>
      </w:r>
      <w:r>
        <w:rPr>
          <w:rFonts w:ascii="Calibri" w:cs="Calibri" w:eastAsia="Calibri" w:hAnsi="Calibri"/>
          <w:sz w:val="22"/>
          <w:szCs w:val="22"/>
        </w:rPr>
        <w:t xml:space="preserve">, indicando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dónde interviene la revisión humana</w:t>
      </w:r>
      <w:r>
        <w:rPr>
          <w:rFonts w:ascii="Calibri" w:cs="Calibri" w:eastAsia="Calibri" w:hAnsi="Calibri"/>
          <w:sz w:val="22"/>
          <w:szCs w:val="22"/>
        </w:rPr>
        <w:t xml:space="preserve">. La web trae un borrador de 8 etapas: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tblHeader/>
        </w:trPr>
        <w:tc>
          <w:tcPr>
            <w:tcW w:type="dxa" w:w="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</w:tr>
      <w:tr>
        <w:tc>
          <w:tcPr>
            <w:tcW w:type="dxa" w:w="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operador abre la web y ve el panel</w:t>
            </w:r>
          </w:p>
        </w:tc>
      </w:tr>
      <w:tr>
        <w:tc>
          <w:tcPr>
            <w:tcW w:type="dxa" w:w="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Subida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Elige imagen ficticia y cámara</w:t>
            </w:r>
          </w:p>
        </w:tc>
      </w:tr>
      <w:tr>
        <w:tc>
          <w:tcPr>
            <w:tcW w:type="dxa" w:w="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Tipo, tamaño, fichero no dañado → si falla, error</w:t>
            </w:r>
          </w:p>
        </w:tc>
      </w:tr>
      <w:tr>
        <w:tc>
          <w:tcPr>
            <w:tcW w:type="dxa" w:w="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Preparación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Redimensionar, normalizar</w:t>
            </w:r>
          </w:p>
        </w:tc>
      </w:tr>
      <w:tr>
        <w:tc>
          <w:tcPr>
            <w:tcW w:type="dxa" w:w="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Detección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modelo localiza la matrícula</w:t>
            </w:r>
          </w:p>
        </w:tc>
      </w:tr>
      <w:tr>
        <w:tc>
          <w:tcPr>
            <w:tcW w:type="dxa" w:w="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Lectura OCR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leen los caracteres y se valida el formato</w:t>
            </w:r>
          </w:p>
        </w:tc>
      </w:tr>
      <w:tr>
        <w:tc>
          <w:tcPr>
            <w:tcW w:type="dxa" w:w="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humana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la confianza es baja, una persona decide</w:t>
            </w:r>
          </w:p>
        </w:tc>
      </w:tr>
      <w:tr>
        <w:tc>
          <w:tcPr>
            <w:tcW w:type="dxa" w:w="6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</w:t>
            </w:r>
          </w:p>
        </w:tc>
        <w:tc>
          <w:tcPr>
            <w:tcW w:type="dxa" w:w="62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muestra y se guarda un registro mínimo</w:t>
            </w:r>
          </w:p>
        </w:tc>
      </w:tr>
    </w:tbl>
    <w:p>
      <w:pPr>
        <w:spacing w:after="120"/>
      </w:pP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Editad las etapas en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script.js</w:t>
      </w:r>
      <w:r>
        <w:rPr>
          <w:rFonts w:ascii="Calibri" w:cs="Calibri" w:eastAsia="Calibri" w:hAnsi="Calibri"/>
          <w:sz w:val="22"/>
          <w:szCs w:val="22"/>
        </w:rPr>
        <w:t xml:space="preserve"> → función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flow()</w:t>
      </w:r>
      <w:r>
        <w:rPr>
          <w:rFonts w:ascii="Calibri" w:cs="Calibri" w:eastAsia="Calibri" w:hAnsi="Calibri"/>
          <w:sz w:val="22"/>
          <w:szCs w:val="22"/>
        </w:rPr>
        <w:t xml:space="preserve"> → array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stages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t xml:space="preserve">5.2 Antes y después de integrar el modelo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Antes:</w:t>
      </w:r>
      <w:r>
        <w:rPr>
          <w:rFonts w:ascii="Calibri" w:cs="Calibri" w:eastAsia="Calibri" w:hAnsi="Calibri"/>
          <w:sz w:val="22"/>
          <w:szCs w:val="22"/>
        </w:rPr>
        <w:t xml:space="preserve"> recogida de datos → anotación → preparación → elegir modelo preentrenado → ajuste y evaluación → exportar.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Después:</w:t>
      </w:r>
      <w:r>
        <w:rPr>
          <w:rFonts w:ascii="Calibri" w:cs="Calibri" w:eastAsia="Calibri" w:hAnsi="Calibri"/>
          <w:sz w:val="22"/>
          <w:szCs w:val="22"/>
        </w:rPr>
        <w:t xml:space="preserve"> cargar modelo → recibir petición → inferencia → decidir según umbral → responder y registrar → monitorizar.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Están en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script.js</w:t>
      </w:r>
      <w:r>
        <w:rPr>
          <w:rFonts w:ascii="Calibri" w:cs="Calibri" w:eastAsia="Calibri" w:hAnsi="Calibri"/>
          <w:sz w:val="22"/>
          <w:szCs w:val="22"/>
        </w:rPr>
        <w:t xml:space="preserve"> → función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phases()</w:t>
      </w:r>
      <w:r>
        <w:rPr>
          <w:rFonts w:ascii="Calibri" w:cs="Calibri" w:eastAsia="Calibri" w:hAnsi="Calibri"/>
          <w:sz w:val="22"/>
          <w:szCs w:val="22"/>
        </w:rPr>
        <w:t xml:space="preserve">. La rúbrica pide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diagramas de flujo + texto explicativo</w:t>
      </w:r>
      <w:r>
        <w:rPr>
          <w:rFonts w:ascii="Calibri" w:cs="Calibri" w:eastAsia="Calibri" w:hAnsi="Calibri"/>
          <w:sz w:val="22"/>
          <w:szCs w:val="22"/>
        </w:rPr>
        <w:t xml:space="preserve">: además de lo que hay en la web, podéis dibujar un diagrama clásico (inicio/fin, rombos de decisión) en draw.io o Mermaid y guardarlo en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assets/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t xml:space="preserve">5.3 Pseudocódigo (20–50 líneas)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El notebook ya tiene un pseudocódigo en Python de 48 líneas que se puede ejecutar gracias a un detector y un OCR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simulados</w:t>
      </w:r>
      <w:r>
        <w:rPr>
          <w:rFonts w:ascii="Calibri" w:cs="Calibri" w:eastAsia="Calibri" w:hAnsi="Calibri"/>
          <w:sz w:val="22"/>
          <w:szCs w:val="22"/>
        </w:rPr>
        <w:t xml:space="preserve">. Debe contener: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Entrada: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leer_entrada()</w:t>
      </w:r>
      <w:r>
        <w:rPr>
          <w:rFonts w:ascii="Calibri" w:cs="Calibri" w:eastAsia="Calibri" w:hAnsi="Calibri"/>
          <w:sz w:val="22"/>
          <w:szCs w:val="22"/>
        </w:rPr>
        <w:t xml:space="preserve"> lee un JSON con la ruta de la imagen y la cámara.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Funciones principales: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validar_imagen()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preparar()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leer_matricula()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procesar()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Condición / control de errores:</w:t>
      </w:r>
      <w:r>
        <w:rPr>
          <w:rFonts w:ascii="Calibri" w:cs="Calibri" w:eastAsia="Calibri" w:hAnsi="Calibri"/>
          <w:sz w:val="22"/>
          <w:szCs w:val="22"/>
        </w:rPr>
        <w:t xml:space="preserve"> comprobación de formato, umbral de confianza,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try/except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Salida:</w:t>
      </w:r>
      <w:r>
        <w:rPr>
          <w:rFonts w:ascii="Calibri" w:cs="Calibri" w:eastAsia="Calibri" w:hAnsi="Calibri"/>
          <w:sz w:val="22"/>
          <w:szCs w:val="22"/>
        </w:rPr>
        <w:t xml:space="preserve"> diccionario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resultado</w:t>
      </w:r>
      <w:r>
        <w:rPr>
          <w:rFonts w:ascii="Calibri" w:cs="Calibri" w:eastAsia="Calibri" w:hAnsi="Calibri"/>
          <w:sz w:val="22"/>
          <w:szCs w:val="22"/>
        </w:rPr>
        <w:t xml:space="preserve"> y registro CSV sin guardar la imagen.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0F9D7A" w:sz="4"/>
              <w:left w:val="single" w:color="0F9D7A" w:sz="24"/>
              <w:bottom w:val="single" w:color="0F9D7A" w:sz="4"/>
              <w:right w:val="single" w:color="0F9D7A" w:sz="4"/>
            </w:tcBorders>
            <w:shd w:fill="E8F7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9D7A"/>
                <w:sz w:val="22"/>
                <w:szCs w:val="22"/>
              </w:rPr>
              <w:t xml:space="preserve">💡 Consejo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línea a línea y cambiad los comentarios por vuestras palabras. Mantened la versión de la web (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PSEUDO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en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script.js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 coherente con el notebook.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6366F1" w:sz="4"/>
              <w:left w:val="single" w:color="6366F1" w:sz="24"/>
              <w:bottom w:val="single" w:color="6366F1" w:sz="4"/>
              <w:right w:val="single" w:color="6366F1" w:sz="4"/>
            </w:tcBorders>
            <w:shd w:fill="EEF0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2"/>
                <w:szCs w:val="22"/>
              </w:rPr>
              <w:t xml:space="preserve">🎯 Lo que mira la rúbrica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pt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Estructura, diagrama y pseudocódigo comentado con entrada, función, condición o error y salida (CE e).</w:t>
            </w:r>
          </w:p>
        </w:tc>
      </w:tr>
    </w:tbl>
    <w:p>
      <w:pPr>
        <w:pStyle w:val="Heading1"/>
        <w:pageBreakBefore/>
      </w:pPr>
      <w:r>
        <w:t xml:space="preserve">6. Paso 4 · Marcado y formatos (compañero/a)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Tiempo previsto:</w:t>
      </w:r>
      <w:r>
        <w:rPr>
          <w:rFonts w:ascii="Calibri" w:cs="Calibri" w:eastAsia="Calibri" w:hAnsi="Calibri"/>
          <w:sz w:val="22"/>
          <w:szCs w:val="22"/>
        </w:rPr>
        <w:t xml:space="preserve"> 3 h (1,5 h explicación + 1,5 h notebook).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Rama: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companero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Dónde:</w:t>
      </w:r>
      <w:r>
        <w:rPr>
          <w:rFonts w:ascii="Calibri" w:cs="Calibri" w:eastAsia="Calibri" w:hAnsi="Calibri"/>
          <w:sz w:val="22"/>
          <w:szCs w:val="22"/>
        </w:rPr>
        <w:t xml:space="preserve"> sección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#paso4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demo_lenguajes.ipynb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t xml:space="preserve">6.1 Qué hay que explicar de cada formato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rPr>
          <w:tblHeader/>
        </w:trP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interviene en Matriculator (borrador)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Lenguaje de marcado</w:t>
            </w:r>
          </w:p>
        </w:tc>
        <w:tc>
          <w:tcPr>
            <w:tcW w:type="dxa" w:w="53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Interfaz: formulario de subida y panel de resultados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XML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Lenguaje de marcado</w:t>
            </w:r>
          </w:p>
        </w:tc>
        <w:tc>
          <w:tcPr>
            <w:tcW w:type="dxa" w:w="53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Anotaciones del dataset (Pascal VOC) o configuraciones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Intercambio de datos</w:t>
            </w:r>
          </w:p>
        </w:tc>
        <w:tc>
          <w:tcPr>
            <w:tcW w:type="dxa" w:w="53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Peticiones/respuestas entre web, Node.js y servicio de IA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Markdown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Marcado ligero</w:t>
            </w:r>
          </w:p>
        </w:tc>
        <w:tc>
          <w:tcPr>
            <w:tcW w:type="dxa" w:w="53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README y celdas de texto de los notebooks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CSV</w:t>
            </w:r>
          </w:p>
        </w:tc>
        <w:tc>
          <w:tcPr>
            <w:tcW w:type="dxa" w:w="22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tabulares</w:t>
            </w:r>
          </w:p>
        </w:tc>
        <w:tc>
          <w:tcPr>
            <w:tcW w:type="dxa" w:w="53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Registros de pruebas, métricas y exportación de Trends</w:t>
            </w:r>
          </w:p>
        </w:tc>
      </w:tr>
    </w:tbl>
    <w:p>
      <w:pPr>
        <w:spacing w:after="120"/>
      </w:pP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Para cada uno: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qué es, para qué sirve, características principales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qué parte de la app interviene</w:t>
      </w:r>
      <w:r>
        <w:rPr>
          <w:rFonts w:ascii="Calibri" w:cs="Calibri" w:eastAsia="Calibri" w:hAnsi="Calibri"/>
          <w:sz w:val="22"/>
          <w:szCs w:val="22"/>
        </w:rPr>
        <w:t xml:space="preserve">. Está en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script.js</w:t>
      </w:r>
      <w:r>
        <w:rPr>
          <w:rFonts w:ascii="Calibri" w:cs="Calibri" w:eastAsia="Calibri" w:hAnsi="Calibri"/>
          <w:sz w:val="22"/>
          <w:szCs w:val="22"/>
        </w:rPr>
        <w:t xml:space="preserve"> → función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formats()</w:t>
      </w:r>
      <w:r>
        <w:rPr>
          <w:rFonts w:ascii="Calibri" w:cs="Calibri" w:eastAsia="Calibri" w:hAnsi="Calibri"/>
          <w:sz w:val="22"/>
          <w:szCs w:val="22"/>
        </w:rPr>
        <w:t xml:space="preserve">, objeto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F</w:t>
      </w:r>
      <w:r>
        <w:rPr>
          <w:rFonts w:ascii="Calibri" w:cs="Calibri" w:eastAsia="Calibri" w:hAnsi="Calibri"/>
          <w:sz w:val="22"/>
          <w:szCs w:val="22"/>
        </w:rPr>
        <w:t xml:space="preserve">. La rúbrica pide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caracterizar HTML y XML</w:t>
      </w:r>
      <w:r>
        <w:rPr>
          <w:rFonts w:ascii="Calibri" w:cs="Calibri" w:eastAsia="Calibri" w:hAnsi="Calibri"/>
          <w:sz w:val="22"/>
          <w:szCs w:val="22"/>
        </w:rPr>
        <w:t xml:space="preserve"> (diferencias: etiquetas predefinidas vs. definidas por el usuario, presentación vs. datos)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función</w:t>
      </w:r>
      <w:r>
        <w:rPr>
          <w:rFonts w:ascii="Calibri" w:cs="Calibri" w:eastAsia="Calibri" w:hAnsi="Calibri"/>
          <w:sz w:val="22"/>
          <w:szCs w:val="22"/>
        </w:rPr>
        <w:t xml:space="preserve"> de JSON, Markdown y CSV.</w:t>
      </w:r>
    </w:p>
    <w:p>
      <w:pPr>
        <w:pStyle w:val="Heading2"/>
      </w:pPr>
      <w:r>
        <w:t xml:space="preserve">6.2 Notebook demo_lenguajes.ipynb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i. Librerías principales de Python para leer HTML, CSV y JSON (ya hay una tabla y el código).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ii. Celda Markdown con la tabla de equivalentes en R (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rvest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readr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jsonlite</w:t>
      </w:r>
      <w:r>
        <w:rPr>
          <w:rFonts w:ascii="Calibri" w:cs="Calibri" w:eastAsia="Calibri" w:hAnsi="Calibri"/>
          <w:sz w:val="22"/>
          <w:szCs w:val="22"/>
        </w:rPr>
        <w:t xml:space="preserve">…).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iii. HTML inventado de la interfaz de Matriculator y su parseo con BeautifulSoup.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iv. JSON inventado con datos de entrada sintéticos y su parseo con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json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pandas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Para ejecutarlo: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pip install pandas beautifulsoup4</w:t>
      </w:r>
      <w:r>
        <w:rPr>
          <w:rFonts w:ascii="Calibri" w:cs="Calibri" w:eastAsia="Calibri" w:hAnsi="Calibri"/>
          <w:sz w:val="22"/>
          <w:szCs w:val="22"/>
        </w:rPr>
        <w:t xml:space="preserve"> y abridlo en VS Code o Jupyter.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6366F1" w:sz="4"/>
              <w:left w:val="single" w:color="6366F1" w:sz="24"/>
              <w:bottom w:val="single" w:color="6366F1" w:sz="4"/>
              <w:right w:val="single" w:color="6366F1" w:sz="4"/>
            </w:tcBorders>
            <w:shd w:fill="EEF0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2"/>
                <w:szCs w:val="22"/>
              </w:rPr>
              <w:t xml:space="preserve">🎯 Lo que mira la rúbrica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0,6 pt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HTML, XML, JSON, Markdown y CSV (CE f).</w:t>
            </w:r>
          </w:p>
        </w:tc>
      </w:tr>
    </w:tbl>
    <w:p>
      <w:pPr>
        <w:pStyle w:val="Heading1"/>
        <w:pageBreakBefore/>
      </w:pPr>
      <w:r>
        <w:t xml:space="preserve">7. Paso 5 · Preguntas adicionales (ambos)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Tiempo previsto:</w:t>
      </w:r>
      <w:r>
        <w:rPr>
          <w:rFonts w:ascii="Calibri" w:cs="Calibri" w:eastAsia="Calibri" w:hAnsi="Calibri"/>
          <w:sz w:val="22"/>
          <w:szCs w:val="22"/>
        </w:rPr>
        <w:t xml:space="preserve"> 0,5 h cada uno. Propuesta: cada uno redacta una pregunta y el otro la revisa. Van en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README</w:t>
      </w:r>
      <w:r>
        <w:rPr>
          <w:rFonts w:ascii="Calibri" w:cs="Calibri" w:eastAsia="Calibri" w:hAnsi="Calibri"/>
          <w:sz w:val="22"/>
          <w:szCs w:val="22"/>
        </w:rPr>
        <w:t xml:space="preserve"> (y resumidas en la web).</w:t>
      </w:r>
    </w:p>
    <w:p>
      <w:pPr>
        <w:pStyle w:val="Heading2"/>
      </w:pPr>
      <w:r>
        <w:t xml:space="preserve">7.1 ¿IA débil o se aproxima a IA fuerte?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IA débil (estrecha):</w:t>
      </w:r>
      <w:r>
        <w:rPr>
          <w:rFonts w:ascii="Calibri" w:cs="Calibri" w:eastAsia="Calibri" w:hAnsi="Calibri"/>
          <w:sz w:val="22"/>
          <w:szCs w:val="22"/>
        </w:rPr>
        <w:t xml:space="preserve"> resuelve una tarea concreta sin comprensión general.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IA fuerte (general):</w:t>
      </w:r>
      <w:r>
        <w:rPr>
          <w:rFonts w:ascii="Calibri" w:cs="Calibri" w:eastAsia="Calibri" w:hAnsi="Calibri"/>
          <w:sz w:val="22"/>
          <w:szCs w:val="22"/>
        </w:rPr>
        <w:t xml:space="preserve"> capacidad de razonar y generalizar como una persona en cualquier tarea.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Matriculator detecta y lee matrículas y nada más → argumentad por qué 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IA débil</w:t>
      </w:r>
      <w:r>
        <w:rPr>
          <w:rFonts w:ascii="Calibri" w:cs="Calibri" w:eastAsia="Calibri" w:hAnsi="Calibri"/>
          <w:sz w:val="22"/>
          <w:szCs w:val="22"/>
        </w:rPr>
        <w:t xml:space="preserve">. Ajustad la posición del indicador en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script.js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POS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</w:pPr>
      <w:r>
        <w:t xml:space="preserve">7.2 ¿Modelo preentrenado o desde cero?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Preentrenado + ajuste fino: menos datos, menos tiempo y cómputo, resultados probados.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Desde cero: miles de imágenes anotadas, GPU, más riesgo; solo compensa en casos muy específicos.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Citad documentación oficial (p. ej. Ultralytics, PyTorch) para apoyar la respuesta.</w:t>
      </w:r>
    </w:p>
    <w:p>
      <w:pPr>
        <w:pStyle w:val="Heading2"/>
      </w:pPr>
      <w:r>
        <w:t xml:space="preserve">7.3 Límites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Condiciones en las que falla (noche, suciedad, ángulos, matrículas extranjeras), sesgos del dataset y por qué la revisión humana es necesaria.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6366F1" w:sz="4"/>
              <w:left w:val="single" w:color="6366F1" w:sz="24"/>
              <w:bottom w:val="single" w:color="6366F1" w:sz="4"/>
              <w:right w:val="single" w:color="6366F1" w:sz="4"/>
            </w:tcBorders>
            <w:shd w:fill="EEF0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2"/>
                <w:szCs w:val="22"/>
              </w:rPr>
              <w:t xml:space="preserve">🎯 Lo que mira la rúbrica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0,2 pt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IA débil/fuerte, modelo preentrenado y límites (CE c, d).</w:t>
            </w:r>
          </w:p>
        </w:tc>
      </w:tr>
    </w:tbl>
    <w:p>
      <w:pPr>
        <w:pStyle w:val="Heading1"/>
        <w:pageBreakBefore/>
      </w:pPr>
      <w:r>
        <w:t xml:space="preserve">8. El README: organización, fuentes y evidencias de IA</w:t>
      </w:r>
    </w:p>
    <w:p>
      <w:pPr>
        <w:pStyle w:val="Heading2"/>
      </w:pPr>
      <w:r>
        <w:t xml:space="preserve">8.1 Organización y temporalización (1,5 pt)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El README trae una tabla con estas columnas: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#, Tarea, Entregable vinculado, Responsable, Rama, Tiempo previsto, Tiempo invertido, Desviación, Dónde (clase/casa) y Estado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Al terminar cada sesión, apuntad las horas reales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Tiempo invertido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Calculad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Desviación</w:t>
      </w:r>
      <w:r>
        <w:rPr>
          <w:rFonts w:ascii="Calibri" w:cs="Calibri" w:eastAsia="Calibri" w:hAnsi="Calibri"/>
          <w:sz w:val="22"/>
          <w:szCs w:val="22"/>
        </w:rPr>
        <w:t xml:space="preserve"> (invertido − previsto).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Rellenad la tabla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Revisión de la planificación</w:t>
      </w:r>
      <w:r>
        <w:rPr>
          <w:rFonts w:ascii="Calibri" w:cs="Calibri" w:eastAsia="Calibri" w:hAnsi="Calibri"/>
          <w:sz w:val="22"/>
          <w:szCs w:val="22"/>
        </w:rPr>
        <w:t xml:space="preserve"> cada vez que cambie el plan.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Al final escribid juntos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Reflexión</w:t>
      </w:r>
      <w:r>
        <w:rPr>
          <w:rFonts w:ascii="Calibri" w:cs="Calibri" w:eastAsia="Calibri" w:hAnsi="Calibri"/>
          <w:sz w:val="22"/>
          <w:szCs w:val="22"/>
        </w:rPr>
        <w:t xml:space="preserve"> (0,5 pt, la parte que más vale del criterio).</w:t>
      </w:r>
    </w:p>
    <w:p>
      <w:pPr>
        <w:spacing w:after="120"/>
      </w:pPr>
    </w:p>
    <w:p>
      <w:pPr>
        <w:pStyle w:val="Heading2"/>
      </w:pPr>
      <w:r>
        <w:t xml:space="preserve">8.2 Fuentes fiables (1,5 pt)</w:t>
      </w:r>
    </w:p>
    <w:p>
      <w:pPr>
        <w:spacing w:after="120" w:line="290"/>
      </w:pPr>
      <w:r>
        <w:rPr>
          <w:rFonts w:ascii="Calibri" w:cs="Calibri" w:eastAsia="Calibri" w:hAnsi="Calibri"/>
          <w:sz w:val="22"/>
          <w:szCs w:val="22"/>
        </w:rPr>
        <w:t xml:space="preserve">Solo documentación oficial, organismos públicos o fuentes con autor y fecha. Cada fuente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título, entidad, URL y fecha de consulta</w:t>
      </w:r>
      <w:r>
        <w:rPr>
          <w:rFonts w:ascii="Calibri" w:cs="Calibri" w:eastAsia="Calibri" w:hAnsi="Calibri"/>
          <w:sz w:val="22"/>
          <w:szCs w:val="22"/>
        </w:rPr>
        <w:t xml:space="preserve">. El README ya trae una lista inicial (Python, OpenCV, PyTorch, Ultralytics, MDN, W3C, IETF, CommonMark, pandas, AEPD, EUR-Lex):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comprobad cada enlace y añadid la fecha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FF4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2"/>
                <w:szCs w:val="22"/>
              </w:rPr>
              <w:t xml:space="preserve">⚠️ Ojo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Nada de fuentes sin autor ni fecha (blogs anónimos, respuestas de foros) ni «me lo dijo ChatGPT». Si la IA os da un dato, buscad la fuente original.</w:t>
            </w:r>
          </w:p>
        </w:tc>
      </w:tr>
    </w:tbl>
    <w:p>
      <w:pPr>
        <w:pStyle w:val="Heading2"/>
      </w:pPr>
      <w:r>
        <w:t xml:space="preserve">8.3 Evidencias del uso de IA generativa (2,5 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726"/>
      </w:tblGrid>
      <w:tr>
        <w:trPr>
          <w:tblHeader/>
        </w:trPr>
        <w:tc>
          <w:tcPr>
            <w:tcW w:type="dxa" w:w="2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9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57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poner</w:t>
            </w:r>
          </w:p>
        </w:tc>
      </w:tr>
      <w:tr>
        <w:tc>
          <w:tcPr>
            <w:tcW w:type="dxa" w:w="2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Prompts</w:t>
            </w:r>
          </w:p>
        </w:tc>
        <w:tc>
          <w:tcPr>
            <w:tcW w:type="dxa" w:w="9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</w:t>
            </w:r>
          </w:p>
        </w:tc>
        <w:tc>
          <w:tcPr>
            <w:tcW w:type="dxa" w:w="57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prompts más relevantes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cada etapa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ambos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miembros, literales</w:t>
            </w:r>
          </w:p>
        </w:tc>
      </w:tr>
      <w:tr>
        <w:tc>
          <w:tcPr>
            <w:tcW w:type="dxa" w:w="2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Repreguntas y correcciones</w:t>
            </w:r>
          </w:p>
        </w:tc>
        <w:tc>
          <w:tcPr>
            <w:tcW w:type="dxa" w:w="9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</w:t>
            </w:r>
          </w:p>
        </w:tc>
        <w:tc>
          <w:tcPr>
            <w:tcW w:type="dxa" w:w="57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respondió la IA, qué estaba mal o no convencía y cómo repreguntasteis</w:t>
            </w:r>
          </w:p>
        </w:tc>
      </w:tr>
      <w:tr>
        <w:tc>
          <w:tcPr>
            <w:tcW w:type="dxa" w:w="2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Justificación</w:t>
            </w:r>
          </w:p>
        </w:tc>
        <w:tc>
          <w:tcPr>
            <w:tcW w:type="dxa" w:w="9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</w:t>
            </w:r>
          </w:p>
        </w:tc>
        <w:tc>
          <w:tcPr>
            <w:tcW w:type="dxa" w:w="57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herramienta usasteis, para qué y por qué esa</w:t>
            </w:r>
          </w:p>
        </w:tc>
      </w:tr>
      <w:tr>
        <w:tc>
          <w:tcPr>
            <w:tcW w:type="dxa" w:w="24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Reflexión</w:t>
            </w:r>
          </w:p>
        </w:tc>
        <w:tc>
          <w:tcPr>
            <w:tcW w:type="dxa" w:w="9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</w:t>
            </w:r>
          </w:p>
        </w:tc>
        <w:tc>
          <w:tcPr>
            <w:tcW w:type="dxa" w:w="57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qué ayudó, en qué no, errores evitados 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decisiones humanas contra la IA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0F9D7A" w:sz="4"/>
              <w:left w:val="single" w:color="0F9D7A" w:sz="24"/>
              <w:bottom w:val="single" w:color="0F9D7A" w:sz="4"/>
              <w:right w:val="single" w:color="0F9D7A" w:sz="4"/>
            </w:tcBorders>
            <w:shd w:fill="E8F7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9D7A"/>
                <w:sz w:val="22"/>
                <w:szCs w:val="22"/>
              </w:rPr>
              <w:t xml:space="preserve">💡 Consejo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Guardad capturas en 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assets/ia/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 nombres claros (</w:t>
            </w:r>
            <w:r>
              <w:rPr>
                <w:rFonts w:ascii="Consolas" w:cs="Consolas" w:eastAsia="Consolas" w:hAnsi="Consolas"/>
                <w:color w:val="8A2BE2"/>
                <w:sz w:val="20"/>
                <w:szCs w:val="20"/>
              </w:rPr>
              <w:t xml:space="preserve">paso2_julen_matriz.png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 y enlazadlas desde la tabla.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primera evidencia ya la tenéis: el prompt con el que se generó esta estructura (el README ya lo menciona).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Buscad al menos una decisión en la que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hicierais caso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la IA (p. ej. cambiar una puntuación de la matriz) y explicad por qué.</w:t>
            </w:r>
          </w:p>
        </w:tc>
      </w:tr>
    </w:tbl>
    <w:p>
      <w:pPr>
        <w:pStyle w:val="Heading1"/>
        <w:pageBreakBefore/>
      </w:pPr>
      <w:r>
        <w:t xml:space="preserve">9. Plan de sesiones sugerido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926"/>
      </w:tblGrid>
      <w:tr>
        <w:trPr>
          <w:tblHeader/>
        </w:trP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Sesión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Julen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Compañero/a</w:t>
            </w:r>
          </w:p>
        </w:tc>
        <w:tc>
          <w:tcPr>
            <w:tcW w:type="dxa" w:w="1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 terminar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Clase 1 (1 h)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Commit inicial, ramas, Netlify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Clonar repo, leer la guía</w:t>
            </w:r>
          </w:p>
        </w:tc>
        <w:tc>
          <w:tcPr>
            <w:tcW w:type="dxa" w:w="1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visible en Netlify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Clase 2 (1 h)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1 juntos · Google Trends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1 juntos · características lenguajes</w:t>
            </w:r>
          </w:p>
        </w:tc>
        <w:tc>
          <w:tcPr>
            <w:tcW w:type="dxa" w:w="1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CSV en data/, Paso 1 cerrado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Clase 3 (1 h)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Interpretación Trends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Comparativa por criterios</w:t>
            </w:r>
          </w:p>
        </w:tc>
        <w:tc>
          <w:tcPr>
            <w:tcW w:type="dxa" w:w="1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Heatmap revisado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Clase 4 (1 h)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Matriz y decisiones (juntos)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Matriz y decisiones (juntos)</w:t>
            </w:r>
          </w:p>
        </w:tc>
        <w:tc>
          <w:tcPr>
            <w:tcW w:type="dxa" w:w="1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2 cerrado, PR a main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Casa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3: flujo, diagramas, pseudocódigo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4: formatos y notebook</w:t>
            </w:r>
          </w:p>
        </w:tc>
        <w:tc>
          <w:tcPr>
            <w:tcW w:type="dxa" w:w="1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 de cada uno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Clase 5 (1 h)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5 · revisar PR del compa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5 · revisar PR de Julen</w:t>
            </w:r>
          </w:p>
        </w:tc>
        <w:tc>
          <w:tcPr>
            <w:tcW w:type="dxa" w:w="1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Merge a main</w:t>
            </w:r>
          </w:p>
        </w:tc>
      </w:tr>
      <w:tr>
        <w:tc>
          <w:tcPr>
            <w:tcW w:type="dxa" w:w="15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Casa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Fuentes, evidencias IA, reflexión</w:t>
            </w:r>
          </w:p>
        </w:tc>
        <w:tc>
          <w:tcPr>
            <w:tcW w:type="dxa" w:w="2800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Fuentes, evidencias IA, reflexión</w:t>
            </w:r>
          </w:p>
        </w:tc>
        <w:tc>
          <w:tcPr>
            <w:tcW w:type="dxa" w:w="1926"/>
            <w:tcBorders>
              <w:top w:val="single" w:color="C9D1E4" w:sz="4"/>
              <w:left w:val="single" w:color="C9D1E4" w:sz="4"/>
              <w:bottom w:val="single" w:color="C9D1E4" w:sz="4"/>
              <w:right w:val="single" w:color="C9D1E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README completo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Lista de comprobación antes de entregar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La URL de Netlify abre y muestra la última versión de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El repositorio es accesible para el profesor.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color w:val="8A2BE2"/>
          <w:sz w:val="20"/>
          <w:szCs w:val="20"/>
        </w:rPr>
        <w:t xml:space="preserve">data/trends_web.csv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data/trends_youtube.csv</w:t>
      </w:r>
      <w:r>
        <w:rPr>
          <w:rFonts w:ascii="Calibri" w:cs="Calibri" w:eastAsia="Calibri" w:hAnsi="Calibri"/>
          <w:sz w:val="22"/>
          <w:szCs w:val="22"/>
        </w:rPr>
        <w:t xml:space="preserve"> son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reales</w:t>
      </w:r>
      <w:r>
        <w:rPr>
          <w:rFonts w:ascii="Calibri" w:cs="Calibri" w:eastAsia="Calibri" w:hAnsi="Calibri"/>
          <w:sz w:val="22"/>
          <w:szCs w:val="22"/>
        </w:rPr>
        <w:t xml:space="preserve"> y la carpeta </w:t>
      </w:r>
      <w:r>
        <w:rPr>
          <w:rFonts w:ascii="Consolas" w:cs="Consolas" w:eastAsia="Consolas" w:hAnsi="Consolas"/>
          <w:color w:val="8A2BE2"/>
          <w:sz w:val="20"/>
          <w:szCs w:val="20"/>
        </w:rPr>
        <w:t xml:space="preserve">data/ejemplo/</w:t>
      </w:r>
      <w:r>
        <w:rPr>
          <w:rFonts w:ascii="Calibri" w:cs="Calibri" w:eastAsia="Calibri" w:hAnsi="Calibri"/>
          <w:sz w:val="22"/>
          <w:szCs w:val="22"/>
        </w:rPr>
        <w:t xml:space="preserve"> está borrada.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El gráfico de la web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muestra</w:t>
      </w:r>
      <w:r>
        <w:rPr>
          <w:rFonts w:ascii="Calibri" w:cs="Calibri" w:eastAsia="Calibri" w:hAnsi="Calibri"/>
          <w:sz w:val="22"/>
          <w:szCs w:val="22"/>
        </w:rPr>
        <w:t xml:space="preserve"> el aviso de datos de ejemplo.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 queda ningún texto ✏️ / «Borrador» / «Compañero/a» en la web ni en el README (buscad «✏️» y «TODO»).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Los dos notebooks se ejecutan de principio a fin sin errores.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Tabla de organización con tiempos reales, desviación y reflexión.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Todas las fuentes con título, entidad, URL y fecha de consulta.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Evidencias de IA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ambos</w:t>
      </w:r>
      <w:r>
        <w:rPr>
          <w:rFonts w:ascii="Calibri" w:cs="Calibri" w:eastAsia="Calibri" w:hAnsi="Calibri"/>
          <w:sz w:val="22"/>
          <w:szCs w:val="22"/>
        </w:rPr>
        <w:t xml:space="preserve"> miembros, con repreguntas y reflexión.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Ningún dato personal, clave ni imagen real de personas o vehículos.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Los enlaces del README (web, notebooks, CSV) funcionan.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4B3"/>
        <w:sz w:val="18"/>
        <w:szCs w:val="18"/>
      </w:rPr>
      <w:t xml:space="preserve">Guía RA1 · Matriculator · página </w:t>
    </w:r>
    <w:r>
      <w:rPr>
        <w:color w:val="8A94B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9D7A" w:sz="12" w:space="6"/>
      </w:pBdr>
      <w:spacing w:after="200" w:before="240"/>
      <w:outlineLvl w:val="0"/>
    </w:pPr>
    <w:rPr>
      <w:rFonts w:ascii="Calibri" w:cs="Calibri" w:eastAsia="Calibri" w:hAnsi="Calibri"/>
      <w:b/>
      <w:bCs/>
      <w:color w:val="1E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0F9D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E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paso a paso · Trabajo RA1</dc:title>
  <dc:creator>Julen Altuna</dc:creator>
  <cp:lastModifiedBy>Un-named</cp:lastModifiedBy>
  <cp:revision>1</cp:revision>
  <dcterms:created xsi:type="dcterms:W3CDTF">2026-09-22T17:38:55.709Z</dcterms:created>
  <dcterms:modified xsi:type="dcterms:W3CDTF">2026-09-22T17:38:55.709Z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