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SQLite databases for an advanced course</w:t>
      </w:r>
    </w:p>
    <w:p>
      <w:r>
        <w:t>SEN0414 Advanced Programming — chapter 16. RDODI Stage 3 document, derived from the Stage 2 domain ontology; every number shown was executed under the interpreter the research record names.</w:t>
      </w:r>
    </w:p>
    <w:p>
      <w:pPr>
        <w:pStyle w:val="Heading1"/>
      </w:pPr>
      <w:r>
        <w:t>Database idea</w:t>
      </w:r>
    </w:p>
    <w:p>
      <w:r>
        <w:t>Chapter 16 opens by setting a database against two things the reader already knows, the spreadsheet of chapters 14 and 15 and the plain text file, and against the other SQL databases the reader may have met (Sweigart, 2025). It calls SQLite a lightweight database included with Python, stored in a single file, and the most widely deployed database software (Sweigart, 2025)(SQLite documentation, 2026).</w:t>
        <w:br/>
        <w:br/>
        <w:t>Three ideas carry this subject. Spreadsheet versus table covers the rowid, the one thing a table has that a sheet does not. SQLite versus servers covers the single file, the missing user roles and the real limits on size. Files versus database covers what a query does that a Python loop over a list does as well. Everything below was run on the shipped sweigartcats.db or on a table built to match it (This study, 2026).</w:t>
      </w:r>
    </w:p>
    <w:p>
      <w:pPr>
        <w:pStyle w:val="Heading2"/>
      </w:pPr>
      <w:r>
        <w:t>Spreadsheet versus table</w:t>
      </w:r>
    </w:p>
    <w:p>
      <w:r>
        <w:t>The chapter says a table can be thought of as a spreadsheet, a list of tuples whose rows are records and whose columns are the kinds of data, and that SQLite adds a rowid column to each table, a unique integer that does not change when other rows are deleted (Sweigart, 2025). The SQLite pages on rowid tables and on VACUUM and AUTOINCREMENT qualify that last claim (SQLite documentation, 2026).</w:t>
        <w:br/>
        <w:br/>
        <w:t>Five ideas follow. The table is a list of tuples. The rowid is hidden from SELECT star. A rowid can be handed out again. VACUUM can renumber rowids. A column declared INTEGER PRIMARY KEY is the stable alternative (This study, 2026). The claim that a primary key 'doesn't change' is true for the rows that stay and false for the number itself in these cases.</w:t>
      </w:r>
    </w:p>
    <w:p>
      <w:pPr>
        <w:pStyle w:val="Heading3"/>
      </w:pPr>
      <w:r>
        <w:t>Table is tuple list</w:t>
      </w:r>
    </w:p>
    <w:p>
      <w:r>
        <w:t>The chapter writes that the cats table is essentially [('Zophie', '2021-01-24', 'black', 5.6), ('Colin', '2016-12-24', 'siamese', 6.2), ...] (Sweigart, 2025). The DB-API says a fetch returns a sequence of rows, and the module's default row is a tuple (Python Software Foundation, 2026).</w:t>
        <w:br/>
        <w:br/>
        <w:t>The result was a list of 4 tuples with the first as above (This study, 2026). The sentence of the chapter names the second cat Colin, while every listing of the same chapter prints Miguel for the row with 2016-12-24, siamese and 6.2, so the introductory sentence has a name that the data does not.</w:t>
      </w:r>
    </w:p>
    <w:p>
      <w:pPr>
        <w:pStyle w:val="Heading3"/>
      </w:pPr>
      <w:r>
        <w:t>Rowid hidden</w:t>
      </w:r>
    </w:p>
    <w:p>
      <w:r>
        <w:t>The chapter says the star means all columns except rowid and that a query for rowid and name returns both (Sweigart, 2025). SQLite's page on rowid tables calls the rowid a unique, non-NULL, signed 64-bit integer that every such table has, and the page names the aliases rowid, oid and _rowid_ (SQLite documentation, 2026).</w:t>
        <w:br/>
        <w:br/>
        <w:t>The cursor description of SELECT star listed name, birthdate, fur and weight_kg, and that of SELECT rowid, star listed rowid first; the three spellings returned the same value (This study, 2026). The same holds on the shipped database, where Zophie is rowid 1.</w:t>
      </w:r>
    </w:p>
    <w:p>
      <w:pPr>
        <w:pStyle w:val="Heading3"/>
      </w:pPr>
      <w:r>
        <w:t>Rowid reuse</w:t>
      </w:r>
    </w:p>
    <w:p>
      <w:r>
        <w:t>The chapter says a record's primary key ID is unique and does not change, so that a cat keeps its identity through deletions and reordering (Sweigart, 2025). SQLite's page on AUTOINCREMENT says that without the keyword the automatic assignment may reuse the rowids of rows that were deleted, and that the keyword exists to prevent exactly that (SQLite documentation, 2026).</w:t>
        <w:br/>
        <w:br/>
        <w:t>Deleting the row with the largest rowid and inserting a new row gave the new row that rowid; deleting a row in the middle did not free its number, because a new row takes one more than the largest in use (This study, 2026). A program that stores a rowid elsewhere after deleting the last row can therefore point at a different cat.</w:t>
      </w:r>
    </w:p>
    <w:p>
      <w:pPr>
        <w:pStyle w:val="Heading3"/>
      </w:pPr>
      <w:r>
        <w:t>Rowid after vacuum</w:t>
      </w:r>
    </w:p>
    <w:p>
      <w:r>
        <w:t>SQLite's page on VACUUM says the command may change the ROWIDs of entries in any tables that do not have an explicit INTEGER PRIMARY KEY (SQLite documentation, 2026). The chapter never runs VACUUM, but its backup and dump sections copy a database, and the page on the backup API describes the copy as page for page (Sweigart, 2025)(SQLite documentation, 2026).</w:t>
        <w:br/>
        <w:br/>
        <w:t>The renumbering was run in a database of four cats (This study, 2026). A foreign key that holds rowids, as the chapter's vaccinations table does, would point at the wrong cats after such a VACUUM, which is the second reason, after the mismatch error, to give the parent table a real key.</w:t>
      </w:r>
    </w:p>
    <w:p>
      <w:pPr>
        <w:pStyle w:val="Heading3"/>
      </w:pPr>
      <w:r>
        <w:t>Integer primary key alias</w:t>
      </w:r>
    </w:p>
    <w:p>
      <w:r>
        <w:t>The chapter's own tables do not declare a key and use the hidden rowid (Sweigart, 2025). SQLite's page on CREATE TABLE says a column of type INTEGER PRIMARY KEY becomes an alias for the rowid, and the page on AUTOINCREMENT says the keyword adds CPU, memory and disk overhead and should be avoided if not strictly needed (SQLite documentation, 2026).</w:t>
        <w:br/>
        <w:br/>
        <w:t>In two tables fed the same rows, the one without AUTOINCREMENT handed out 3 again after row 3 was deleted, and VACUUM left ids 2 and 3 as they were; the AUTOINCREMENT table skipped to 4 and recorded 4 in sqlite_sequence (This study, 2026). A table meant to be referenced should declare id INTEGER PRIMARY KEY.</w:t>
      </w:r>
    </w:p>
    <w:p>
      <w:pPr>
        <w:pStyle w:val="Heading2"/>
      </w:pPr>
      <w:r>
        <w:t>Sqlite versus servers</w:t>
      </w:r>
    </w:p>
    <w:p>
      <w:r>
        <w:t>The chapter lists the differences: one file, few resources, no server, no installation, optional in-memory use, data types that are not strictly enforced, no GRANT or REVOKE, public domain, and the one disadvantage that it cannot efficiently handle hundreds or thousands of simultaneous writes (Sweigart, 2025). SQLite's own pages on distinctive features, on serverless use and on when to use it say the same and add limits (SQLite documentation, 2026).</w:t>
        <w:br/>
        <w:br/>
        <w:t>Three ideas follow. One file and no server covers what was seen in a directory. No permissions covers the statements SQLite rejects. Large data limits covers the numbers behind 'GBs or even TBs'. Each was run (This study, 2026), and the claim of public domain and the claim of the most widely deployed database were read on SQLite's pages and not tested.</w:t>
      </w:r>
    </w:p>
    <w:p>
      <w:pPr>
        <w:pStyle w:val="Heading3"/>
      </w:pPr>
      <w:r>
        <w:t>Single file serverless</w:t>
      </w:r>
    </w:p>
    <w:p>
      <w:r>
        <w:t>The chapter says a SQLite database lives in a single file that can be moved, copied or backed up like any other, and that the database is serverless, with no background application and no network connection (Sweigart, 2025). SQLite's page on serverless operation says the library reads and writes the file directly in the process of the application (SQLite documentation, 2026).</w:t>
        <w:br/>
        <w:br/>
        <w:t>A program that created example.db, a table and four rows and closed the connection left one file of 8192 bytes, two pages; the database was opened by the sqlite3 module inside the Python process (This study, 2026). The side files that SQLite can create next to the database appeared only in the WAL leaf below.</w:t>
      </w:r>
    </w:p>
    <w:p>
      <w:pPr>
        <w:pStyle w:val="Heading3"/>
      </w:pPr>
      <w:r>
        <w:t>No grant revoke</w:t>
      </w:r>
    </w:p>
    <w:p>
      <w:r>
        <w:t>The chapter says SQLite has no permission settings or user roles and no GRANT or REVOKE statements, unlike other SQL databases (Sweigart, 2025). SQLite's page on serverless operation says the process reads and writes the database files directly and that there is no intermediary server (SQLite documentation, 2026).</w:t>
        <w:br/>
        <w:br/>
        <w:t>All three statements were rejected by the parser (This study, 2026). The consequence for a program is that protection of the data is the protection of the file: whoever can read the file reads everything, and the only way to give a user less is to give the user a different file or a program in between.</w:t>
      </w:r>
    </w:p>
    <w:p>
      <w:pPr>
        <w:pStyle w:val="Heading3"/>
      </w:pPr>
      <w:r>
        <w:t>Large data limits</w:t>
      </w:r>
    </w:p>
    <w:p>
      <w:r>
        <w:t>The chapter says SQLite can reliably handle gigabytes or even terabytes of data (Sweigart, 2025). SQLite's page of limits says the database can grow to about 17.5 terabytes at the default page size and about 281 terabytes at the largest, (SQLite documentation, 2026).</w:t>
        <w:br/>
        <w:br/>
        <w:t>The two products computed from PRAGMA max_page_count are 17.6 and 281.5 trillion bytes in decimal units, a little above the rounded figures of the page (This study, 2026). No database of that size was built. The disadvantage the chapter names, many simultaneous writers, is the subject of the concurrency mid concept.</w:t>
      </w:r>
    </w:p>
    <w:p>
      <w:pPr>
        <w:pStyle w:val="Heading2"/>
      </w:pPr>
      <w:r>
        <w:t>Files versus database</w:t>
      </w:r>
    </w:p>
    <w:p>
      <w:r>
        <w:t>The chapter says SQLite sells itself as a competitor to open() on text files, and to the JSON, XML and CSV files of chapter 18, and that its query language replaces code that would search lists and dictionaries by hand, as regular expressions replace hand-written pattern matching (Sweigart, 2025).</w:t>
        <w:br/>
        <w:br/>
        <w:t>One idea follows, the query against the loop. On the shipped database the opening query of the chapter and a Python loop over all rows returned the same six cats (This study, 2026). The chapter's claim that queries are simpler holds, and what the loop cannot do is leave the filtering to the file when the file is large.</w:t>
      </w:r>
    </w:p>
    <w:p>
      <w:pPr>
        <w:pStyle w:val="Heading3"/>
      </w:pPr>
      <w:r>
        <w:t>Query versus python loop</w:t>
      </w:r>
    </w:p>
    <w:p>
      <w:r>
        <w:t>The chapter's first paragraph asks for the fur color of all cats that weighed between 3 and 5 kilograms and were born before October 2023 and calls the job tricky with regular expressions (Sweigart, 2025). SQLite's expression page says x BETWEEN y AND z is logically equivalent to a pair of comparisons, x &gt;= y AND x &lt;= z (SQLite documentation, 2026).</w:t>
        <w:br/>
        <w:br/>
        <w:t>A query with WHERE weight_kg BETWEEN 3 AND 5 AND birthdate &lt; '2023-10-01' returned 6 rows, and a loop over SELECT star with the same test in Python returned the same 6 rows (This study, 2026). The sentence of the chapter does not say that, in the book's own data, nothing weighs less than 5.0, so the range 3 to 5 only reaches the upper end.</w:t>
      </w:r>
    </w:p>
    <w:p>
      <w:pPr>
        <w:pStyle w:val="Heading1"/>
      </w:pPr>
      <w:r>
        <w:t>Connection and schema</w:t>
      </w:r>
    </w:p>
    <w:p>
      <w:r>
        <w:t>Before any row exists, a program opens a Connection with sqlite3.connect(), creates tables with CREATE TABLE and chooses a type for each column; the chapter covers this in 'Creating Databases and Tables', 'Defining Data Types' and 'Listing Tables and Columns' (Sweigart, 2025). The sqlite3 module of the standard library is the DB-API 2.0 interface to the SQLite library (Python Software Foundation, 2026)(Lemburg, 1999).</w:t>
        <w:br/>
        <w:br/>
        <w:t>Four ideas carry this subject. Connecting covers what connect() does to the file, how it fails and how it is closed. Typing rules covers storage classes, affinity, STRICT, and the Boolean and date conventions. Schema introspection covers CREATE TABLE IF NOT EXISTS, sqlite_schema and PRAGMA TABLE_INFO. Versions and builds covers which SQLite a given Python carries. Each was run on Python 3.14.6 with SQLite 3.53.1 (This study, 2026).</w:t>
      </w:r>
    </w:p>
    <w:p>
      <w:pPr>
        <w:pStyle w:val="Heading2"/>
      </w:pPr>
      <w:r>
        <w:t>Connecting</w:t>
      </w:r>
    </w:p>
    <w:p>
      <w:r>
        <w:t>The chapter says sqlite3.connect() takes a filename or a pathlib.Path, creates an empty database when the file does not exist, raises sqlite3.DatabaseError: file is not a database at the first query if the file is something else, and returns a Connection that the program closes with conn.close() or leaves to be closed at exit (Sweigart, 2025). The Python documentation adds that since 3.13 a Connection deleted without close() emits a ResourceWarning (Python Software Foundation, 2026).</w:t>
        <w:br/>
        <w:br/>
        <w:t>Four ideas follow. The file appears at connect time with no bytes. A text file raises at the first query and not at connect. A Path and a URI both work, and the URI can make a connection read-only. And with conn does not close the connection, which is the one place where the module's context manager differs from that of open() (This study, 2026).</w:t>
      </w:r>
    </w:p>
    <w:p>
      <w:pPr>
        <w:pStyle w:val="Heading3"/>
      </w:pPr>
      <w:r>
        <w:t>Connect creates file</w:t>
      </w:r>
    </w:p>
    <w:p>
      <w:r>
        <w:t>The chapter says that if the filename does not belong to an existing SQLite database, the function creates a new file containing an empty database (Sweigart, 2025). SQLite's file format page describes a database file as an integer number of pages in size (SQLite documentation, 2026).</w:t>
        <w:br/>
        <w:br/>
        <w:t>The file existed with size 0 after connect() and after SELECT 1, and was 8192 bytes, two pages, after CREATE TABLE (This study, 2026). The sentence of the chapter is true in effect and misleading in detail: the empty database is a zero-length file, and a program that checks the size of the file to see whether a database has been set up gets 0 for a connected but unused one.</w:t>
      </w:r>
    </w:p>
    <w:p>
      <w:pPr>
        <w:pStyle w:val="Heading3"/>
      </w:pPr>
      <w:r>
        <w:t>Not a database file</w:t>
      </w:r>
    </w:p>
    <w:p>
      <w:r>
        <w:t>The chapter says Python raises sqlite3.DatabaseError: file is not a database once the program tries to execute queries on a file that is not a SQLite database (Sweigart, 2025). The DB-API places DatabaseError under Error as the parent of errors related to the database (Lemburg, 1999).</w:t>
        <w:br/>
        <w:br/>
        <w:t>A text file named notes.db of 740 bytes was opened by connect() without a message, and each of the two statements raised DatabaseError, an instance of the class the chapter names (This study, 2026). The chapter is right, and the practical rule that follows is that a failed connect() proves nothing about the file: the check has to be a query, such as PRAGMA integrity_check.</w:t>
      </w:r>
    </w:p>
    <w:p>
      <w:pPr>
        <w:pStyle w:val="Heading3"/>
      </w:pPr>
      <w:r>
        <w:t>Path like and uri</w:t>
      </w:r>
    </w:p>
    <w:p>
      <w:r>
        <w:t>The chapter says the first argument is a string or a pathlib.Path (Sweigart, 2025). SQLite's page on URI filenames defines the mode parameter as ro, rw, rwc or memory, and the Python documentation says uri=True makes connect() interpret the string as a URI (SQLite documentation, 2026)(Python Software Foundation, 2026).</w:t>
        <w:br/>
        <w:br/>
        <w:t>A Path created p.db, a read-only connection refused an INSERT, and a read-write URI to a missing file raised and left no file behind (This study, 2026). A URI with mode=ro is the safest way to open the shipped sweigartcats.db for the practice program when the program is only meant to read.</w:t>
      </w:r>
    </w:p>
    <w:p>
      <w:pPr>
        <w:pStyle w:val="Heading3"/>
      </w:pPr>
      <w:r>
        <w:t>Close and warnings</w:t>
      </w:r>
    </w:p>
    <w:p>
      <w:r>
        <w:t>The chapter says the program closes the connection automatically when it terminates (Sweigart, 2025). The Python documentation says the connection used as a context manager commits or rolls back and does not close, recommends contextlib.closing for closing, and says that since 3.13 a ResourceWarning is emitted if close() is not called before the object is deleted (Python Software Foundation, 2026).</w:t>
        <w:br/>
        <w:br/>
        <w:t>The with block committed the CREATE TABLE and left the connection open; closing() closed it; a deleted connection produced a ResourceWarning with the text unclosed database in a sqlite3 connection (This study, 2026). The chapter's shell sessions never close their connections, which is harmless in a shell and shows up as a warning in a script run under -W default.</w:t>
      </w:r>
    </w:p>
    <w:p>
      <w:pPr>
        <w:pStyle w:val="Heading2"/>
      </w:pPr>
      <w:r>
        <w:t>Typing rules</w:t>
      </w:r>
    </w:p>
    <w:p>
      <w:r>
        <w:t>The chapter says SQLite has data types, but is not strict about them: it stores 'Hello' in an INTEGER column, converts '42' to 42 by type affinity, and offers the STRICT keyword to enforce types, which it recommends; it also says there is no Boolean and no date type, so Booleans are INTEGER 0 and 1 and dates are TEXT in the formats of Table 16-1 (Sweigart, 2025). SQLite's page on datatypes says its dynamic typing associates the type with the value and not with the column (SQLite documentation, 2026).</w:t>
        <w:br/>
        <w:br/>
        <w:t>Six ideas follow. Storage classes are what a value is. The chapter's six types are five storage classes and a miscount. Affinity is the conversion a column does. STRICT is the check a column does. Booleans and dates have conventions and no types. And Python values map onto storage classes by a fixed table (This study, 2026).</w:t>
      </w:r>
    </w:p>
    <w:p>
      <w:pPr>
        <w:pStyle w:val="Heading3"/>
      </w:pPr>
      <w:r>
        <w:t>Storage classes</w:t>
      </w:r>
    </w:p>
    <w:p>
      <w:r>
        <w:t>The chapter's list names NULL, INT or INTEGER, REAL, TEXT and BLOB and pairs each with a Python type, None, int, float, str and bytes (Sweigart, 2025). SQLite's page on datatypes calls these five names the storage classes and says the type is a property of the value (SQLite documentation, 2026).</w:t>
        <w:br/>
        <w:br/>
        <w:t>The same five names came back from typeof() in a statement and from bound Python values (This study, 2026). The pairing of the chapter is therefore right for storage classes. A column declared INTEGER is a different thing, a preference, treated in the next leaf.</w:t>
      </w:r>
    </w:p>
    <w:p>
      <w:pPr>
        <w:pStyle w:val="Heading3"/>
      </w:pPr>
      <w:r>
        <w:t>Six types miscount</w:t>
      </w:r>
    </w:p>
    <w:p>
      <w:r>
        <w:t>The chapter's sentence is 'There are six data types in SQLite' and its list has the entries NULL, INT or INTEGER, REAL, TEXT and BLOB (Sweigart, 2025). SQLite's page on STRICT tables lists the allowed column types as INT, INTEGER, REAL, TEXT, BLOB and ANY, and says no other datatype names are allowed (SQLite documentation, 2026).</w:t>
        <w:br/>
        <w:br/>
        <w:t>Twelve names were tried in CREATE TABLE ... STRICT: six were accepted and six refused with a syntax or type error (This study, 2026). The count of six is right for the STRICT keywords and wrong for the chapter's list, in which NULL is a storage class and not a column type and INT and INTEGER are one entry, so a student who counts the bullets gets five.</w:t>
      </w:r>
    </w:p>
    <w:p>
      <w:pPr>
        <w:pStyle w:val="Heading3"/>
      </w:pPr>
      <w:r>
        <w:t>Type affinity</w:t>
      </w:r>
    </w:p>
    <w:p>
      <w:r>
        <w:t>The chapter says SQLite casts data to the column's type if possible, a feature called type affinity, and that 'Hello' in an INTEGER column is stored as 'Hello' without error (Sweigart, 2025). SQLite's page on datatypes gives five affinities, TEXT, NUMERIC, INTEGER, REAL and BLOB, and the rules by which the declared type of a column picks one (SQLite documentation, 2026).</w:t>
        <w:br/>
        <w:br/>
        <w:t>All five conversions were observed with typeof() (This study, 2026). A column declared with a name the rules do not recognise, such as BOOLEAN or DATE, gets NUMERIC affinity, which is why such columns appear to work and are not what they say.</w:t>
      </w:r>
    </w:p>
    <w:p>
      <w:pPr>
        <w:pStyle w:val="Heading3"/>
      </w:pPr>
      <w:r>
        <w:t>Strict mode</w:t>
      </w:r>
    </w:p>
    <w:p>
      <w:r>
        <w:t>The chapter says strict mode makes every column take a data type, raises IntegrityError for data of the wrong type, still casts where it can, and that the author highly recommends it (Sweigart, 2025). SQLite's page on STRICT tables says the same and adds that the freedom to specify a column without a datatype is removed and that the ANY type can host any type of data (SQLite documentation, 2026).</w:t>
        <w:br/>
        <w:br/>
        <w:t>The chapter's description matched in every detail it gives (This study, 2026). What the chapter does not say is that the error is raised for 3.5 in an INTEGER column too, because the cast would lose the fraction, and that a REAL value with no fraction, 42.0, is accepted as the integer 42.</w:t>
      </w:r>
    </w:p>
    <w:p>
      <w:pPr>
        <w:pStyle w:val="Heading3"/>
      </w:pPr>
      <w:r>
        <w:t>Boolean and dates</w:t>
      </w:r>
    </w:p>
    <w:p>
      <w:r>
        <w:t>The chapter says Booleans are INTEGER 1 and 0 and dates are TEXT in the formats of Table 16-1, that comparisons of dates work as strings in YYYY-MM-DD form (Sweigart, 2025). SQLite's page on date and time functions lists those formats and the seven functions that read them (SQLite documentation, 2026). The Python documentation says the default date and datetime adapters are deprecated from 3.12 (Python Software Foundation, 2026).</w:t>
        <w:br/>
        <w:br/>
        <w:t>The five formats of the table are accepted by the functions, and three behaviours are not in the chapter: an invalid day is carried into the next month, a format outside the table gives NULL, and the functions drop fractional seconds unless asked (This study, 2026). The ISO strings compare correctly as text, which is why the chapter's birthdate &gt;= '2024-01-01' works.</w:t>
      </w:r>
    </w:p>
    <w:p>
      <w:pPr>
        <w:pStyle w:val="Heading3"/>
      </w:pPr>
      <w:r>
        <w:t>Python value mapping</w:t>
      </w:r>
    </w:p>
    <w:p>
      <w:r>
        <w:t>The chapter pairs the SQLite types with Python's None, int, float, str and bytes and does not mention anything else (Sweigart, 2025). The Python documentation lists the same five conversions in its table of SQLite and Python types and says other types need an adapter (Python Software Foundation, 2026).</w:t>
        <w:br/>
        <w:br/>
        <w:t>The largest integer that fitted was 9223372036854775807, 2**63 - 1; the Decimal and the list were refused with an error that names the parameter and the type (This study, 2026). A program that reads prices as Decimal has to convert them to str or to integer cents before the INSERT.</w:t>
      </w:r>
    </w:p>
    <w:p>
      <w:pPr>
        <w:pStyle w:val="Heading2"/>
      </w:pPr>
      <w:r>
        <w:t>Schema introspection</w:t>
      </w:r>
    </w:p>
    <w:p>
      <w:r>
        <w:t>The chapter creates a table with CREATE TABLE IF NOT EXISTS, lists the tables by selecting from sqlite_schema and lists the columns with PRAGMA TABLE_INFO(cats), and explains the six fields of each tuple (Sweigart, 2025). SQLite's pages on CREATE TABLE and on PRAGMA statements describe them, and the file format page lists sqlite_master as an alias of sqlite_schema (SQLite documentation, 2026).</w:t>
        <w:br/>
        <w:br/>
        <w:t>Three ideas follow. IF NOT EXISTS keeps the first definition and says nothing. sqlite_schema lists tables, indexes and views, and sqlite_master is its old name. TABLE_INFO returns six fields per column, and its default value is the text of the SQL expression (This study, 2026).</w:t>
      </w:r>
    </w:p>
    <w:p>
      <w:pPr>
        <w:pStyle w:val="Heading3"/>
      </w:pPr>
      <w:r>
        <w:t>Create if not exists</w:t>
      </w:r>
    </w:p>
    <w:p>
      <w:r>
        <w:t>The chapter says the statement raises table cats already exists without IF NOT EXISTS, that including it avoids the exception and that you will almost always want it; it also says table and column names are case insensitive (Sweigart, 2025). SQLite's page on CREATE TABLE says that with IF NOT EXISTS the command is a no-op if a table of that name exists (SQLite documentation, 2026).</w:t>
        <w:br/>
        <w:br/>
        <w:t>The second definition, (other INTEGER), did not replace the first, (name TEXT), and PRAGMA TABLE_INFO showed only name (This study, 2026). IF NOT EXISTS therefore hides a schema that has changed: a program that adds a column to its CREATE TABLE statement does not get the column on a database file created earlier.</w:t>
      </w:r>
    </w:p>
    <w:p>
      <w:pPr>
        <w:pStyle w:val="Heading3"/>
      </w:pPr>
      <w:r>
        <w:t>Schema table</w:t>
      </w:r>
    </w:p>
    <w:p>
      <w:r>
        <w:t>The chapter says all SQLite databases have a table named sqlite_schema that lists metadata, including all tables, that it is not itself listed and that the reader should never modify it (Sweigart, 2025). SQLite's file format page says the schema table can also be called by the aliases sqlite_master, sqlite_temp_schema and sqlite_temp_master (SQLite documentation, 2026).</w:t>
        <w:br/>
        <w:br/>
        <w:t>The table query returned only the table, the full listing also returned the index and the view, and the two names returned the same rows (This study, 2026). The chapter's query writes type='table' with double quotes, which works only because SQLite accepts a double-quoted string that matches no column as a string, as the leaf on double quotes shows.</w:t>
      </w:r>
    </w:p>
    <w:p>
      <w:pPr>
        <w:pStyle w:val="Heading3"/>
      </w:pPr>
      <w:r>
        <w:t>Table info</w:t>
      </w:r>
    </w:p>
    <w:p>
      <w:r>
        <w:t>The chapter explains the tuple (1, 'birthdate', 'TEXT', 0, None, 0) field by field, as position, name, type, whether NOT NULL, default value and whether a primary key (Sweigart, 2025). SQLite's page on pragmas says table_info returns one row for each normal column in the named table and lists the columns of the result (SQLite documentation, 2026).</w:t>
        <w:br/>
        <w:br/>
        <w:t>The four tuples of the cats table were exactly those the chapter prints, and a second table with a DEFAULT and an INTEGER PRIMARY KEY showed that the default comes back as source text and that the primary-key flag is set for an alias of the rowid (This study, 2026). The table-valued function pragma_table_info gave the same six column names.</w:t>
      </w:r>
    </w:p>
    <w:p>
      <w:pPr>
        <w:pStyle w:val="Heading2"/>
      </w:pPr>
      <w:r>
        <w:t>Versions and builds</w:t>
      </w:r>
    </w:p>
    <w:p>
      <w:r>
        <w:t>The chapter says STRICT was added in SQLite 3.37.0, 'which is used by Python 3.11 and later', and tells the reader to print sqlite3.sqlite_version, which 'will look something like' 3.xx.xx (Sweigart, 2025). SQLite's release log dates 3.37.0 at 2021-11-27, and Python's configure page says a build of Python 3.14 needs SQLite 3.15.2 or newer (SQLite documentation, 2026)(Python Software Foundation, 2026).</w:t>
        <w:br/>
        <w:br/>
        <w:t>Two ideas follow. The version is that of the library the interpreter links, which differs between interpreters on one machine. And the claim that Python 3.11 and later carry 3.37.0 is not stated in the Python documentation and is a floor for builds on the machines the author used (This study, 2026).</w:t>
      </w:r>
    </w:p>
    <w:p>
      <w:pPr>
        <w:pStyle w:val="Heading3"/>
      </w:pPr>
      <w:r>
        <w:t>Sqlite version</w:t>
      </w:r>
    </w:p>
    <w:p>
      <w:r>
        <w:t>The chapter prints sqlite3.sqlite_version as '3.xx.xx' and in the shell session as SQLite version 3.xx.xx, a placeholder (Sweigart, 2025). The Python documentation lists sqlite_version and sqlite_version_info as the version of the SQLite library at run time, and the notes of 3.14 list the removal of the old version attributes (Python Software Foundation, 2026).</w:t>
        <w:br/>
        <w:br/>
        <w:t>Ten interpreters gave three different SQLite versions: 3.45.1 under 3.11, 3.12 and 3.13, 3.50.4 under 3.14.0 to 3.14.4, and 3.53.1 under 3.14.5 and 3.14.6 (This study, 2026). The reader should print the version before relying on a feature, and the course should do so at the top of every database exercise.</w:t>
      </w:r>
    </w:p>
    <w:p>
      <w:pPr>
        <w:pStyle w:val="Heading3"/>
      </w:pPr>
      <w:r>
        <w:t>Strict version claim</w:t>
      </w:r>
    </w:p>
    <w:p>
      <w:r>
        <w:t>The chapter's sentence ties STRICT to 3.37.0 and says that this is the version used by Python 3.11 and later, and that earlier versions report a syntax error (Sweigart, 2025). SQLite's release log for 3.37.0 gives 2021-11-27 and says STRICT tables were introduced there (SQLite documentation, 2026). Python's configure page says only that SQLite 3.15.2 or newer is needed (Python Software Foundation, 2026).</w:t>
        <w:br/>
        <w:br/>
        <w:t>The first half of the claim is confirmed by the release log, and the second half is not found in the Python documentation (This study, 2026). No SQLite older than 3.37.0 was available to execute the syntax error the chapter promises, so that sentence is NOT EXECUTED.</w:t>
      </w:r>
    </w:p>
    <w:p>
      <w:pPr>
        <w:pStyle w:val="Heading1"/>
      </w:pPr>
      <w:r>
        <w:t>Crud operations</w:t>
      </w:r>
    </w:p>
    <w:p>
      <w:r>
        <w:t>CRUD, the chapter says, is the four basic operations of a database, creating, reading, updating and deleting, which SQLite carries out with INSERT, SELECT, UPDATE and DELETE; most applications and social media sites are fancy user interfaces for a CRUD database (Sweigart, 2025)(Wikipedia, 2026). The chapter spends most of its pages here, with the cats of sweigartcats.db as data.</w:t>
        <w:br/>
        <w:br/>
        <w:t>Four ideas carry this subject. Writing covers INSERT with a column list, executemany, the WHERE clause of UPDATE and DELETE and RETURNING. Parameters covers the question mark, the named form and what injection is. Reading covers fetch methods, the WHERE operators, double quotes, LIKE and GLOB, ORDER BY with LIMIT, NULL and row factories. Speed covers indexes and the cases in which they are not used (This study, 2026).</w:t>
      </w:r>
    </w:p>
    <w:p>
      <w:pPr>
        <w:pStyle w:val="Heading2"/>
      </w:pPr>
      <w:r>
        <w:t>Writing</w:t>
      </w:r>
    </w:p>
    <w:p>
      <w:r>
        <w:t>The chapter inserts one cat with INSERT INTO cats VALUES (...), says the parentheses are mandatory, updates with UPDATE ... SET ... WHERE rowid = 1 and deletes with DELETE FROM cats WHERE rowid = 1, and warns twice that a missing WHERE clause changes every row, advising WHERE 1 for the case in which every row is meant (Sweigart, 2025). SQLite's pages on INSERT, UPDATE and DELETE define the statements (SQLite documentation, 2026).</w:t>
        <w:br/>
        <w:br/>
        <w:t>Four ideas follow. A column list makes an INSERT survive changes of the table, and a missing one breaks. executemany is not one transaction in the chapter's autocommit mode. rowcount tells how many rows a statement touched, which is the check the chapter's advice about WHERE leaves out. RETURNING and lastrowid give back the new rowid (This study, 2026).</w:t>
      </w:r>
    </w:p>
    <w:p>
      <w:pPr>
        <w:pStyle w:val="Heading3"/>
      </w:pPr>
      <w:r>
        <w:t>Insert column list</w:t>
      </w:r>
    </w:p>
    <w:p>
      <w:r>
        <w:t>The chapter's INSERT lists only values, in the order of the table's columns, and says the parentheses are mandatory (Sweigart, 2025). SQLite's page on INSERT says that table columns that do not appear in the column list are populated with the default column value or with NULL (SQLite documentation, 2026).</w:t>
        <w:br/>
        <w:br/>
        <w:t>Mango went in as ('Mango', None, 'tuxedo', None) with the list, and the four refusals above followed (This study, 2026). The chapter's form is fragile in the one place the chapter itself changes the table: the ALTER TABLE ADD COLUMN section adds is_loved, after which every INSERT written in the earlier form fails.</w:t>
      </w:r>
    </w:p>
    <w:p>
      <w:pPr>
        <w:pStyle w:val="Heading3"/>
      </w:pPr>
      <w:r>
        <w:t>Insert many</w:t>
      </w:r>
    </w:p>
    <w:p>
      <w:r>
        <w:t>The chapter says an INSERT begins a transaction and that a SQLite query will either completely insert data or not at all, and its connections use isolation_level=None, which it says is autocommit mode (Sweigart, 2025). The Python documentation says executemany runs one statement against a sequence of parameters, and that isolation_level None disables the implicit opening of transactions (Python Software Foundation, 2026).</w:t>
        <w:br/>
        <w:br/>
        <w:t>The batch of three good rows was counted by rowcount; the failing batch stopped at its second row with IntegrityError and kept the first (This study, 2026). The sentence about all or nothing holds for one statement, and a loop or an executemany in the chapter's autocommit mode is a series of statements; to make it atomic the program has to wrap it in BEGIN and COMMIT.</w:t>
      </w:r>
    </w:p>
    <w:p>
      <w:pPr>
        <w:pStyle w:val="Heading3"/>
      </w:pPr>
      <w:r>
        <w:t>Update delete where</w:t>
      </w:r>
    </w:p>
    <w:p>
      <w:r>
        <w:t>The chapter warns that UPDATE ... WHERE name = 'Zophie' applies to every cat of that name, that forgetting the WHERE clause changes every row, and that WHERE 1 marks a deliberate change of all rows; the same holds for DELETE (Sweigart, 2025). Python's cursor reports the number of modified rows in rowcount (Python Software Foundation, 2026).</w:t>
        <w:br/>
        <w:br/>
        <w:t>The six rowcounts were 1, 2, 5, 1, 0 and 4, the count of rows after the last DELETE was 0 and the table was still listed in sqlite_schema (This study, 2026). The shipped database has two cats named Tiger, so the chapter's warning about names is not hypothetical on its own data. A program can turn the advice into a check: compare rowcount with the number it expected.</w:t>
      </w:r>
    </w:p>
    <w:p>
      <w:pPr>
        <w:pStyle w:val="Heading3"/>
      </w:pPr>
      <w:r>
        <w:t>Returning and lastrowid</w:t>
      </w:r>
    </w:p>
    <w:p>
      <w:r>
        <w:t>The chapter finds a new cat's rowid by a separate SELECT of rowid, star WHERE name = 'Mango' (Sweigart, 2025). SQLite's page on RETURNING says the clause can appear at the end of top-level DELETE, INSERT and UPDATE statements and returns the rows they changed, and the Python documentation describes lastrowid as the row id of the last inserted row (SQLite documentation, 2026)(Python Software Foundation, 2026).</w:t>
        <w:br/>
        <w:br/>
        <w:t>Both ways gave the rowid of the new row without a lookup by name (This study, 2026). Looking a cat up by name, as the chapter does for Mango before inserting vaccinations, finds the wrong row when the name is not unique, and the shipped database has two cats named Tiger.</w:t>
      </w:r>
    </w:p>
    <w:p>
      <w:pPr>
        <w:pStyle w:val="Heading2"/>
      </w:pPr>
      <w:r>
        <w:t>Parameters</w:t>
      </w:r>
    </w:p>
    <w:p>
      <w:r>
        <w:t>The chapter tells the reader to use the question mark whenever a variable goes into a query, shows an f-string insert as the wrong way and a list of values as the right way, and says SQL injection is beyond the book and unlikely if the program does not accept data from strangers on the internet (Sweigart, 2025). OWASP names prepared statements with parameterised queries as its first defence, and MITRE lists injection of SQL as the weakness CWE-89 (OWASP, 2026)(MITRE, 2026).</w:t>
        <w:br/>
        <w:br/>
        <w:t>Three ideas follow. The question mark binds by position and fails loudly on a wrong count. The named form binds by key and needs a dictionary. And injection is real and bounded: the f-string version returned every row, the bound version none, and a second statement was refused by execute (This study, 2026).</w:t>
      </w:r>
    </w:p>
    <w:p>
      <w:pPr>
        <w:pStyle w:val="Heading3"/>
      </w:pPr>
      <w:r>
        <w:t>Qmark placeholders</w:t>
      </w:r>
    </w:p>
    <w:p>
      <w:r>
        <w:t>The chapter writes conn.execute('INSERT INTO cats VALUES (?, ?, ?, ?)', [cat_name, cat_bday, fur_color, cat_weight]) and says execute replaces the question marks after making sure the values cannot cause an injection (Sweigart, 2025). The Python documentation lists qmark as the style of the module and describes the second argument as a sequence or a mapping (Python Software Foundation, 2026)(Lemburg, 1999).</w:t>
        <w:br/>
        <w:br/>
        <w:t>A list and a tuple gave the same rows, and the error text for a wrong count names both numbers (This study, 2026). A string passed where a sequence is expected is the commonest slip, and it fails with a count that surprises the reader: 'black' has five characters.</w:t>
      </w:r>
    </w:p>
    <w:p>
      <w:pPr>
        <w:pStyle w:val="Heading3"/>
      </w:pPr>
      <w:r>
        <w:t>Named placeholders</w:t>
      </w:r>
    </w:p>
    <w:p>
      <w:r>
        <w:t>The chapter shows only the question mark (Sweigart, 2025). The Python documentation describes the named style, :name with a dictionary, as an alternative, and the notes of 3.12 say that a sequence of parameters used with named placeholders gives a DeprecationWarning and will raise a ProgrammingError from 3.14 (Python Software Foundation, 2026).</w:t>
        <w:br/>
        <w:br/>
        <w:t>The dictionary form returned the black cats heavier than 6 kilograms, and the two wrong calls raised errors on 3.14.6 (This study, 2026). The named form is the better one for statements with more than three values, because a swapped pair of question marks does not raise, and a named value cannot be swapped.</w:t>
      </w:r>
    </w:p>
    <w:p>
      <w:pPr>
        <w:pStyle w:val="Heading3"/>
      </w:pPr>
      <w:r>
        <w:t>Sql injection</w:t>
      </w:r>
    </w:p>
    <w:p>
      <w:r>
        <w:t>The chapter calls injection beyond the scope of the book and mostly not an issue unless the program accepts data from strangers on the internet, and still advises the question mark (Sweigart, 2025). OWASP's cheat sheet makes parameterised queries the first defence, and MITRE's CWE-89 lists the weakness; xkcd's strip of 2007 made it a joke (OWASP, 2026)(MITRE, 2026)(Munroe, 2007).</w:t>
        <w:br/>
        <w:br/>
        <w:t>The f-string version changed the meaning of the query, the bound version treated the whole string as a name, and DROP TABLE after a semicolon was not run by execute although executescript would run it (This study, 2026). The chapter's 'mostly not an issue' leaves out that the strangers need not be on the internet: a name read from a file, a form or a spreadsheet of chapter 14 is untrusted data as well.</w:t>
      </w:r>
    </w:p>
    <w:p>
      <w:pPr>
        <w:pStyle w:val="Heading2"/>
      </w:pPr>
      <w:r>
        <w:t>Reading</w:t>
      </w:r>
    </w:p>
    <w:p>
      <w:r>
        <w:t>The chapter reads with SELECT and fetchall, loops over the cursor, filters with WHERE and its operators, matches with LIKE and GLOB, sorts with ORDER BY and limits with LIMIT, in 'Reading Data from the Database' (Sweigart, 2025). SQLite's pages on SELECT and on expressions define them (SQLite documentation, 2026).</w:t>
        <w:br/>
        <w:br/>
        <w:t>Seven ideas follow. Fetch methods. The operators, including the == the chapter says SQLite lacks. Double quotes, and the trap they hide. LIKE and GLOB with their case rules. ORDER BY with LIMIT and OFFSET. NULL, which the chapter does not mention. And Row objects, which let a program name its columns (This study, 2026).</w:t>
      </w:r>
    </w:p>
    <w:p>
      <w:pPr>
        <w:pStyle w:val="Heading3"/>
      </w:pPr>
      <w:r>
        <w:t>Fetch methods</w:t>
      </w:r>
    </w:p>
    <w:p>
      <w:r>
        <w:t>The chapter says execute returns a Cursor, that fetchall returns a list of tuples in the order of the table's columns, and that a for loop can iterate over the rows without calling fetchall (Sweigart, 2025). The Python documentation describes fetchone, fetchmany with a size, fetchall, and the description attribute (Python Software Foundation, 2026).</w:t>
        <w:br/>
        <w:br/>
        <w:t>All four fetches and the loop were run on four rows (This study, 2026). The chapter does not mention fetchone and fetchmany, which matter for a table of millions of rows, where fetchall builds the whole list in memory; and it does not say that a cursor can be read only once.</w:t>
      </w:r>
    </w:p>
    <w:p>
      <w:pPr>
        <w:pStyle w:val="Heading3"/>
      </w:pPr>
      <w:r>
        <w:t>Where operators</w:t>
      </w:r>
    </w:p>
    <w:p>
      <w:r>
        <w:t>The chapter says SQLite uses = for equality where Python uses ==, and lists =, !=, &lt;, &gt;, &lt;=, &gt;=, AND, OR and NOT (Sweigart, 2025). SQLite's expression page lists = and == and &lt;&gt; and != in the same precedence level, and BETWEEN, IN and IS as further operators (SQLite documentation, 2026).</w:t>
        <w:br/>
        <w:br/>
        <w:t>1 = 1 and 1 == 1 both gave 1, so the chapter's remark that SQLite has no == is not right, although = is the form the documentation prefers (This study, 2026). The chapter's comparison of the birthdate as a string works because the text is ISO 8601, and 'a' = 'A' being 0 is why LIKE is offered for case-insensitive matching.</w:t>
      </w:r>
    </w:p>
    <w:p>
      <w:pPr>
        <w:pStyle w:val="Heading3"/>
      </w:pPr>
      <w:r>
        <w:t>Double quoted strings</w:t>
      </w:r>
    </w:p>
    <w:p>
      <w:r>
        <w:t>The chapter writes every text value in double quotes inside single-quoted Python strings, and says the module uses either quote for TEXT values (Sweigart, 2025). SQLite's page of quirks says the SQL standard requires double quotes around identifiers and single quotes around strings, that SQLite accepts a double-quoted string literal as a misfeature, and its compile options page names SQLITE_DQS=0 as the setting that disables it (SQLite documentation, 2026).</w:t>
        <w:br/>
        <w:br/>
        <w:t>The Python 3.14.6 build listed no DQS option in its compile options, so the misfeature is on (This study, 2026). A student who copies the chapter's style will one day write a column name in double quotes, get every row back from a WHERE clause and see no error. The course should teach single quotes for text and double quotes only for identifiers.</w:t>
      </w:r>
    </w:p>
    <w:p>
      <w:pPr>
        <w:pStyle w:val="Heading3"/>
      </w:pPr>
      <w:r>
        <w:t>Like and glob</w:t>
      </w:r>
    </w:p>
    <w:p>
      <w:r>
        <w:t>The chapter says LIKE does a case-insensitive match with % as the wildcard and GLOB a case-sensitive one with *, and uses them on cat names (Sweigart, 2025). SQLite's expression page says LIKE and GLOB differ in case handling, that SQLite only understands upper and lower case for ASCII characters by default, and describes ESCAPE for a literal percent sign (SQLite documentation, 2026).</w:t>
        <w:br/>
        <w:br/>
        <w:t>The matches above come from a table of ten names including two with accents (This study, 2026). LIKE '5!%' ESCAPE '!' did not match the text 50%, which LIKE '5%' did, so a pattern that is built from data has to escape its wildcards. On the shipped database LIKE '%y' returns 19 cats, one more than the 18 the chapter prints.</w:t>
      </w:r>
    </w:p>
    <w:p>
      <w:pPr>
        <w:pStyle w:val="Heading3"/>
      </w:pPr>
      <w:r>
        <w:t>Order by limit</w:t>
      </w:r>
    </w:p>
    <w:p>
      <w:r>
        <w:t>The chapter orders by fur and then birthdate, uses ASC and DESC, shows a [:3] slice as inefficient and LIMIT as faster, and says the clauses go in the order WHERE, ORDER BY, LIMIT (Sweigart, 2025). SQLite's SELECT page defines the same order and adds OFFSET (SQLite documentation, 2026).</w:t>
        <w:br/>
        <w:br/>
        <w:t>The window queries and the slice agreed on the first three rows (This study, 2026). Without an ORDER BY the 'first three' are whatever the engine reads first, which is the insertion order only by habit, so a LIMIT should be paired with an ORDER BY whenever the answer matters.</w:t>
      </w:r>
    </w:p>
    <w:p>
      <w:pPr>
        <w:pStyle w:val="Heading3"/>
      </w:pPr>
      <w:r>
        <w:t>Null comparison</w:t>
      </w:r>
    </w:p>
    <w:p>
      <w:r>
        <w:t>The chapter says NOT NULL on a column means the Python None cannot be stored there, and never compares with NULL (Sweigart, 2025). SQLite's expression page lists IS and IS NOT beside = in its operator table, and its datatype page treats NULL as a storage class of its own (SQLite documentation, 2026).</w:t>
        <w:br/>
        <w:br/>
        <w:t>A cat inserted with a name only was left out of every comparison against a colour and came back under IS NULL (This study, 2026). The bug is the quiet one: WHERE fur != 'black' on the shipped database looks like the opposite of fur = 'black' and is not, if any fur is NULL.</w:t>
      </w:r>
    </w:p>
    <w:p>
      <w:pPr>
        <w:pStyle w:val="Heading3"/>
      </w:pPr>
      <w:r>
        <w:t>Row factory</w:t>
      </w:r>
    </w:p>
    <w:p>
      <w:r>
        <w:t>The chapter reads columns by tuple index, index 0 for the name and index 1 for the birthdate (Sweigart, 2025). The Python documentation describes sqlite3.Row as a highly optimised row factory with name-based access, and its how-to guide on row factories shows a dict factory (Python Software Foundation, 2026).</w:t>
        <w:br/>
        <w:br/>
        <w:t>The row of Zophie was read as r['name'], r[1], tuple(r) and dict(r) (This study, 2026). The chapter's practice programs compare ten columns by position; a named access would make the vaccination checker readable.</w:t>
      </w:r>
    </w:p>
    <w:p>
      <w:pPr>
        <w:pStyle w:val="Heading2"/>
      </w:pPr>
      <w:r>
        <w:t>Speed</w:t>
      </w:r>
    </w:p>
    <w:p>
      <w:r>
        <w:t>The chapter says an index is a data structure that organises a column, that it makes queries with WHERE on that column faster at the cost of storage and slower inserts and updates, that index names are global, that a database of a few thousand records can ignore them, and shows CREATE INDEX, a listing from sqlite_schema and DROP INDEX (Sweigart, 2025). SQLite's pages on CREATE INDEX and on the query planner define them (SQLite documentation, 2026).</w:t>
        <w:br/>
        <w:br/>
        <w:t>Two ideas follow. CREATE INDEX turns the plan from a scan into a search, and the claims about speed can be measured. And an index is not used for every WHERE: the chapter's LIKE examples are the cases in which it is not (This study, 2026).</w:t>
      </w:r>
    </w:p>
    <w:p>
      <w:pPr>
        <w:pStyle w:val="Heading3"/>
      </w:pPr>
      <w:r>
        <w:t>Create index plan</w:t>
      </w:r>
    </w:p>
    <w:p>
      <w:r>
        <w:t>The chapter creates idx_name and idx_birthdate, says index names are global, and lists the indexes twice, first as idx_name and idx_birthdate and later, before DROP INDEX, as idx_birthdate and idx_name (Sweigart, 2025). SQLite's page on EXPLAIN QUERY PLAN describes SCAN as a read of every row and SEARCH as the use of an index (SQLite documentation, 2026).</w:t>
        <w:br/>
        <w:br/>
        <w:t>The plan changed as described and the duplicate name was refused (This study, 2026). On 300000 rows the same lookup took about 11 milliseconds as a scan and about 6 microseconds as a search in one run, and two indexes made the 300000 inserts several times slower; the exact figures of this run are in the third-party record. The two orders the chapter prints cannot both be right, and creation order is the one observed.</w:t>
      </w:r>
    </w:p>
    <w:p>
      <w:pPr>
        <w:pStyle w:val="Heading3"/>
      </w:pPr>
      <w:r>
        <w:t>Like and index</w:t>
      </w:r>
    </w:p>
    <w:p>
      <w:r>
        <w:t>The chapter motivates the index with a search on names and then searches with LIKE patterns (Sweigart, 2025). SQLite's optimiser page says a LIKE term can be used with an index only if the column is indexed with the NOCASE collating sequence while case_sensitive_like is off, and a GLOB term only with the BINARY sequence (SQLite documentation, 2026).</w:t>
        <w:br/>
        <w:br/>
        <w:t>The planner agreed with the page: the default index is BINARY, so GLOB used it and LIKE did not (This study, 2026). The chapter's advice to index the column that a WHERE clause uses is right, and the chapter's own LIKE queries would not benefit from the index it builds; a pattern with a leading percent sign cannot use any index.</w:t>
      </w:r>
    </w:p>
    <w:p>
      <w:pPr>
        <w:pStyle w:val="Heading1"/>
      </w:pPr>
      <w:r>
        <w:t>Transaction control</w:t>
      </w:r>
    </w:p>
    <w:p>
      <w:r>
        <w:t>A transaction is, in the chapter's words, a unit of work in a database; an INSERT begins one, and a program can run BEGIN and then undo everything with conn.rollback() or keep it with conn.commit() (Sweigart, 2025). The chapter adds the ACID test, that transactions are atomic, consistent, isolated and durable, and says SQLite is ACID-compliant and has passed tests that simulate losing power (Sweigart, 2025)(SQLite documentation, 2026).</w:t>
        <w:br/>
        <w:br/>
        <w:t>Three ideas carry this subject. Boundaries covers where a transaction starts and ends under the three transaction-control modes of Python 3.14, and what the chapter's pattern does in each. Guarantees covers the four letters of ACID, each run once. Concurrency covers the lock that a second writer meets and the journal mode that changes it. The central finding is that the chapter's rollback pattern holds in the mode it uses and silently fails in the mode that the current documentation recommends (This study, 2026).</w:t>
      </w:r>
    </w:p>
    <w:p>
      <w:pPr>
        <w:pStyle w:val="Heading2"/>
      </w:pPr>
      <w:r>
        <w:t>Boundaries</w:t>
      </w:r>
    </w:p>
    <w:p>
      <w:r>
        <w:t>The chapter connects with isolation_level=None, which it says is autocommit mode that relieves the reader of calling commit() after each execute(), and then starts a transaction by hand with the query BEGIN, ending it with commit() or rollback() (Sweigart, 2025). The Python documentation describes three modes: the legacy one controlled by isolation_level, the autocommit attribute added in 3.12 and the PEP 249 behaviour with autocommit False (Python Software Foundation, 2026).</w:t>
        <w:br/>
        <w:br/>
        <w:t>Five ideas follow. BEGIN, COMMIT and ROLLBACK work as the chapter shows when isolation_level is None. The legacy default opens a transaction before INSERT and not before SELECT or CREATE. The autocommit attribute changes what commit() and rollback() do. The with statement ends a transaction and does not close the connection. And executescript commits first (This study, 2026).</w:t>
      </w:r>
    </w:p>
    <w:p>
      <w:pPr>
        <w:pStyle w:val="Heading3"/>
      </w:pPr>
      <w:r>
        <w:t>Begin commit rollback</w:t>
      </w:r>
    </w:p>
    <w:p>
      <w:r>
        <w:t>The chapter shows BEGIN, two INSERTs of Socks and Fluffy and rollback() with the selects that find nothing, then the same with commit(), and says each execute() is its own transaction in autocommit mode (Sweigart, 2025). SQLite's transaction page says a transaction can be ended with COMMIT or ROLLBACK (SQLite documentation, 2026).</w:t>
        <w:br/>
        <w:br/>
        <w:t>All four behaviours matched the chapter and went a little further: in_transaction was True after BEGIN and False after rollback(), and the dropped table came back (This study, 2026). That DDL is transactional is a property that many other databases lack and is worth a sentence in the course; the last case is the bug in waiting, a rollback() that a reader expects to undo a statement run without BEGIN.</w:t>
      </w:r>
    </w:p>
    <w:p>
      <w:pPr>
        <w:pStyle w:val="Heading3"/>
      </w:pPr>
      <w:r>
        <w:t>Legacy autocommit</w:t>
      </w:r>
    </w:p>
    <w:p>
      <w:r>
        <w:t>The chapter always passes isolation_level=None and does not describe the default (Sweigart, 2025). The Python documentation says isolation_level may be DEFERRED (the default), EXCLUSIVE, IMMEDIATE or None, that the legacy mode opens a transaction implicitly before INSERT, UPDATE, DELETE and REPLACE, and that the attribute has no effect unless autocommit is LEGACY_TRANSACTION_CONTROL (Python Software Foundation, 2026).</w:t>
        <w:br/>
        <w:br/>
        <w:t>A default connection reported isolation_level as the empty string, not the 'DEFERRED' that the connect() signature shows as the default, and behaved as documented otherwise (This study, 2026). The third mode, in which isolation_level is None, is the one in which a program must write BEGIN itself, which is exactly the chapter's pattern.</w:t>
      </w:r>
    </w:p>
    <w:p>
      <w:pPr>
        <w:pStyle w:val="Heading3"/>
      </w:pPr>
      <w:r>
        <w:t>Autocommit attribute</w:t>
      </w:r>
    </w:p>
    <w:p>
      <w:r>
        <w:t>The notes of Python 3.12 add the autocommit attribute and the documentation calls autocommit=False the behaviour that PEP 249 asks for, and says that with autocommit True commit() and rollback() do nothing (Python Software Foundation, 2026)(Lemburg, 1999). The chapter predates the attribute and uses isolation_level=None, which is the legacy way of getting autocommit (Sweigart, 2025).</w:t>
        <w:br/>
        <w:br/>
        <w:t>Under autocommit=True, BEGIN opened a transaction, the INSERT was made, rollback() returned without error, in_transaction stayed True and the count of rows was 2 (This study, 2026). The chapter's rollback pattern therefore fails silently if a student replaces isolation_level=None by autocommit=True, which the current documentation presents as the newer way; the course should say which of the two it uses.</w:t>
      </w:r>
    </w:p>
    <w:p>
      <w:pPr>
        <w:pStyle w:val="Heading3"/>
      </w:pPr>
      <w:r>
        <w:t>Context manager transaction</w:t>
      </w:r>
    </w:p>
    <w:p>
      <w:r>
        <w:t>The chapter does not use the with statement for connections (Sweigart, 2025). The Python documentation describes the connection as a context manager that commits if the block succeeds and rolls back if an exception is raised, and warns that it does not close the connection (Python Software Foundation, 2026).</w:t>
        <w:br/>
        <w:br/>
        <w:t>A second connection saw the first row after the first block and neither of the two rows of the failed block (This study, 2026). In the legacy mode this is the one-line way to get the all-or-nothing that the chapter's BEGIN, COMMIT and ROLLBACK give in many lines; in a connection opened with isolation_level=None the block has no transaction to end, because none was begun.</w:t>
      </w:r>
    </w:p>
    <w:p>
      <w:pPr>
        <w:pStyle w:val="Heading3"/>
      </w:pPr>
      <w:r>
        <w:t>Execute script commit</w:t>
      </w:r>
    </w:p>
    <w:p>
      <w:r>
        <w:t>The chapter does not cover executescript (Sweigart, 2025). The Python documentation says that in the legacy mode it first issues a COMMIT, and that this does not happen when autocommit is not LEGACY_TRANSACTION_CONTROL; it also describes it as the method for several statements in one string (Python Software Foundation, 2026).</w:t>
        <w:br/>
        <w:br/>
        <w:t>The earlier uncommitted row became visible to the other connection only after executescript (This study, 2026). A student who uses executescript to run a schema file in the middle of a transaction commits work that was meant to be undone, and executescript with user data is the place where the one-statement protection of execute does not apply.</w:t>
      </w:r>
    </w:p>
    <w:p>
      <w:pPr>
        <w:pStyle w:val="Heading2"/>
      </w:pPr>
      <w:r>
        <w:t>Guarantees</w:t>
      </w:r>
    </w:p>
    <w:p>
      <w:r>
        <w:t>The chapter defines ACID as atomic (completely or not at all), consistent (no constraint violated), isolated (one transaction does not affect another) and durable (committed results written to persistent storage), and says SQLite is ACID-compliant and has passed tests that simulate the loss of power (Sweigart, 2025). SQLite's own pages describe the same four guarantees and the tests (SQLite documentation, 2026).</w:t>
        <w:br/>
        <w:br/>
        <w:t>Four ideas follow, one for each letter, each run once on the module (This study, 2026). The test for power loss cannot be run in a shell session, and the claim that SQLite has passed such tests rests on SQLite's page on how it is tested, which was read and not reproduced.</w:t>
      </w:r>
    </w:p>
    <w:p>
      <w:pPr>
        <w:pStyle w:val="Heading3"/>
      </w:pPr>
      <w:r>
        <w:t>Atomic statement</w:t>
      </w:r>
    </w:p>
    <w:p>
      <w:r>
        <w:t>The chapter says the transaction is carried out completely or not at all, and that a query will either completely insert data or not insert it at all (Sweigart, 2025). SQLite's page on atomic commit describes how it keeps an update from being half-applied, with a rollback journal (SQLite documentation, 2026).</w:t>
        <w:br/>
        <w:br/>
        <w:t>A single statement is atomic by itself, and a group of statements is atomic only inside BEGIN and COMMIT (This study, 2026). The earlier leaf on executemany showed the gap: in the chapter's autocommit mode it is a series of statements, each its own transaction.</w:t>
      </w:r>
    </w:p>
    <w:p>
      <w:pPr>
        <w:pStyle w:val="Heading3"/>
      </w:pPr>
      <w:r>
        <w:t>Consistent constraints</w:t>
      </w:r>
    </w:p>
    <w:p>
      <w:r>
        <w:t>The chapter's example of consistency is the NOT NULL rule for columns (Sweigart, 2025). SQLite's page on CREATE TABLE lists the constraints PRIMARY KEY, UNIQUE, CHECK, NOT NULL and the foreign key and says what happens on a violation, and the Python documentation puts all such failures under IntegrityError (SQLite documentation, 2026)(Python Software Foundation, 2026).</w:t>
        <w:br/>
        <w:br/>
        <w:t>Five statements, each breaking a different rule, raised five IntegrityErrors whose messages name the rule and the column (This study, 2026). The chapter's table has only NOT NULL and STRICT, so a cat with an impossible weight or a duplicate name goes in without complaint; CHECK and UNIQUE are the missing letters of the chapter's C.</w:t>
      </w:r>
    </w:p>
    <w:p>
      <w:pPr>
        <w:pStyle w:val="Heading3"/>
      </w:pPr>
      <w:r>
        <w:t>Isolated from others</w:t>
      </w:r>
    </w:p>
    <w:p>
      <w:r>
        <w:t>The chapter defines isolated as one transaction not affecting other transactions (Sweigart, 2025). SQLite's transaction page says that while a transaction is open other connections continue to see an historic snapshot of the database prior to the changes, and its transactional page says transactions are serializable (SQLite documentation, 2026).</w:t>
        <w:br/>
        <w:br/>
        <w:t>The reader counted 1 during the writer's transaction and 2 after it (This study, 2026). This is the guarantee that makes it safe to read a database while another program writes it, and the reason the chapter can say that SQLite handles simultaneous reads well.</w:t>
      </w:r>
    </w:p>
    <w:p>
      <w:pPr>
        <w:pStyle w:val="Heading3"/>
      </w:pPr>
      <w:r>
        <w:t>Durable after reopen</w:t>
      </w:r>
    </w:p>
    <w:p>
      <w:r>
        <w:t>The chapter says durable means that committed results are written to persistent storage such as the hard drive, and that SQLite has even passed tests that simulate the loss of power in the middle of a transaction (Sweigart, 2025). SQLite's page on how it is tested says crash and power loss tests are done in simulation, because crash testing with real power failures is impractical (SQLite documentation, 2026).</w:t>
        <w:br/>
        <w:br/>
        <w:t>Closing a connection is not a crash; what was run shows that a commit reaches the file and that uncommitted work is dropped (This study, 2026). Whether the file survives a real power cut was NOT EXECUTED, and cannot be on this machine; the claim rests on SQLite's own page and its simulated tests.</w:t>
      </w:r>
    </w:p>
    <w:p>
      <w:pPr>
        <w:pStyle w:val="Heading2"/>
      </w:pPr>
      <w:r>
        <w:t>Concurrency</w:t>
      </w:r>
    </w:p>
    <w:p>
      <w:r>
        <w:t>The chapter names the one disadvantage of SQLite, that it cannot efficiently handle hundreds or thousands of simultaneous write operations, for instance from a social media web app, and says it handles simultaneous reads well (Sweigart, 2025). SQLite's page on file locking describes the locks, and its page on write-ahead logging describes the mode that changes the answer (SQLite documentation, 2026).</w:t>
        <w:br/>
        <w:br/>
        <w:t>Two ideas follow. A second writer waits for the lock for the timeout and then fails with database is locked. And write-ahead logging lets readers and the writer proceed together at the price of two side files. The experiment with many writers is in the third-party record (This study, 2026).</w:t>
      </w:r>
    </w:p>
    <w:p>
      <w:pPr>
        <w:pStyle w:val="Heading3"/>
      </w:pPr>
      <w:r>
        <w:t>Writer locked</w:t>
      </w:r>
    </w:p>
    <w:p>
      <w:r>
        <w:t>The chapter names simultaneous writes as the limit of SQLite without showing one (Sweigart, 2025). SQLite's page on locking describes SHARED, RESERVED and PENDING locks, of which only one connection can hold RESERVED, and the Python documentation sets the default timeout of connect() at 5.0 seconds (SQLite documentation, 2026)(Python Software Foundation, 2026).</w:t>
        <w:br/>
        <w:br/>
        <w:t>The second writer waited at least 0.25 seconds and then failed, and PRAGMA busy_timeout read 5000 on a default connection (This study, 2026). A program with several writers must catch OperationalError and retry or raise the timeout, and a program that opens a transaction with a plain BEGIN and writes later can fail at the first write instead of at BEGIN.</w:t>
      </w:r>
    </w:p>
    <w:p>
      <w:pPr>
        <w:pStyle w:val="Heading3"/>
      </w:pPr>
      <w:r>
        <w:t>Journal mode wal</w:t>
      </w:r>
    </w:p>
    <w:p>
      <w:r>
        <w:t>The chapter does not mention journal modes (Sweigart, 2025). SQLite's page on write-ahead logging says WAL provides more concurrency as readers do not block writers and a writer does not block readers, and that the mode is persistent (SQLite documentation, 2026).</w:t>
        <w:br/>
        <w:br/>
        <w:t>The reader counted 1 row during the writer's open transaction, the two side files appeared and went away, and the mode survived a reopen (This study, 2026). WAL does not allow two writers at once, so it softens the chapter's disadvantage for reads and leaves it for writes; it also does not work for a database on a network file system, which was not tried.</w:t>
      </w:r>
    </w:p>
    <w:p>
      <w:pPr>
        <w:pStyle w:val="Heading1"/>
      </w:pPr>
      <w:r>
        <w:t>Table structure</w:t>
      </w:r>
    </w:p>
    <w:p>
      <w:r>
        <w:t>The chapter changes tables with ALTER TABLE and DROP TABLE, and links them with foreign keys and joins, using a second table of vaccinations that points back at the cats (Sweigart, 2025). Its last sentences say that foreign keys and joins have additional features outside the book (Sweigart, 2025). SQLite's pages on ALTER TABLE and on foreign keys define what is allowed (SQLite documentation, 2026).</w:t>
        <w:br/>
        <w:br/>
        <w:t>Three ideas carry this subject. Changing covers rename, add, drop column and drop table, with the limits SQLite puts on each. Linking covers the design of a second table, the inner join, the left join that finds cats without a record, and the foreign key, whose chapter version fails on SQLite 3.53.1 with a mismatch error. Shipped database covers what sweigartcats.db contains and where it differs from the printed outputs (This study, 2026).</w:t>
      </w:r>
    </w:p>
    <w:p>
      <w:pPr>
        <w:pStyle w:val="Heading2"/>
      </w:pPr>
      <w:r>
        <w:t>Changing</w:t>
      </w:r>
    </w:p>
    <w:p>
      <w:r>
        <w:t>The chapter runs ALTER TABLE cats RENAME TO felines, RENAME COLUMN fur TO description, ADD COLUMN is_loved INTEGER DEFAULT 1 and DROP COLUMN is_loved, then DROP TABLE felines, and advises limiting how often the tables change because the queries of the program must change with them (Sweigart, 2025). SQLite's page on ALTER TABLE lists the same commands and the cases in which they are refused (SQLite documentation, 2026).</w:t>
        <w:br/>
        <w:br/>
        <w:t>Four ideas follow. Rename updates the schema text, indexes and views. ADD COLUMN has three refusals. DROP COLUMN refuses a column that an index uses. And DROP TABLE takes the table's indexes with it (This study, 2026).</w:t>
      </w:r>
    </w:p>
    <w:p>
      <w:pPr>
        <w:pStyle w:val="Heading3"/>
      </w:pPr>
      <w:r>
        <w:t>Rename table and column</w:t>
      </w:r>
    </w:p>
    <w:p>
      <w:r>
        <w:t>The chapter renames cats to felines and fur to description and shows the new names in sqlite_schema and TABLE_INFO (Sweigart, 2025). SQLite's page on ALTER TABLE says RENAME TO changes the name of the table, and RENAME COLUMN changes the column name in the table and in the indexes, triggers and views that refer to it (SQLite documentation, 2026).</w:t>
        <w:br/>
        <w:br/>
        <w:t>The sql column of sqlite_schema before the rename was CREATE TABLE cats (...) STRICT and after it CREATE TABLE 'felines' (...) STRICT, so a rename leaves its trace as quotes (This study, 2026). The dump the chapter prints later has CREATE TABLE 'cats' with quotes, which is what a table that had been renamed once looks like; the shipped file has the unquoted form, so that listing was not produced from this file as shipped.</w:t>
      </w:r>
    </w:p>
    <w:p>
      <w:pPr>
        <w:pStyle w:val="Heading3"/>
      </w:pPr>
      <w:r>
        <w:t>Add column</w:t>
      </w:r>
    </w:p>
    <w:p>
      <w:r>
        <w:t>The chapter adds is_loved with a default of 1 and prints the first three rows with the new column (Sweigart, 2025). SQLite's page on ALTER TABLE says the new column may not have a PRIMARY KEY or UNIQUE constraint and, if it is NOT NULL, must have a default value other than NULL (SQLite documentation, 2026).</w:t>
        <w:br/>
        <w:br/>
        <w:t>The default was applied to the old rows without a rewrite of the table, and the three refusals above were produced by SQLite itself (This study, 2026). The chapter's sentence that the column holds a Boolean is the convention of the earlier typing section, not a type: the column is INTEGER and would accept 7.</w:t>
      </w:r>
    </w:p>
    <w:p>
      <w:pPr>
        <w:pStyle w:val="Heading3"/>
      </w:pPr>
      <w:r>
        <w:t>Drop column</w:t>
      </w:r>
    </w:p>
    <w:p>
      <w:r>
        <w:t>The chapter drops is_loved, says any data stored in the deleted column is deleted and prints the columns before and after (Sweigart, 2025). SQLite's page on ALTER TABLE says DROP COLUMN only works if the column is not referenced by any other parts of the schema, is not a PRIMARY KEY and does not have a UNIQUE constraint (SQLite documentation, 2026).</w:t>
        <w:br/>
        <w:br/>
        <w:t>The chapter's drop succeeded because the column was unreferenced; the refusal for an indexed column shows the rule (This study, 2026). A schema change that drops a column therefore starts with a list of the indexes, views and triggers that mention it, which sqlite_schema gives.</w:t>
      </w:r>
    </w:p>
    <w:p>
      <w:pPr>
        <w:pStyle w:val="Heading3"/>
      </w:pPr>
      <w:r>
        <w:t>Drop table</w:t>
      </w:r>
    </w:p>
    <w:p>
      <w:r>
        <w:t>The chapter drops felines and shows sqlite_schema empty (Sweigart, 2025). SQLite's page on DROP TABLE says the dropped table is completely removed from the database schema and the disk file, that it can not be recovered, and that all indices and triggers associated with it are also deleted (SQLite documentation, 2026).</w:t>
        <w:br/>
        <w:br/>
        <w:t>The index idx_name created on the table disappeared with it (This study, 2026). The chapter's DROP TABLE has no IF EXISTS, so a script that runs twice fails on the second run; DROP TABLE and ALTER TABLE are also transactional, as the transaction leaves showed, so inside a transaction a rollback() can bring a dropped table back, which the page's 'can not be recovered' does not cover.</w:t>
      </w:r>
    </w:p>
    <w:p>
      <w:pPr>
        <w:pStyle w:val="Heading2"/>
      </w:pPr>
      <w:r>
        <w:t>Linking</w:t>
      </w:r>
    </w:p>
    <w:p>
      <w:r>
        <w:t>The chapter says the cats' vaccinations are a varying number of items and so belong in a second table whose rows refer back to the first, links them with a FOREIGN KEY(cat_id) REFERENCES cats(rowid), joins them with INNER JOIN ... ON cats.rowid = vaccinations.cat_id, and says foreign keys keep data consistent when PRAGMA foreign_keys = ON is run (Sweigart, 2025). SQLite's page on foreign keys defines the parent key and says enforcement is off by default (SQLite documentation, 2026).</w:t>
        <w:br/>
        <w:br/>
        <w:t>Five ideas follow. Separate table is the design that avoids columns named vaccination1, vaccination2 and so on. The inner join drops cats without a record and records without a cat. The left join finds the cats without a record. And two leaves cover the foreign key: the declaration the chapter writes, which SQLite refuses to use once enforcement is on, and the one that works (This study, 2026).</w:t>
      </w:r>
    </w:p>
    <w:p>
      <w:pPr>
        <w:pStyle w:val="Heading3"/>
      </w:pPr>
      <w:r>
        <w:t>Separate table design</w:t>
      </w:r>
    </w:p>
    <w:p>
      <w:r>
        <w:t>The chapter says a varying amount of data belongs as rows in a separate table that refer back to the main table, and not as columns named vaccination1, vaccination2 and so on, for the same reason as variables with numbers in their names (Sweigart, 2025). Codd's paper of 1970 introduced the foreign key, a domain of one relation that is not its primary key but whose elements are values of the primary key of another relation (Codd, 1970).</w:t>
        <w:br/>
        <w:br/>
        <w:t>The query counted 3 rows for cat 1 and 1 row for cat 3 and the cats table still had name, birthdate, fur and weight_kg (This study, 2026). The chapter's design is the standard one, and the only thing it leaves to the reader is the choice of the key the child points at, which the foreign-key leaves show is not a matter of taste.</w:t>
      </w:r>
    </w:p>
    <w:p>
      <w:pPr>
        <w:pStyle w:val="Heading3"/>
      </w:pPr>
      <w:r>
        <w:t>Inner join</w:t>
      </w:r>
    </w:p>
    <w:p>
      <w:r>
        <w:t>The chapter joins cats and vaccinations and prints rows that combine the columns of both, and says foreign keys also protect against orphaned vaccination records (Sweigart, 2025). SQLite's SELECT page defines the join operator and its ON constraint (SQLite documentation, 2026).</w:t>
        <w:br/>
        <w:br/>
        <w:t>The join output had the columns of cats followed by those of vaccinations, 4 plus 4, as in the chapter (This study, 2026). The join silently hides an orphan, which is why the practice program's check for errors must also look for vaccinations whose cat does not exist; in the shipped file there are none.</w:t>
      </w:r>
    </w:p>
    <w:p>
      <w:pPr>
        <w:pStyle w:val="Heading3"/>
      </w:pPr>
      <w:r>
        <w:t>Left join</w:t>
      </w:r>
    </w:p>
    <w:p>
      <w:r>
        <w:t>The chapter's practice program asks for all cats that lack the vaccines rabies, FeLV and FVRCP, and describes only the inner join (Sweigart, 2025). SQLite's SELECT page lists LEFT OUTER JOIN among its join operators beside INNER JOIN (SQLite documentation, 2026).</w:t>
        <w:br/>
        <w:br/>
        <w:t>The two cats without a record were found in one query (This study, 2026). For a cat that has some but not all of three vaccines, the left join alone is not enough, and the practice solution uses a count or a set difference per cat, as the corpus programs of this study do.</w:t>
      </w:r>
    </w:p>
    <w:p>
      <w:pPr>
        <w:pStyle w:val="Heading3"/>
      </w:pPr>
      <w:r>
        <w:t>Foreign key mismatch</w:t>
      </w:r>
    </w:p>
    <w:p>
      <w:r>
        <w:t>The chapter declares the foreign key against the rowid of the parent, tells the reader to turn enforcement on with PRAGMA foreign_keys = ON, and says that a vaccination for a nonexistent cat then cannot be inserted (Sweigart, 2025). SQLite's page says the parent key must be a named column or columns in the parent table, not the rowid, and that the usual error is foreign key mismatch (SQLite documentation, 2026).</w:t>
        <w:br/>
        <w:br/>
        <w:t>The chapter's tables were created exactly as printed, on SQLite 3.53.1 under Python 3.14.6, and the error appeared at the first statement after the pragma (This study, 2026). The same failure ends the replay of the chapter's own vaccination inserts, the dump of the shipped file and the meal-ingredients practice program. The rowid of a table cannot be a foreign-key target; id INTEGER PRIMARY KEY can.</w:t>
      </w:r>
    </w:p>
    <w:p>
      <w:pPr>
        <w:pStyle w:val="Heading3"/>
      </w:pPr>
      <w:r>
        <w:t>Foreign key enforcement</w:t>
      </w:r>
    </w:p>
    <w:p>
      <w:r>
        <w:t>The chapter says the safety features of foreign keys are disabled by default and are enabled by running the PRAGMA query after calling sqlite3.connect() (Sweigart, 2025). SQLite's pages say enforcement is off by default for backwards compatibility and must be enabled for each connection, and that the pragma is a no-op within a transaction (SQLite documentation, 2026).</w:t>
        <w:br/>
        <w:br/>
        <w:t>A valid insert passed; the three violations failed with the error the chapter promises; inside BEGIN the line PRAGMA foreign_keys = OFF left the value at 1 (This study, 2026). The setting is per connection, so a program must run the pragma after every connect(), and a row that went in while enforcement was off is found only by foreign_key_check.</w:t>
      </w:r>
    </w:p>
    <w:p>
      <w:pPr>
        <w:pStyle w:val="Heading2"/>
      </w:pPr>
      <w:r>
        <w:t>Shipped database</w:t>
      </w:r>
    </w:p>
    <w:p>
      <w:r>
        <w:t>The chapter's sessions use sweigartcats.db, which the reader downloads from the book's page, and the book's online materials hold it; the chapter says the author has about 300 cats (Sweigart, 2025). The file was taken from the zip of the materials, whose SHA-256 is recorded, and opened read-only (This study, 2026).</w:t>
        <w:br/>
        <w:br/>
        <w:t>Two ideas follow. The schema of the shipped file differs from the one the chapter builds. And the data differ from the printed outputs and contain planted errors that the practice program is meant to find (This study, 2026).</w:t>
      </w:r>
    </w:p>
    <w:p>
      <w:pPr>
        <w:pStyle w:val="Heading3"/>
      </w:pPr>
      <w:r>
        <w:t>Shipped schema</w:t>
      </w:r>
    </w:p>
    <w:p>
      <w:r>
        <w:t>The chapter says the reader adds a second vaccinations table to the downloaded file, and prints Zophie as 'gray tabby' and Mango as rowid 23 (Sweigart, 2025). The online materials of the 3rd edition were downloaded from the book's page and the file inspected (DB Browser for SQLite, 2026).</w:t>
        <w:br/>
        <w:br/>
        <w:t>The file is byte-identical to sweigartcats-original.db in the same zip, and its schema text for vaccinations is the chapter's own, with FOREIGN KEY(cat_id) REFERENCES cats(rowid) and STRICT (This study, 2026). Of the 131 statements of the chapter replayed in order, 103 matched the printed output, 27 differed and one was a placeholder; the differences come from the vaccinations table being present, from the data, and from the foreign-key error.</w:t>
      </w:r>
    </w:p>
    <w:p>
      <w:pPr>
        <w:pStyle w:val="Heading3"/>
      </w:pPr>
      <w:r>
        <w:t>Shipped planted errors</w:t>
      </w:r>
    </w:p>
    <w:p>
      <w:r>
        <w:t>The practice program asks for the cats without the vaccines rabies, FeLV and FVRCP and for the vaccines given before the cat's birthday, and says the database may contain errors (Sweigart, 2025). The answers are not printed in the chapter or in the materials.</w:t>
        <w:br/>
        <w:br/>
        <w:t>A join of vaccinations to cats on the rowid, filtered by date_administered &lt; birthdate, returned the three rows above, and a count of distinct vaccines per cat returned the seven (This study, 2026). Each missing vaccine is missing from three cats, and none of the seven lacks all three. The two Tigers are a reminder that name is not a key.</w:t>
      </w:r>
    </w:p>
    <w:p>
      <w:pPr>
        <w:pStyle w:val="Heading1"/>
      </w:pPr>
      <w:r>
        <w:t>Copies tools and practice</w:t>
      </w:r>
    </w:p>
    <w:p>
      <w:r>
        <w:t>The last part of the chapter is about what surrounds a database: backing it up, keeping it in memory, copying it as text, working with it in the command-line tool and in graphical apps, and then the 16 practice questions and two practice programs (Sweigart, 2025). The chapter's story of a cat that walked on a keyboard and ran an UPDATE without WHERE twice is its argument for backups (Sweigart, 2025).</w:t>
        <w:br/>
        <w:br/>
        <w:t>Four ideas carry this subject. Memory covers the in-memory database and the backup() method that moves data between memory and a file. Dump covers iterdump, whose output the chapter prints and which fails on the shipped file. Tools covers the sqlite3 shell, python -m sqlite3 and the three apps. Practice covers the questions and the two programs, run here with a working foreign key (This study, 2026).</w:t>
      </w:r>
    </w:p>
    <w:p>
      <w:pPr>
        <w:pStyle w:val="Heading2"/>
      </w:pPr>
      <w:r>
        <w:t>Memory</w:t>
      </w:r>
    </w:p>
    <w:p>
      <w:r>
        <w:t>The chapter says an in-memory database, opened with the filename ':memory:', makes a large number of queries much faster, that it must be saved with backup() and is lost if the program crashes, and that the same method loads a file into memory; the same method also backs up a database that other programs are using, where copying the file would not be safe (Sweigart, 2025). SQLite's pages on in-memory databases and the backup API describe both (SQLite documentation, 2026).</w:t>
        <w:br/>
        <w:br/>
        <w:t>Two ideas follow. An in-memory database belongs to its connection, and a second connection to ':memory:' is a different empty database. And backup() copies whole databases in either direction, in steps if asked, and replaces the content of its target (This study, 2026).</w:t>
      </w:r>
    </w:p>
    <w:p>
      <w:pPr>
        <w:pStyle w:val="Heading3"/>
      </w:pPr>
      <w:r>
        <w:t>In memory database</w:t>
      </w:r>
    </w:p>
    <w:p>
      <w:r>
        <w:t>The chapter says to pass ':memory:' as the filename for an in-memory database and warns that it is lost if the program crashes (Sweigart, 2025). SQLite's page on in-memory databases says each connection to ':memory:' creates a new database, that a named in-memory database can be shared with the URI file:memdb1?mode=memory&amp;cache=shared, and that an empty filename gives a temporary database (SQLite documentation, 2026).</w:t>
        <w:br/>
        <w:br/>
        <w:t>The two plain ':memory:' connections did not see each other's table, and the shared-cache URI did (This study, 2026). The chapter's claim that memory databases are significantly faster is measured in the third-party record, where inserts into memory and into a file are compared; with autocommit and a journal on disk the file is the slow one, and in one transaction the difference shrinks.</w:t>
      </w:r>
    </w:p>
    <w:p>
      <w:pPr>
        <w:pStyle w:val="Heading3"/>
      </w:pPr>
      <w:r>
        <w:t>Backup method</w:t>
      </w:r>
    </w:p>
    <w:p>
      <w:r>
        <w:t>The chapter says backup() safely backs up a database in between the other queries being run on it, that shutil.copy of the file is enough when no program uses the database, and shows file to file, memory to file and file to memory (Sweigart, 2025). The Python documentation says backup works even if the database is being accessed by other clients, takes pages, progress and sleep arguments, and was added in 3.7 (Python Software Foundation, 2026). The practice question 16 asks how to copy a database to another database.</w:t>
        <w:br/>
        <w:br/>
        <w:t>All the cases above were run (This study, 2026). The chapter does not say that the target is overwritten: the table 'other' of the target database disappeared, so backing up onto the wrong file destroys it, which is the cat-on-the-keyboard story again.</w:t>
      </w:r>
    </w:p>
    <w:p>
      <w:pPr>
        <w:pStyle w:val="Heading2"/>
      </w:pPr>
      <w:r>
        <w:t>Dump</w:t>
      </w:r>
    </w:p>
    <w:p>
      <w:r>
        <w:t>The chapter says iterdump() returns an iterator of the SQL statements that re-create a database, writes it to sweigartcats-queries.txt line by line and prints a listing that starts with BEGIN TRANSACTION and ends with COMMIT, with the table name in double quotes, and says the text is almost certainly larger than the database (Sweigart, 2025). The Python documentation adds a filter argument in 3.13 (Python Software Foundation, 2026).</w:t>
        <w:br/>
        <w:br/>
        <w:t>Two ideas follow. On an ordinary table the dump is a script that rebuilds the same rows. And on the shipped file the chapter's own example fails under Python 3.13 and 3.14, because the dump routine checks the foreign keys first and the chapter's key is the one that SQLite cannot use (This study, 2026).</w:t>
      </w:r>
    </w:p>
    <w:p>
      <w:pPr>
        <w:pStyle w:val="Heading3"/>
      </w:pPr>
      <w:r>
        <w:t>Dump method</w:t>
      </w:r>
    </w:p>
    <w:p>
      <w:r>
        <w:t>The chapter writes each line of iterdump() to a file and prints the beginning and the end of the result (Sweigart, 2025). The Python documentation says iterdump returns an iterator to dump the database as SQL source code, similar to the .dump command of the shell, and that the filter is a LIKE pattern for the names of the objects (Python Software Foundation, 2026).</w:t>
        <w:br/>
        <w:br/>
        <w:t>The 8 lines made 412 characters, and the rebuilt table compared equal to the original (This study, 2026). The CREATE TABLE line is the text stored in sqlite_schema, so its quotes around the name are those of the stored text: the chapter's CREATE TABLE 'cats' is what a table renamed once looks like, and the shipped file stores it unquoted.</w:t>
      </w:r>
    </w:p>
    <w:p>
      <w:pPr>
        <w:pStyle w:val="Heading3"/>
      </w:pPr>
      <w:r>
        <w:t>Dump shipped fails</w:t>
      </w:r>
    </w:p>
    <w:p>
      <w:r>
        <w:t>The chapter dumps sweigartcats.db and prints a listing of cats only (Sweigart, 2025). Python 3.13 and 3.14 call PRAGMA foreign_key_check at the start of the dump and turn foreign keys off in the output if there are violations, which the source of the standard library's dump module shows (Python Software Foundation, 2026).</w:t>
        <w:br/>
        <w:br/>
        <w:t>The same file dumped without error under Python 3.11 and 3.12, which gave 395 lines, and failed under 3.13 and 3.14 with SQLite 3.45.1 as well as 3.53.1, so the cause is the Python module and not the SQLite version (This study, 2026). The sqlite3 shell of SQLite 3.54.0 dumped the file as 27051 bytes of text, a little more than its 24576 bytes, which supports the chapter's remark about size.</w:t>
      </w:r>
    </w:p>
    <w:p>
      <w:pPr>
        <w:pStyle w:val="Heading2"/>
      </w:pPr>
      <w:r>
        <w:t>Tools</w:t>
      </w:r>
    </w:p>
    <w:p>
      <w:r>
        <w:t>The chapter says the sqlite3 command is run from a terminal as sqlite3 example.db, that statements end with a semicolon, shows the prompt sqlite&gt; and the .tables and .headers commands, gives installation steps for Windows, macOS and Ubuntu, and names three free apps with a graphical interface: DB Browser for SQLite, SQLite Studio and DBeaver Community (Sweigart, 2025). SQLite's page on the shell documents it, and Python's sqlite3 module has had its own command-line interface since 3.12 (SQLite documentation, 2026)(Python Software Foundation, 2026).</w:t>
        <w:br/>
        <w:br/>
        <w:t>Four ideas follow. The shell run with piped input. The shell run in a terminal, which looks different from the chapter. python -m sqlite3 as a shell without installing anything. And the three apps, of which one has been renamed and none was run (This study, 2026).</w:t>
      </w:r>
    </w:p>
    <w:p>
      <w:pPr>
        <w:pStyle w:val="Heading3"/>
      </w:pPr>
      <w:r>
        <w:t>Sqlite cli</w:t>
      </w:r>
    </w:p>
    <w:p>
      <w:r>
        <w:t>The chapter shows the shell session with the prompt sqlite&gt; and the output Zophie|2021-01-24|gray tabby|4.7, and says queries must end with a semicolon (Sweigart, 2025). SQLite's page on the shell documents the dot commands .tables, .headers and .dump, and its download page lists the tools bundle by platform (SQLite documentation, 2026).</w:t>
        <w:br/>
        <w:br/>
        <w:t>The official Linux build of release 3.54.0 was downloaded and its SHA3-256 checked against the page (This study, 2026). With the input piped, the output format is the list mode of the chapter, but the shell run in a terminal looks different, as the next leaf shows. Windows and macOS installation, and sudo apt install sqlite3, were NOT EXECUTED.</w:t>
      </w:r>
    </w:p>
    <w:p>
      <w:pPr>
        <w:pStyle w:val="Heading3"/>
      </w:pPr>
      <w:r>
        <w:t>Cli interactive</w:t>
      </w:r>
    </w:p>
    <w:p>
      <w:r>
        <w:t>The chapter shows the banner SQLite version 3.xx.xx, the prompt sqlite&gt;, the result in the form Zophie|2021-01-24|gray tabby|4.7 and a different result after .headers on, with a header line (Sweigart, 2025). SQLite's shell page describes the interactive session and the output modes (SQLite documentation, 2026).</w:t>
        <w:br/>
        <w:br/>
        <w:t>The pseudo-terminal session was recorded in the third-party record (This study, 2026). The chapter's listing is that of an older shell; a student on release 3.54 sees a box and a different prompt, and the two outputs of the chapter that differ by the header line look the same. The text of this session is not an input-output example of the taxonomy because it is not repeatable on every platform.</w:t>
      </w:r>
    </w:p>
    <w:p>
      <w:pPr>
        <w:pStyle w:val="Heading3"/>
      </w:pPr>
      <w:r>
        <w:t>Python shell</w:t>
      </w:r>
    </w:p>
    <w:p>
      <w:r>
        <w:t>The chapter tells the reader to install the sqlite3 command or use a graphical app (Sweigart, 2025). The Python documentation says the module can be invoked as a script with python -m sqlite3 to provide a simple SQLite shell, added in 3.12, with -h and -v options (Python Software Foundation, 2026).</w:t>
        <w:br/>
        <w:br/>
        <w:t>The shell started with a banner on standard error and read statements from standard input (This study, 2026). The module therefore gives a student a shell wherever Python runs, with the same SQLite as the program uses, which avoids the chapter's installation step and its version mismatch between the shell and the module.</w:t>
      </w:r>
    </w:p>
    <w:p>
      <w:pPr>
        <w:pStyle w:val="Heading3"/>
      </w:pPr>
      <w:r>
        <w:t>Gui apps</w:t>
      </w:r>
    </w:p>
    <w:p>
      <w:r>
        <w:t>The chapter names DB Browser for SQLite at sqlitebrowser.org, SQLite Studio at sqlitestudio.pl and DBeaver Community at dbeaver.io as free, open source apps on Windows, macOS and Linux, and says it is still worth learning the text-based syntax (Sweigart, 2025). The three project pages were opened on 2026-10-12.</w:t>
        <w:br/>
        <w:br/>
        <w:t>The sqlitestudio.pl page reads Letos, free for everyone, open source, 'Letos was formerly known as SQLiteStudio', with release 4.0.3 posted on 12 August 2026; a student who follows the chapter's name will not find the product under it (This study, 2026). Installing and running the three apps was NOT EXECUTED: no display was available.</w:t>
      </w:r>
    </w:p>
    <w:p>
      <w:pPr>
        <w:pStyle w:val="Heading2"/>
      </w:pPr>
      <w:r>
        <w:t>Practice</w:t>
      </w:r>
    </w:p>
    <w:p>
      <w:r>
        <w:t>The chapter ends with a summary, 16 practice questions and two practice programs: a Cat Vaccination Checker that lists the cats lacking the vaccines rabies, FeLV and FVRCP and finds vaccines given before the cat's birthday, and a Meal Ingredients Database that creates two tables, with a foreign key to meals (rowid), and prompts for meals and ingredients (Sweigart, 2025). The summary recommends Practical SQL, 2nd edition (Sweigart, 2025)(DBeaver, 2026).</w:t>
        <w:br/>
        <w:br/>
        <w:t>Three ideas follow. The checker finds seven cats and three impossible dates in the shipped data. The meal program fails with the mismatch error as printed and works when the key is a real column. And the sixteen questions have answers that the module confirms (This study, 2026).</w:t>
      </w:r>
    </w:p>
    <w:p>
      <w:pPr>
        <w:pStyle w:val="Heading3"/>
      </w:pPr>
      <w:r>
        <w:t>Vaccination checker</w:t>
      </w:r>
    </w:p>
    <w:p>
      <w:r>
        <w:t>The first practice program asks for all cats that don't have vaccines named 'rabies', 'FeLV' and 'FVRCP', and for a check of the database for vaccines administered before the cat's birthday (Sweigart, 2025). Neither the chapter nor the online materials print an answer.</w:t>
        <w:br/>
        <w:br/>
        <w:t>Both answers were computed with parameterised queries on the file opened as shipped (This study, 2026). The wording of the first task can be read two ways, cats lacking any of the three or cats lacking all three, and the answers are 7 and 0; the exercise should say which. The vaccinations table holds 291 rows, 97 for each vaccine.</w:t>
      </w:r>
    </w:p>
    <w:p>
      <w:pPr>
        <w:pStyle w:val="Heading3"/>
      </w:pPr>
      <w:r>
        <w:t>Meal ingredients</w:t>
      </w:r>
    </w:p>
    <w:p>
      <w:r>
        <w:t>The chapter gives the two CREATE TABLE statements, the input forms 'quit' and 'meal:ingredient1,ingredient2' and a sample run (Sweigart, 2025). SQLite's foreign key page says the parent key must be a named column and not the rowid, and the sample run in the chapter shows the second meal under rice without the indentation of the first (SQLite documentation, 2026).</w:t>
        <w:br/>
        <w:br/>
        <w:t>A short program was run with the sample input under both schemas (This study, 2026). The program that follows the book's statements cannot work unless enforcement stays off, which is the default and which the program turns on only because the chapter's section on keys tells the reader to; the fix is the key column, and the exercise should say so.</w:t>
      </w:r>
    </w:p>
    <w:p>
      <w:pPr>
        <w:pStyle w:val="Heading3"/>
      </w:pPr>
      <w:r>
        <w:t>Practice questions</w:t>
      </w:r>
    </w:p>
    <w:p>
      <w:r>
        <w:t>The chapter's questions ask for a Connection object, a CREATE TABLE statement, autocommit, the difference between INTEGER and REAL, what strict mode adds, what * means, what CRUD and ACID stand for, the statements that add and delete rows, what happens without a WHERE clause in an UPDATE, what an index and a foreign key are, how to delete a table, the filename of an in-memory database and how to copy a database (Sweigart, 2025).</w:t>
        <w:br/>
        <w:br/>
        <w:t>The code answers were run and the conceptual ones were matched to the chapter's text (This study, 2026). Two questions need a caveat in the course: question 3 has two answers in Python 3.12 and later, isolation_level=None and autocommit=True, which differ in what rollback() does, and question 15 has the answer ':memory:' with the separate-database behaviour of the memory leaf.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16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1.0.2</cp:version>
</cp:coreProperties>
</file>