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scraping for an advanced course</w:t>
      </w:r>
    </w:p>
    <w:p>
      <w:r>
        <w:t>SEN0414 Advanced Programming — chapter 13. RDODI Stage 3 document, derived from the Stage 2 domain ontology; every number shown was executed under the interpreter the research record names.</w:t>
      </w:r>
    </w:p>
    <w:p>
      <w:pPr>
        <w:pStyle w:val="Heading1"/>
      </w:pPr>
      <w:r>
        <w:t>Web protocol</w:t>
      </w:r>
    </w:p>
    <w:p>
      <w:r>
        <w:t>Addresses, the protocol and the manners of a program that visits sites are the ground under every tool of Chapter 13 (Sweigart, 2025) (Internet Engineering Task Force, 2022).</w:t>
      </w:r>
    </w:p>
    <w:p>
      <w:pPr>
        <w:pStyle w:val="Heading2"/>
      </w:pPr>
      <w:r>
        <w:t>Address forms</w:t>
      </w:r>
    </w:p>
    <w:p>
      <w:r>
        <w:t>A URL is read in parts, and the part after the question mark is a list of names and values (Sweigart, 2025) (Python Software Foundation, 2026).</w:t>
      </w:r>
    </w:p>
    <w:p>
      <w:pPr>
        <w:pStyle w:val="Heading3"/>
      </w:pPr>
      <w:r>
        <w:t>Url anatomy</w:t>
      </w:r>
    </w:p>
    <w:p>
      <w:r>
        <w:t>The chapter breaks https://api.openweathermap.org/geo/1.0/direct?q=...&amp;appid=... into the scheme https, the domain name api.openweathermap.org, the path /geo/1.0/direct and the query string (Sweigart, 2025); urllib.parse.urlsplit gives ('https', 'api.openweathermap.org', '/geo/1.0/direct', 'q=San,CA,US&amp;appid=KEY') for those four parts, and the #map=19/37.75897/-122.42142 that the address bar of OpenStreetMap shows is a fragment, which urlsplit returns as map=19/37.75897/-122.42142 and which RFC 3986 defines as a way to identify a secondary resource by reference to the primary one (Python Software Foundation, 2026) (Internet Engineering Task Force, 2005).</w:t>
      </w:r>
    </w:p>
    <w:p>
      <w:pPr>
        <w:pStyle w:val="Heading3"/>
      </w:pPr>
      <w:r>
        <w:t>Query string</w:t>
      </w:r>
    </w:p>
    <w:p>
      <w:r>
        <w:t>The chapter writes the query with f-strings, q={city_name},{state_code},{country_code}&amp;appid={API_key}, and explains that names and values are separated by an equal sign and pairs by an ampersand (Sweigart, 2025); parse_qs('q=San+Francisco%2CCA&amp;appid=KEY') returns {'q': ['San Francisco,CA'], 'appid': ['KEY']}, urlencode writes a space as + and a comma as %2C, quote writes a space as %20 and quote('a/b c', safe='') gives a%2Fb%20c, and the chapter as read does not present these functions; the live call with the chapter's f-string and a space in the city name was answered by OpenWeather, with status 401 because the key is a fake (Python Software Foundation, 2026).</w:t>
      </w:r>
    </w:p>
    <w:p>
      <w:pPr>
        <w:pStyle w:val="Heading2"/>
      </w:pPr>
      <w:r>
        <w:t>Protocol basics</w:t>
      </w:r>
    </w:p>
    <w:p>
      <w:r>
        <w:t>HTTPS and the status codes are the two parts of the protocol that the chapter's programs rely on (Sweigart, 2025) (Internet Engineering Task Force, 2022).</w:t>
      </w:r>
    </w:p>
    <w:p>
      <w:pPr>
        <w:pStyle w:val="Heading3"/>
      </w:pPr>
      <w:r>
        <w:t>Https encryption</w:t>
      </w:r>
    </w:p>
    <w:p>
      <w:r>
        <w:t>The chapter explains that HTTPS is an encrypted version of HTTP, so that identity thieves, an internet service provider or an intelligence agency cannot view the pages visited or the passwords and card numbers submitted, while the identity of the site visited can still be known, and that a VPN only moves that visibility to the VPN provider (Sweigart, 2025).</w:t>
      </w:r>
    </w:p>
    <w:p>
      <w:pPr>
        <w:pStyle w:val="Heading3"/>
      </w:pPr>
      <w:r>
        <w:t>Status code</w:t>
      </w:r>
    </w:p>
    <w:p>
      <w:r>
        <w:t>The chapter names 200 as the code for OK and 404 as Not Found and compares status_code with requests.codes.ok (Sweigart, 2025); http.HTTPStatus(404).phrase is 'Not Found', int(HTTPStatus.OK) is 200 and HTTPStatus(429) is 429 'Too Many Requests', and RFC 9110 defines the classes, 2xx Successful, 3xx Redirection and 4xx Client Error, of which the last says that the client seems to have erred (Python Software Foundation, 2026) (Internet Engineering Task Force, 2022).</w:t>
      </w:r>
    </w:p>
    <w:p>
      <w:pPr>
        <w:pStyle w:val="Heading2"/>
      </w:pPr>
      <w:r>
        <w:t>Crawler manners</w:t>
      </w:r>
    </w:p>
    <w:p>
      <w:r>
        <w:t>A program that visits a site owes it a limit on the rate of requests and attention to what the site asks crawlers to leave alone (Sweigart, 2025) (Internet Engineering Task Force, 2022).</w:t>
      </w:r>
    </w:p>
    <w:p>
      <w:pPr>
        <w:pStyle w:val="Heading3"/>
      </w:pPr>
      <w:r>
        <w:t>Robots txt</w:t>
      </w:r>
    </w:p>
    <w:p>
      <w:r>
        <w:t>The chapter as read never mentions robots.txt; RFC 9309 defines it as the rules that crawlers are requested to honour, and states that they are not a form of access authorization (Internet Engineering Task Force, 2022); urllib.robotparser.RobotFileParser.parse(['User-agent: *', 'Disallow: /private']) makes can_fetch('*', 'https://x.example/private/a') False and can_fetch('*', 'https://x.example/') True, the robots.txt of xkcd.com read on 2026-10-01 disallows /personal/ for every agent and the whole site for GPTBot, and Crawl-delay: 10 and Request-rate: 3/20 are read as 10 and RequestRate(requests=3, seconds=20) (Python Software Foundation, 2026) (Sweigart, 2025).</w:t>
      </w:r>
    </w:p>
    <w:p>
      <w:pPr>
        <w:pStyle w:val="Heading3"/>
      </w:pPr>
      <w:r>
        <w:t>Polite delay</w:t>
      </w:r>
    </w:p>
    <w:p>
      <w:r>
        <w:t>The comic downloader limits itself to 10 downloads by default so as not to eat up the bandwidth of the site, and after each comic it calls time.sleep(1) so as not to hammer the web server (Sweigart, 2025); a site can state its own pace in robots.txt with Crawl-delay or Request-rate, which urllib.robotparser returns as 10 and RequestRate(requests=3, seconds=20) for the file 'Crawl-delay: 10' and 'Request-rate: 3/20' (Python Software Foundation, 2026).</w:t>
      </w:r>
    </w:p>
    <w:p>
      <w:pPr>
        <w:pStyle w:val="Heading3"/>
      </w:pPr>
      <w:r>
        <w:t>User agent</w:t>
      </w:r>
    </w:p>
    <w:p>
      <w:r>
        <w:t>The chapter says that the user-agent string of requests is like python-requests/X.XX.X and that a site can use it to recognise a script (Sweigart, 2025); requests 2.34.2 sent a user agent beginning python-requests to a local server, urllib.request sent Python-urllib/3.14 under Python 3.14.4, (Requests documentation, 2026) (Python Software Foundation, 2026); the chapter adds that the user agent of a Selenium-driven browser is the same as a regular browser's (Sweigart, 2025).</w:t>
      </w:r>
    </w:p>
    <w:p>
      <w:pPr>
        <w:pStyle w:val="Heading1"/>
      </w:pPr>
      <w:r>
        <w:t>Browser launch</w:t>
      </w:r>
    </w:p>
    <w:p>
      <w:r>
        <w:t>The webbrowser module hands a URL to the browser the user already has (Sweigart, 2025) (Python Software Foundation, 2026).</w:t>
      </w:r>
    </w:p>
    <w:p>
      <w:pPr>
        <w:pStyle w:val="Heading2"/>
      </w:pPr>
      <w:r>
        <w:t>Browser opening</w:t>
      </w:r>
    </w:p>
    <w:p>
      <w:r>
        <w:t>showmap.py reads an address from the arguments or the clipboard and hands a URL to the browser (Sweigart, 2025).</w:t>
      </w:r>
    </w:p>
    <w:p>
      <w:pPr>
        <w:pStyle w:val="Heading3"/>
      </w:pPr>
      <w:r>
        <w:t>Webbrowser open</w:t>
      </w:r>
    </w:p>
    <w:p>
      <w:r>
        <w:t>webbrowser.open('https://inventwithpython.com/') opens the page in a browser tab, and the chapter says that this is about all the module can do (Sweigart, 2025); the documentation adds that open(url, new=0, autoraise=True) returns True if a browser was launched and False otherwise, that new=2 asks for a new tab, that python -m webbrowser -t URL does the same from the command line, and that since Python 3.14 a name in the BROWSER variable can refer to an already registered browser; with a controller registered under the name stub, open returned True and handed it the URL, and get('no-such-browser') raised webbrowser.Error with the message 'could not locate runnable browser' (Python Software Foundation, 2026).</w:t>
      </w:r>
    </w:p>
    <w:p>
      <w:pPr>
        <w:pStyle w:val="Heading3"/>
      </w:pPr>
      <w:r>
        <w:t>Command line arguments</w:t>
      </w:r>
    </w:p>
    <w:p>
      <w:r>
        <w:t>sys.argv holds the script name followed by the words typed after it, and ' '.join(sys.argv[1:]) rebuilds the address '777 Valencia St, San Francisco, CA 94110' (Sweigart, 2025); after the shell had split 'showmap 777 Valencia St, San Francisco, CA 94110' the script received ['777', 'Valencia', 'St,', 'San', 'Francisco,', 'CA', '94110'] without the trailing spaces in 'St, ' and 'Francisco, ' that the chapter prints, and the documentation says that with -c the first item is '-c' (Python Software Foundation, 2026).</w:t>
      </w:r>
    </w:p>
    <w:p>
      <w:pPr>
        <w:pStyle w:val="Heading3"/>
      </w:pPr>
      <w:r>
        <w:t>Showmap program</w:t>
      </w:r>
    </w:p>
    <w:p>
      <w:r>
        <w:t>showmap.py joins the arguments into the address or, with none, reads pyperclip.paste(), and opens 'https://www.openstreetmap.org/search?query=' + address; the chapter says that the browser handles URL encoding such as spaces as %20 (Sweigart, 2025); percent-encoding the address in the program gives query=777%20Valencia%20St%2C%20San%20Francisco%2C%20CA%2094110 from the chapter's arguments and query=1%20Main%20St%20%26%202nd%20Ave from the address '1 Main St &amp; 2nd Ave', where the ampersand must be written %26 because in a query string it separates two parameters; the clipboard part needs the pyperclip package and a clipboard and was not run, and the page opened by the real URL answered status 200 on 2026-10-01 (Python Software Foundation, 2026).</w:t>
      </w:r>
    </w:p>
    <w:p>
      <w:pPr>
        <w:pStyle w:val="Heading1"/>
      </w:pPr>
      <w:r>
        <w:t>Downloading</w:t>
      </w:r>
    </w:p>
    <w:p>
      <w:r>
        <w:t>requests turns a URL into a Response that the program can check, read and save (Sweigart, 2025) (Requests documentation, 2026).</w:t>
      </w:r>
    </w:p>
    <w:p>
      <w:pPr>
        <w:pStyle w:val="Heading2"/>
      </w:pPr>
      <w:r>
        <w:t>Page fetching</w:t>
      </w:r>
    </w:p>
    <w:p>
      <w:r>
        <w:t>requests.get fetches a page and hands back a Response object (Sweigart, 2025) (Requests documentation, 2026).</w:t>
      </w:r>
    </w:p>
    <w:p>
      <w:pPr>
        <w:pStyle w:val="Heading3"/>
      </w:pPr>
      <w:r>
        <w:t>Get request</w:t>
      </w:r>
    </w:p>
    <w:p>
      <w:r>
        <w:t>requests.get(url) takes a string URL and returns a Response object, whose type prints as &lt;class 'requests.models.Response'&gt;, and the module must be installed before use because it does not come with Python (Sweigart, 2025); the signature of get in requests 2.34.2 is get(url, params=None, **kwargs), and a get made without a timeout keyword never times out, so a server that does not answer can hold the program for ever (Requests documentation, 2026).</w:t>
      </w:r>
    </w:p>
    <w:p>
      <w:pPr>
        <w:pStyle w:val="Heading3"/>
      </w:pPr>
      <w:r>
        <w:t>Response body</w:t>
      </w:r>
    </w:p>
    <w:p>
      <w:r>
        <w:t>The downloaded page is stored as a string in the text attribute of the Response, and only the HTML is downloaded, not the images (Sweigart, 2025); content holds the same body as bytes, encoding is taken from the Content-Type header, text of a 19,000-byte reply had 19,000 characters, and the chapter's first lines 'The Project Gutenberg EBook of Romeo and Juliet' still open the file, although len(response.text) was 174126 on 2026-10-01 where the chapter prints 178978 (Requests documentation, 2026).</w:t>
      </w:r>
    </w:p>
    <w:p>
      <w:pPr>
        <w:pStyle w:val="Heading2"/>
      </w:pPr>
      <w:r>
        <w:t>Response checking</w:t>
      </w:r>
    </w:p>
    <w:p>
      <w:r>
        <w:t>Two checks tell the program that a download worked: the status code, and the exception raised by raise_for_status (Sweigart, 2025) (Requests documentation, 2026).</w:t>
      </w:r>
    </w:p>
    <w:p>
      <w:pPr>
        <w:pStyle w:val="Heading3"/>
      </w:pPr>
      <w:r>
        <w:t>Status check</w:t>
      </w:r>
    </w:p>
    <w:p>
      <w:r>
        <w:t>The chapter compares status_code with requests.codes.ok, which is 200 (Sweigart, 2025); in requests 2.34.2 the ok attribute is True when status_code is less than 400, so a 301 is ok and a 404 or 500 is not, and the library states that this is not a check for 200 OK (Requests documentation, 2026).</w:t>
      </w:r>
    </w:p>
    <w:p>
      <w:pPr>
        <w:pStyle w:val="Heading3"/>
      </w:pPr>
      <w:r>
        <w:t>Raise for status</w:t>
      </w:r>
    </w:p>
    <w:p>
      <w:r>
        <w:t>raise_for_status raises an exception if the download failed and does nothing otherwise, and the chapter advises calling it after every get, or wrapping it in try and except and printing f'There was a problem: {exc}' (Sweigart, 2025); against a local server the exception was requests.exceptions.HTTPError with the message '404 Client Error: Not Found for url: ' followed by the URL that was requested, which has no .html where the chapter's printed message shows one, the class derives from RequestException and that from OSError, a successful call returned None, and urllib.error.HTTPError has the message 'HTTP Error 404: Not Found' (Requests documentation, 2026) (Python Software Foundation, 2026).</w:t>
      </w:r>
    </w:p>
    <w:p>
      <w:pPr>
        <w:pStyle w:val="Heading2"/>
      </w:pPr>
      <w:r>
        <w:t>File saving</w:t>
      </w:r>
    </w:p>
    <w:p>
      <w:r>
        <w:t>The body of a response is saved to a file opened in binary mode, in pieces (Sweigart, 2025) (Requests documentation, 2026).</w:t>
      </w:r>
    </w:p>
    <w:p>
      <w:pPr>
        <w:pStyle w:val="Heading3"/>
      </w:pPr>
      <w:r>
        <w:t>Binary write</w:t>
      </w:r>
    </w:p>
    <w:p>
      <w:r>
        <w:t>The chapter writes the page to a file opened with 'wb', because even a plaintext page must be written as binary data to keep its Unicode encoding, and write() returns the number of bytes written (Sweigart, 2025); writing the bytes of a response to a file opened in text mode raised TypeError: write() argument must be str, not bytes, and the four characters of 'café' take five bytes in UTF-8, which write returned (Python Software Foundation, 2026).</w:t>
      </w:r>
    </w:p>
    <w:p>
      <w:pPr>
        <w:pStyle w:val="Heading3"/>
      </w:pPr>
      <w:r>
        <w:t>Chunked download</w:t>
      </w:r>
    </w:p>
    <w:p>
      <w:r>
        <w:t>The chapter loops over response.iter_content(100000) and calls write() on each chunk, which printed 100000 and 78978 for its file, and iter_content returns bytes (Sweigart, 2025); for a 19,000-byte body chunks of 8,000 bytes gave write counts [8000, 8000, 3000] and saved 19,000 bytes; requests documents that a download should pass stream=True, without which the whole body is read before get() returns, and with stream=True five bytes were read from a response whose other five the server was still holding back (Requests documentation, 2026).</w:t>
      </w:r>
    </w:p>
    <w:p>
      <w:pPr>
        <w:pStyle w:val="Heading1"/>
      </w:pPr>
      <w:r>
        <w:t>Web apis</w:t>
      </w:r>
    </w:p>
    <w:p>
      <w:r>
        <w:t>A web API lets a program ask another program for data, most often answered as JSON (Sweigart, 2025) (Internet Engineering Task Force, 2022).</w:t>
      </w:r>
    </w:p>
    <w:p>
      <w:pPr>
        <w:pStyle w:val="Heading2"/>
      </w:pPr>
      <w:r>
        <w:t>Api calls</w:t>
      </w:r>
    </w:p>
    <w:p>
      <w:r>
        <w:t>An API call is a URL with a version, a query and a key, and its answer may be an error (Sweigart, 2025) (Requests documentation, 2026).</w:t>
      </w:r>
    </w:p>
    <w:p>
      <w:pPr>
        <w:pStyle w:val="Heading3"/>
      </w:pPr>
      <w:r>
        <w:t>Api endpoint</w:t>
      </w:r>
    </w:p>
    <w:p>
      <w:r>
        <w:t>The chapter calls the URL used for one request the endpoint, builds two of them for OpenWeather, /geo/1.0/direct for the latitude and longitude of a city and /data/2.5/weather for its current weather, and notes that services put a version number in the URL and may retire old versions (Sweigart, 2025); the documentation of the geocoding API shows the same endpoint with an optional limit parameter for cities that share a name (OpenWeather documentation, 2026).</w:t>
      </w:r>
    </w:p>
    <w:p>
      <w:pPr>
        <w:pStyle w:val="Heading3"/>
      </w:pPr>
      <w:r>
        <w:t>Api key</w:t>
      </w:r>
    </w:p>
    <w:p>
      <w:r>
        <w:t>The chapter says that an API key is like a password that identifies the account, that it must be kept secret, and that a program should read it from a text file and not include it in the source, and it warns that the key in its example is fake (Sweigart, 2025); OpenWeather answered the call that carried that fake key on 2026-10-01 with status 401 and a JSON body whose message reads Invalid API key (OpenWeather documentation, 2026).</w:t>
      </w:r>
    </w:p>
    <w:p>
      <w:pPr>
        <w:pStyle w:val="Heading3"/>
      </w:pPr>
      <w:r>
        <w:t>Api error response</w:t>
      </w:r>
    </w:p>
    <w:p>
      <w:r>
        <w:t>The chapter says that an unknown city gives an empty list and a wrong latitude gives a dictionary like {'cod': '400', 'message': 'wrong latitude'} (Sweigart, 2025); json.loads('[]') is [], the dictionary decoded from that text has cod '400', and text that is HTML and not JSON, such as a challenge page, raises json.JSONDecodeError with the message 'Expecting value: line 1 column 1 (char 0)' (Python Software Foundation, 2026).</w:t>
      </w:r>
    </w:p>
    <w:p>
      <w:pPr>
        <w:pStyle w:val="Heading2"/>
      </w:pPr>
      <w:r>
        <w:t>Api data</w:t>
      </w:r>
    </w:p>
    <w:p>
      <w:r>
        <w:t>What an API returns is decoded from JSON and then converted into the units the program needs (Sweigart, 2025) (Python Software Foundation, 2026).</w:t>
      </w:r>
    </w:p>
    <w:p>
      <w:pPr>
        <w:pStyle w:val="Heading3"/>
      </w:pPr>
      <w:r>
        <w:t>Json decoding</w:t>
      </w:r>
    </w:p>
    <w:p>
      <w:r>
        <w:t>The chapter says that json.loads(response.text) returns a Python data structure of lists and dictionaries, so that response_data[0]['lat'] is a float (Sweigart, 2025); the list [{'lat': 37.7790262, 'lon': -122.419906}] written to JSON and read back gives 37.7790262 for its first item, response.json() gave the same dictionary as json.loads(response.text) for a local server, and requests documents that a successful decoding says nothing about a successful response (Python Software Foundation, 2026) (Requests documentation, 2026).</w:t>
      </w:r>
    </w:p>
    <w:p>
      <w:pPr>
        <w:pStyle w:val="Heading3"/>
      </w:pPr>
      <w:r>
        <w:t>Value conversion</w:t>
      </w:r>
    </w:p>
    <w:p>
      <w:r>
        <w:t>The chapter converts the temperature 285.44 Kelvin with round(285.44 - 273.15, 1), which is 12.3, and round(285.44 * (9 / 5) - 459.67, 1), which is 54.1, and names datetime.datetime.fromtimestamp for the dt field of the forecast (Sweigart, 2025); the timestamp 1790000000 is 2026-09-21T14:13:20 in UTC and 17:13:20 in UTC+3, fromtimestamp without a zone printed 17:13 with the zone of the process set to Europe/Istanbul and 07:13 with America/Los_Angeles, and datetime.utcfromtimestamp raised a DeprecationWarning, having been deprecated since Python 3.12 (Python Software Foundation, 2026).</w:t>
      </w:r>
    </w:p>
    <w:p>
      <w:pPr>
        <w:pStyle w:val="Heading1"/>
      </w:pPr>
      <w:r>
        <w:t>Html pages</w:t>
      </w:r>
    </w:p>
    <w:p>
      <w:r>
        <w:t>A page is HTML text that describes elements, and the source and the Developer Tools show that text (Sweigart, 2025) (Python Software Foundation, 2026).</w:t>
      </w:r>
    </w:p>
    <w:p>
      <w:pPr>
        <w:pStyle w:val="Heading2"/>
      </w:pPr>
      <w:r>
        <w:t>Markup basics</w:t>
      </w:r>
    </w:p>
    <w:p>
      <w:r>
        <w:t>HTML is written as elements made of tags, and the tags carry attributes (Sweigart, 2025).</w:t>
      </w:r>
    </w:p>
    <w:p>
      <w:pPr>
        <w:pStyle w:val="Heading3"/>
      </w:pPr>
      <w:r>
        <w:t>Html element</w:t>
      </w:r>
    </w:p>
    <w:p>
      <w:r>
        <w:t>The chapter explains that an HTML file is plaintext whose tags, words in angle brackets, enclose content, and that a starting tag, its content and a closing tag form an element, as &lt;b&gt;Hello&lt;/b&gt;, world! shows (Sweigart, 2025); the standard library parser reported 26 starting tags in the example page, among them 7 p elements, and did not check that end tags match start tags (Python Software Foundation, 2026).</w:t>
      </w:r>
    </w:p>
    <w:p>
      <w:pPr>
        <w:pStyle w:val="Heading3"/>
      </w:pPr>
      <w:r>
        <w:t>Html attribute</w:t>
      </w:r>
    </w:p>
    <w:p>
      <w:r>
        <w:t>The chapter names href of the a tag and id, which can identify one element, as attributes, and class as the marker the searchpypi.py program looks for (Sweigart, 2025); the standard library parser handed the attributes as pairs, [('href', 'https://x.example/'), ('id', 'k')] for &lt;a href=https://x.example/ id=k&gt;, found the id author on the span, the class slogan on one paragraph and four input elements, of types text, password, checkbox and submit, in the example page; MDN describes the class attribute as an identifying name for targeting the element (Python Software Foundation, 2026).</w:t>
      </w:r>
    </w:p>
    <w:p>
      <w:pPr>
        <w:pStyle w:val="Heading2"/>
      </w:pPr>
      <w:r>
        <w:t>Page inspection</w:t>
      </w:r>
    </w:p>
    <w:p>
      <w:r>
        <w:t>The source and the Developer Tools are how the programmer finds the element to pick (Sweigart, 2025).</w:t>
      </w:r>
    </w:p>
    <w:p>
      <w:pPr>
        <w:pStyle w:val="Heading3"/>
      </w:pPr>
      <w:r>
        <w:t>View source</w:t>
      </w:r>
    </w:p>
    <w:p>
      <w:r>
        <w:t>Right-clicking a page and choosing View page source shows the HTML the browser received, from which it renders the page (Sweigart, 2025); the chapter also says that a program using requests gets only the HTML content of a page (Sweigart, 2025).</w:t>
      </w:r>
    </w:p>
    <w:p>
      <w:pPr>
        <w:pStyle w:val="Heading3"/>
      </w:pPr>
      <w:r>
        <w:t>Developer tools</w:t>
      </w:r>
    </w:p>
    <w:p>
      <w:r>
        <w:t>F12 opens the Developer Tools in Firefox, Chrome and Microsoft Edge, and Inspect Element from the context menu shows the HTML responsible for the part of the page clicked; the chapter finds the div with the class forecast-text of weather.gov this way and warns that a redesign of the site means repeating the process (Sweigart, 2025).</w:t>
      </w:r>
    </w:p>
    <w:p>
      <w:pPr>
        <w:pStyle w:val="Heading3"/>
      </w:pPr>
      <w:r>
        <w:t>Css selector</w:t>
      </w:r>
    </w:p>
    <w:p>
      <w:r>
        <w:t>The Developer Tools can copy the CSS selector of an element, such as div.row-odd:nth-child(1) &gt; div:nth-child(2), and the chapter passes it to select() or find_element(), calls XPath another syntax beyond its scope and advises using a site's API when it has one because it changes less than the page (Sweigart, 2025); MDN defines the space as the descendant combinator and &gt; as the child combinator, and on a page with divs Beautiful Soup 4.15.0 matched 'div span' twice and 'div &gt; span' once (Beautiful Soup documentation, 2026).</w:t>
      </w:r>
    </w:p>
    <w:p>
      <w:pPr>
        <w:pStyle w:val="Heading2"/>
      </w:pPr>
      <w:r>
        <w:t>Parsing advice</w:t>
      </w:r>
    </w:p>
    <w:p>
      <w:r>
        <w:t>Parsing HTML is left to a parser and not to a regular expression (Sweigart, 2025).</w:t>
      </w:r>
    </w:p>
    <w:p>
      <w:pPr>
        <w:pStyle w:val="Heading3"/>
      </w:pPr>
      <w:r>
        <w:t>Regex pitfall</w:t>
      </w:r>
    </w:p>
    <w:p>
      <w:r>
        <w:t>The chapter advises against regular expressions for HTML because valid HTML can be formatted in many ways and capturing them all is tedious and error prone (Sweigart, 2025); on four ways of writing a link the pattern &lt;a href='(.*?)'&gt; found the plain link and not the one with a class before the href, the one with single quotes and line breaks, or the one written in capitals without quotes, and it found a link inside a comment that a browser never shows, while the HTMLParser of the standard library found the first three and not the comment (Python Software Foundation, 2026).</w:t>
      </w:r>
    </w:p>
    <w:p>
      <w:pPr>
        <w:pStyle w:val="Heading1"/>
      </w:pPr>
      <w:r>
        <w:t>Beautiful soup</w:t>
      </w:r>
    </w:p>
    <w:p>
      <w:r>
        <w:t>Beautiful Soup turns the text of a page into objects from which elements are selected (Sweigart, 2025) (Beautiful Soup documentation, 2026).</w:t>
      </w:r>
    </w:p>
    <w:p>
      <w:pPr>
        <w:pStyle w:val="Heading2"/>
      </w:pPr>
      <w:r>
        <w:t>Soup creation</w:t>
      </w:r>
    </w:p>
    <w:p>
      <w:r>
        <w:t>A BeautifulSoup object is made from the page text and the name of a parser (Sweigart, 2025).</w:t>
      </w:r>
    </w:p>
    <w:p>
      <w:pPr>
        <w:pStyle w:val="Heading3"/>
      </w:pPr>
      <w:r>
        <w:t>Soup object</w:t>
      </w:r>
    </w:p>
    <w:p>
      <w:r>
        <w:t>bs4.BeautifulSoup(res.text, 'html.parser') returns an object of type bs4.BeautifulSoup and the same call accepts an open file, and the chapter says to install beautifulsoup4 and import bs4 (Sweigart, 2025); html.parser is the parser of Python's standard library, the documentation lists lxml and html5lib as others to be installed, and on the page as typeset in the chapter, with a typographic quotation mark in a link and an unescaped p tag, bs4 4.15.0 found no element with the id author and 8 paragraphs, because the value of href ran on up to the next straight quotation mark and the unescaped p tag started another paragraph (Beautiful Soup documentation, 2026) (Python Software Foundation, 2026).</w:t>
      </w:r>
    </w:p>
    <w:p>
      <w:pPr>
        <w:pStyle w:val="Heading2"/>
      </w:pPr>
      <w:r>
        <w:t>Element selection</w:t>
      </w:r>
    </w:p>
    <w:p>
      <w:r>
        <w:t>select finds elements by a CSS selector and the Tag objects give their text and attributes (Sweigart, 2025) (Beautiful Soup documentation, 2026).</w:t>
      </w:r>
    </w:p>
    <w:p>
      <w:pPr>
        <w:pStyle w:val="Heading3"/>
      </w:pPr>
      <w:r>
        <w:t>Select method</w:t>
      </w:r>
    </w:p>
    <w:p>
      <w:r>
        <w:t>select('#author') returned a ResultSet, a list, of one Tag and select('p') a list of seven on the page the chapter downloads, three of them inside the form, where the chapter says that it gives a list of three matches, and select('#nothing') returned [] and select_one('#nothing') returned None; the chapter as read presents select and not select_one or find_all, and the installed bs4 is 4.15.0 while its documentation site showed 4.14.3 (Sweigart, 2025) (Beautiful Soup documentation, 2026).</w:t>
      </w:r>
    </w:p>
    <w:p>
      <w:pPr>
        <w:pStyle w:val="Heading3"/>
      </w:pPr>
      <w:r>
        <w:t>Selector patterns</w:t>
      </w:r>
    </w:p>
    <w:p>
      <w:r>
        <w:t>Table 13-2 lists div, #author, .notice, div span, div &gt; span, input[name] and input[type='button'] (Sweigart, 2025); on the fixture &lt;div class='notice'&gt;&lt;span&gt;in div&lt;/span&gt;&lt;p&gt;&lt;span id='deep'&gt;deep&lt;/span&gt;&lt;/p&gt;&lt;/div&gt;&lt;span&gt;outside&lt;/span&gt;&lt;input name='q'&gt;&lt;input type='button' value='b'&gt;&lt;p id='author'&gt;p&lt;/p&gt; the counts were 1, 1, 1, 2, 1, 1 and 1, 'p #author' matched nothing because the element with the id is the p itself, 'p#author' matched it and 'p #deep' matched the span (Beautiful Soup documentation, 2026).</w:t>
      </w:r>
    </w:p>
    <w:p>
      <w:pPr>
        <w:pStyle w:val="Heading3"/>
      </w:pPr>
      <w:r>
        <w:t>Tag text</w:t>
      </w:r>
    </w:p>
    <w:p>
      <w:r>
        <w:t>str(elems[0]) gave &lt;span id='author'&gt;Al Sweigart&lt;/span&gt; and elems[0].get_text() gave 'Al Sweigart', the first paragraph gave 'This &lt;p&gt; tag puts content into a single paragraph.' although its source holds &amp;lt;p&amp;gt;, the second 'This text is a link to books by Al Sweigart.' and the image paragraph '' (Sweigart, 2025); html.unescape('&amp;lt;p&amp;gt;') is '&lt;p&gt;' and the standard library parser converts character references to characters unless convert_charrefs=False is given (Beautiful Soup documentation, 2026) (Python Software Foundation, 2026).</w:t>
      </w:r>
    </w:p>
    <w:p>
      <w:pPr>
        <w:pStyle w:val="Heading3"/>
      </w:pPr>
      <w:r>
        <w:t>Tag attributes</w:t>
      </w:r>
    </w:p>
    <w:p>
      <w:r>
        <w:t>elems[0].attrs gave {'id': 'author'}, get('id') gave 'author' and get('some_nonexistent_addr') gave None, and str of the image paragraph printed alt before src although the page has src first, as the chapter prints it; the alt text in the file is 'Close up of my cat Zophie.' where the chapter prints 'Close-up' (Sweigart, 2025) (Beautiful Soup documentation, 2026).</w:t>
      </w:r>
    </w:p>
    <w:p>
      <w:pPr>
        <w:pStyle w:val="Heading1"/>
      </w:pPr>
      <w:r>
        <w:t>Crawling programs</w:t>
      </w:r>
    </w:p>
    <w:p>
      <w:r>
        <w:t>The chapter's two scraping projects and its link-checking practice program put requests, a parser and a stop rule together (Sweigart, 2025) (Requests documentation, 2026).</w:t>
      </w:r>
    </w:p>
    <w:p>
      <w:pPr>
        <w:pStyle w:val="Heading2"/>
      </w:pPr>
      <w:r>
        <w:t>Programs of chapter</w:t>
      </w:r>
    </w:p>
    <w:p>
      <w:r>
        <w:t>searchpypi.py, downloadXkcdComics.py and the link verification program are the chapter's crawling programs (Sweigart, 2025).</w:t>
      </w:r>
    </w:p>
    <w:p>
      <w:pPr>
        <w:pStyle w:val="Heading3"/>
      </w:pPr>
      <w:r>
        <w:t>Search result links</w:t>
      </w:r>
    </w:p>
    <w:p>
      <w:r>
        <w:t>searchpypi.py fetches https://pypi.org/search/?q= plus the arguments, selects '.package-snippet' and opens min(5, len(link_elems)) tabs with 'https://pypi.org' added to each href (Sweigart, 2025); min(5, n) gave 0, 3 and 5 for 0, 3 and 12 links, and on a fixture with three result links and one other link the loop printed three Opening lines and opened three pages through a stub browser; on 2026-10-01 the search page fetched with requests had status 200, the title Client Challenge and no element of the class package-snippet, and the robots.txt of pypi.org lists Disallow: /search*, which RFC 9309 reads with * as a wildcard, so that a matcher written to that rule returned True for /search/?q=boring+stuff as disallowed, while urllib.robotparser answered True for can_fetch, matching the text as a literal prefix (Internet Engineering Task Force, 2022) (Python Software Foundation, 2026).</w:t>
      </w:r>
    </w:p>
    <w:p>
      <w:pPr>
        <w:pStyle w:val="Heading3"/>
      </w:pPr>
      <w:r>
        <w:t>Comic crawler</w:t>
      </w:r>
    </w:p>
    <w:p>
      <w:r>
        <w:t>downloadXkcdComics.py starts at https://xkcd.com, saves the image of '#comic img' under os.path.basename of its URL with 'https:' put before its src, follows the href of 'a[rel='prev']' and stops at a URL ending in # or after 10 downloads (Sweigart, 2025); on a fixture of four pages the loop saved three.png, two.png and one.png, logged that the page with no image has no comic image, stopped when the previous link was #, and with a limit of 2 stopped after two pages; the same loop written with requests, bs4 and iter_content gave the same result against a local server; on 2026-10-01 xkcd.com still had its image in the element with id comic at an address beginning with two slashes, a rel prev link, and # as the href of the prev link of the first comic (Sweigart, 2025).</w:t>
      </w:r>
    </w:p>
    <w:p>
      <w:pPr>
        <w:pStyle w:val="Heading3"/>
      </w:pPr>
      <w:r>
        <w:t>Link verification</w:t>
      </w:r>
    </w:p>
    <w:p>
      <w:r>
        <w:t>The practice program asks for every a link of a page and the broken ones, those that give 404 (Sweigart, 2025); on a fixture page with six a elements, one without an href and one mailto, the program resolved each href against the page URL, dropped the fragment so that ok.html#top and ok.html counted once, skipped the other site and printed broken: ['SITE/gone.html'] (Python Software Foundation, 2026).</w:t>
      </w:r>
    </w:p>
    <w:p>
      <w:pPr>
        <w:pStyle w:val="Heading1"/>
      </w:pPr>
      <w:r>
        <w:t>Browser automation</w:t>
      </w:r>
    </w:p>
    <w:p>
      <w:r>
        <w:t>Selenium and Playwright start a real browser and drive it as a user does (Sweigart, 2025) (Selenium documentation, 2026) (Playwright documentation, 2026).</w:t>
      </w:r>
    </w:p>
    <w:p>
      <w:pPr>
        <w:pStyle w:val="Heading2"/>
      </w:pPr>
      <w:r>
        <w:t>Selenium control</w:t>
      </w:r>
    </w:p>
    <w:p>
      <w:r>
        <w:t>The chapter's Selenium part covers starting a browser, finding elements, reading them, clicking and sending keys (Sweigart, 2025) (Selenium documentation, 2026).</w:t>
      </w:r>
    </w:p>
    <w:p>
      <w:pPr>
        <w:pStyle w:val="Heading3"/>
      </w:pPr>
      <w:r>
        <w:t>Web driver start</w:t>
      </w:r>
    </w:p>
    <w:p>
      <w:r>
        <w:t>The chapter imports Selenium with from selenium import webdriver and starts Firefox with webdriver.Firefox(), whose type is selenium.webdriver.firefox.webdriver.WebDriver, and tells the reader to download geckodriver when the error says it must be in PATH or to use the webdriver-manager package (Sweigart, 2025); in Selenium 4.50.0 webdriver.Firefox is that class, Selenium Manager, which the documentation says ships with every Selenium release and is used by the bindings by default, finds the driver and the browser itself, and no browser was started for this chapter; the interface was read without one (Selenium documentation, 2026).</w:t>
      </w:r>
    </w:p>
    <w:p>
      <w:pPr>
        <w:pStyle w:val="Heading3"/>
      </w:pPr>
      <w:r>
        <w:t>By locators</w:t>
      </w:r>
    </w:p>
    <w:p>
      <w:r>
        <w:t>Table 13-3 lists By.CLASS_NAME, CSS_SELECTOR, ID, LINK_TEXT, PARTIAL_LINK_TEXT, NAME and TAG_NAME (Sweigart, 2025); in Selenium 4.50.0 they hold 'class name', 'css selector', 'id', 'link text', 'partial link text', 'name' and 'tag name', By.XPATH holds 'xpath', and the documentation's list of locator strategies includes xpath as well (Selenium documentation, 2026).</w:t>
      </w:r>
    </w:p>
    <w:p>
      <w:pPr>
        <w:pStyle w:val="Heading3"/>
      </w:pPr>
      <w:r>
        <w:t>Element lookup</w:t>
      </w:r>
    </w:p>
    <w:p>
      <w:r>
        <w:t>find_element returns the first match and find_elements a list, and Selenium raises an exception when nothing matches, which the chapter names NoSuchElement (Sweigart, 2025); the class in Selenium 4.50.0 is NoSuchElementException, a subclass of WebDriverException, there is no NoSuchElement, and find_element_by_id of older tutorials no longer exists (Selenium documentation, 2026).</w:t>
      </w:r>
    </w:p>
    <w:p>
      <w:pPr>
        <w:pStyle w:val="Heading3"/>
      </w:pPr>
      <w:r>
        <w:t>Element properties</w:t>
      </w:r>
    </w:p>
    <w:p>
      <w:r>
        <w:t>Table 13-4 lists tag_name, get_attribute, get_property, text, clear, is_displayed, is_enabled, is_selected, location and size, and the chapter says that text is a shortcut for get_property('innerText') (Sweigart, 2025); all of those names exist in Selenium 4.50.0, where text is read by the WebDriver command GET_ELEMENT_TEXT and its source does not mention innerText, and get_attribute tries a property of that name first and then the attribute (Selenium documentation, 2026).</w:t>
      </w:r>
    </w:p>
    <w:p>
      <w:pPr>
        <w:pStyle w:val="Heading3"/>
      </w:pPr>
      <w:r>
        <w:t>Click and submit</w:t>
      </w:r>
    </w:p>
    <w:p>
      <w:r>
        <w:t>click() follows a link or presses a button, send_keys() types text or a key such as Keys.END, and submit() acts as the Submit button of the form, and back(), forward(), refresh() and quit() click the browser's buttons (Sweigart, 2025); these methods exist in Selenium 4.50.0, Keys.ENTER is the character '\ue007' and Keys.END is '\ue010', and none of them was run because no browser was started (Selenium documentation, 2026).</w:t>
      </w:r>
    </w:p>
    <w:p>
      <w:pPr>
        <w:pStyle w:val="Heading2"/>
      </w:pPr>
      <w:r>
        <w:t>Playwright control</w:t>
      </w:r>
    </w:p>
    <w:p>
      <w:r>
        <w:t>The chapter's Playwright part covers launching a browser, locators, clicking, filling and pressing keys (Sweigart, 2025) (Playwright documentation, 2026).</w:t>
      </w:r>
    </w:p>
    <w:p>
      <w:pPr>
        <w:pStyle w:val="Heading3"/>
      </w:pPr>
      <w:r>
        <w:t>Sync playwright</w:t>
      </w:r>
    </w:p>
    <w:p>
      <w:r>
        <w:t>with sync_playwright() as playwright: launches a browser with playwright.firefox.launch(), which the chapter says runs without a window by default, and headless=False with slow_mo=50 shows the steps (Sweigart, 2025); the launch function of Playwright 1.63.0 has the parameters headless and slow_mo, python -m playwright --version printed Version 1.63.0 and python -m playwright install --help printed its usage, and no browser was installed or started (Playwright documentation, 2026).</w:t>
      </w:r>
    </w:p>
    <w:p>
      <w:pPr>
        <w:pStyle w:val="Heading3"/>
      </w:pPr>
      <w:r>
        <w:t>Page locators</w:t>
      </w:r>
    </w:p>
    <w:p>
      <w:r>
        <w:t>Table 13-5 lists get_by_role, get_by_text, get_by_label, get_by_placeholder, get_by_alt_text and locator (Sweigart, 2025); all six exist on the Page of Playwright 1.63.0, and its documentation adds that locators are strict, so an action on a locator that matches several elements raises an error (Playwright documentation, 2026).</w:t>
      </w:r>
    </w:p>
    <w:p>
      <w:pPr>
        <w:pStyle w:val="Heading3"/>
      </w:pPr>
      <w:r>
        <w:t>Locator methods</w:t>
      </w:r>
    </w:p>
    <w:p>
      <w:r>
        <w:t>Table 13-6 lists get_attribute, count, nth, first, last, all, inner_text, inner_html, click, is_visible, is_enabled, is_checked and bounding_box, and the chapter adds fill, clear, press, check, uncheck and set_checked (Sweigart, 2025); all of them exist on the Locator of Playwright 1.63.0, there is no submit method, as the chapter says, and the chapter's use of nth(0) picks one element from a locator that matches seven paragraphs (Playwright documentation, 2026).</w:t>
      </w:r>
    </w:p>
    <w:p>
      <w:pPr>
        <w:pStyle w:val="Heading3"/>
      </w:pPr>
      <w:r>
        <w:t>Auto waiting</w:t>
      </w:r>
    </w:p>
    <w:p>
      <w:r>
        <w:t>The chapter says that Playwright pauses for 30 seconds when an element does not exist and that is_visible and query_selector answer at once (Sweigart, 2025); the constant for the default timeout in Playwright 1.63.0 is 30000 milliseconds, its documentation says that an action waits for its actionability checks and fails with a TimeoutError if they do not pass within the timeout, query_selector returns null when nothing matches, and is_visible does not wait and returns immediately (Playwright documentation, 2026).</w:t>
      </w:r>
    </w:p>
    <w:p>
      <w:pPr>
        <w:pStyle w:val="Heading2"/>
      </w:pPr>
      <w:r>
        <w:t>Tool choice</w:t>
      </w:r>
    </w:p>
    <w:p>
      <w:r>
        <w:t>Whether to use requests or a driven browser depends on the page (Sweigart, 2025).</w:t>
      </w:r>
    </w:p>
    <w:p>
      <w:pPr>
        <w:pStyle w:val="Heading3"/>
      </w:pPr>
      <w:r>
        <w:t>Dynamic pages</w:t>
      </w:r>
    </w:p>
    <w:p>
      <w:r>
        <w:t>The chapter says that a page that depends on JavaScript that updates it needs Selenium and not requests, that sites such as large shops recognise scripts and may refuse them, that a Selenium-driven browser passes for human more easily, but that sites can still detect it and that a browser is slower and hard to run in the background (Sweigart, 2025); it also advises preferring the API of a site, and the Client Challenge page that PyPI returned to requests on 2026-10-01 is an example of a page that a plain download cannot pass (Sweigart,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13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1.0.1</cp:version>
</cp:coreProperties>
</file>