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 scraping for an advanced course</w:t>
      </w:r>
    </w:p>
    <w:p>
      <w:r>
        <w:t>SEN0414 Advanced Programming — chapter 13. RDODI Stage 3 document, derived from the Stage 2 domain ontology; every number shown was executed under the interpreter the research record names.</w:t>
      </w:r>
    </w:p>
    <w:p>
      <w:pPr>
        <w:pStyle w:val="Heading1"/>
      </w:pPr>
      <w:r>
        <w:t>Protocol</w:t>
      </w:r>
    </w:p>
    <w:p>
      <w:r>
        <w:t>Chapter 13 starts from a plain fact: every tool in it, from a one-line webbrowser call to a driven Firefox, ends up sending a request to a web address and reading what comes back, and the chapter's first section, HTTP and HTTPS, explains the address and the protocol (Sweigart, 2025). A program that does this is a guest on someone else's computer, and that adds questions of manners that a reader of the book does not meet until a site says no.</w:t>
        <w:br/>
        <w:br/>
        <w:t>Three ideas carry this subject. Address forms covers how a URL is cut into scheme, host, path, query and fragment, and how the characters in it are written. Protocol basics covers HTTPS, the status codes of the answer and the user agent a request announces. Crawler manners covers what a site asks of programs that visit it, in its robots.txt, and the pace a polite program keeps.</w:t>
      </w:r>
    </w:p>
    <w:p>
      <w:pPr>
        <w:pStyle w:val="Heading2"/>
      </w:pPr>
      <w:r>
        <w:t>Address forms</w:t>
      </w:r>
    </w:p>
    <w:p>
      <w:r>
        <w:t>The web address is the first thing every program of the chapter needs, and the chapter reads two of them closely: the OpenStreetMap search address of Project 6 and the OpenWeather endpoint of the weather section (Sweigart, 2025). Both are URLs, a string with a fixed grammar that a program can take apart and put together without guessing.</w:t>
        <w:br/>
        <w:br/>
        <w:t>Url anatomy covers the five parts of a URL and the function that splits them. Query string covers the part after the question mark, which carries the names and values a service asks for. Percent encoding covers how a space or a comma is written so that it survives the trip. Fragment part covers the end of a URL that never leaves the browser.</w:t>
      </w:r>
    </w:p>
    <w:p>
      <w:pPr>
        <w:pStyle w:val="Heading3"/>
      </w:pPr>
      <w:r>
        <w:t>Url anatomy</w:t>
      </w:r>
    </w:p>
    <w:p>
      <w:r>
        <w:t>The chapter breaks https://api.openweathermap.org/geo/1.0/direct?q={city_name},{state_code},{country_code}&amp;appid={API_key} into the scheme https://, the domain name api.openweathermap.org, the path /geo/1.0/direct and the query string that follows the question mark (Sweigart, 2025). RFC 3986 gives the general grammar behind it: a scheme, an authority, a path, an optional query and an optional fragment (Internet Engineering Task Force, 2005).</w:t>
        <w:br/>
        <w:br/>
        <w:t>Think of a postal address: country, city, street, then the flat number. Under Python 3.14.6, urllib.parse.urlsplit cut the chapter's URL into ('https', 'api.openweathermap.org', '/geo/1.0/direct', 'q=San,CA,US&amp;appid=KEY') for its first four parts (Python Software Foundation, 2026). The fifth part, the fragment, is the subject of Fragment part, and the query is taken apart in Query string.</w:t>
      </w:r>
    </w:p>
    <w:p>
      <w:pPr>
        <w:pStyle w:val="Heading3"/>
      </w:pPr>
      <w:r>
        <w:t>Query string</w:t>
      </w:r>
    </w:p>
    <w:p>
      <w:r>
        <w:t>The chapter explains that in URL encoding the parameter name and the argument value are separated by an equal sign and that several pairs are separated by an ampersand, and it fills the pairs from variables with an f-string (Sweigart, 2025). The query string is how a program tells a service what it wants: which city, which key.</w:t>
        <w:br/>
        <w:br/>
        <w:t>Under Python 3.14.6, parse_qs('q=San+Francisco%2CCA&amp;appid=KEY') returned {'q': ['San Francisco,CA'], 'appid': ['KEY']}, a dictionary of lists because a name may repeat, and urlencode({'q': 'San Francisco,CA,US', 'appid': 'KEY'}) wrote 'q=San+Francisco%2CCA%2CUS&amp;appid=KEY' (Python Software Foundation, 2026). The chapter as read does not present these two functions, and writes the query by hand; Percent encoding explains the plus sign and the %2C in that output.</w:t>
      </w:r>
    </w:p>
    <w:p>
      <w:pPr>
        <w:pStyle w:val="Heading3"/>
      </w:pPr>
      <w:r>
        <w:t>Percent encoding</w:t>
      </w:r>
    </w:p>
    <w:p>
      <w:r>
        <w:t>The chapter notes that the browser handles necessary URL encoding by itself, such as turning a space into %20 (Sweigart, 2025). Percent-encoding is the rule behind that: a character that a URL may not carry is written as a percent sign and the two hexadecimal digits of its byte, so that a space becomes %20 and a comma %2C.</w:t>
        <w:br/>
        <w:br/>
        <w:t>A program that builds a URL has to do what the browser does. Under Python 3.14.6, quote('777 Valencia St, San Francisco, CA 94110') gave '777%20Valencia%20St%2C%20San%20Francisco%2C%20CA%2094110', the very text that OpenStreetMap shows in its address bar (Python Software Foundation, 2026). quote('a/b c') keeps the slash and gives 'a/b%20c', quote('a/b c', safe='') gives 'a%2Fb%20c', and quote_plus writes a space as a plus; Show map program shows why an ampersand in an address needs this.</w:t>
      </w:r>
    </w:p>
    <w:p>
      <w:pPr>
        <w:pStyle w:val="Heading3"/>
      </w:pPr>
      <w:r>
        <w:t>Fragment part</w:t>
      </w:r>
    </w:p>
    <w:p>
      <w:r>
        <w:t>The OpenStreetMap address that the chapter copies from the address bar ends in #map=19/37.75897/-122.42142, and the chapter tests that the part after the number sign can be removed and the page still loads (Sweigart, 2025). That part is the fragment: it names a place inside the page, here the zoom level and the map centre, and the browser uses it, the server does not receive it.</w:t>
        <w:br/>
        <w:br/>
        <w:t>RFC 3986 defines the fragment as a way to identify a secondary resource by reference to the primary one (Internet Engineering Task Force, 2005). Under Python 3.14.6, urlsplit returned map=19/37.75897/-122.42142 as the fragment of the chapter's address, and a request that urllib sent to a local server for a URL with a fragment reached the server as '/search?query=777%20Valencia' with the fragment gone (Python Software Foundation, 2026). A fragment is therefore invisible to requests-based scraping, which is one more reason to read Query string first.</w:t>
      </w:r>
    </w:p>
    <w:p>
      <w:pPr>
        <w:pStyle w:val="Heading2"/>
      </w:pPr>
      <w:r>
        <w:t>Protocol basics</w:t>
      </w:r>
    </w:p>
    <w:p>
      <w:r>
        <w:t>Once the address is understood, the chapter says what the program talks to the server in: HTTP, in its encrypted form HTTPS, and a server answers every request with a status code (Sweigart, 2025). Every later check of the chapter, from raise_for_status to the empty list of a failed search, rests on these answers.</w:t>
        <w:br/>
        <w:br/>
        <w:t>Https encryption covers what the encryption protects and what it still shows. Status code covers the three digits that begin every answer and the classes they fall into. User agent covers the name a request gives itself, which a server can use to tell a script from a browser.</w:t>
      </w:r>
    </w:p>
    <w:p>
      <w:pPr>
        <w:pStyle w:val="Heading3"/>
      </w:pPr>
      <w:r>
        <w:t>Https encryption</w:t>
      </w:r>
    </w:p>
    <w:p>
      <w:r>
        <w:t>The chapter explains that HTTPS is an encrypted version of HTTP, so that identity thieves, national intelligence agencies or an internet service provider cannot view the pages visited or the passwords and card numbers submitted; a VPN only moves that visibility to the VPN provider, and the identity of the website visited can still be known (Sweigart, 2025). Most sites now encrypt all traffic, not just the pages with a password.</w:t>
        <w:br/>
        <w:br/>
        <w:t>Encryption is a sealed envelope: the post office sees the two addresses but not the letter. This build did not capture network traffic, so the claim rests on the chapter. What it did meet is the trust half of the story: requests reached https sites through the build proxy only because its certificate authority was supplied in a CA bundle, and the Firefox started for this chapter, which did not have that authority, could not open the live https sites. An encrypted connection protects against everyone except a party the client chooses to trust, which is the chapter's point about VPN providers in a different place.</w:t>
      </w:r>
    </w:p>
    <w:p>
      <w:pPr>
        <w:pStyle w:val="Heading3"/>
      </w:pPr>
      <w:r>
        <w:t>Status code</w:t>
      </w:r>
    </w:p>
    <w:p>
      <w:r>
        <w:t>The chapter names 200 as the code for OK, 404 as Not Found, and compares status_code with requests.codes.ok (Sweigart, 2025). A status code is the first line of every answer: three digits that tell the program whether the request worked before it reads any content.</w:t>
        <w:br/>
        <w:br/>
        <w:t>RFC 9110 defines the classes by the first digit, 2xx Successful, 3xx Redirection, 4xx Client Error and 5xx Server Error (Internet Engineering Task Force, 2022). Under Python 3.14.6, http.HTTPStatus(404).phrase was 'Not Found', int(HTTPStatus.OK) was 200 and HTTPStatus(429).phrase was 'Too Many Requests', the code a polite crawler meets when it is too fast (Python Software Foundation, 2026). On 2026-10-12 the real sites answered 200 for the XKCD pages and the map, 404 for a page that does not exist and 401 for the chapter's fake key; Status check shows how requests turns these codes into a test.</w:t>
      </w:r>
    </w:p>
    <w:p>
      <w:pPr>
        <w:pStyle w:val="Heading3"/>
      </w:pPr>
      <w:r>
        <w:t>User agent</w:t>
      </w:r>
    </w:p>
    <w:p>
      <w:r>
        <w:t>The chapter says that the user-agent string is a major tell that a script is visiting, that the string of the requests module is something like python-requests/X.XX.X, and that a site such as whatsmyua.info shows your own (Sweigart, 2025). MDN describes the User-Agent request header as a characteristic string that lets servers identify the application, operating system, vendor and version of the requesting user agent (MDN Web Docs, 2026).</w:t>
        <w:br/>
        <w:br/>
        <w:t>The user agent is a name tag worn by the program. requests 2.34.2 sent a User-Agent beginning python-requests to a local server, and urllib under Python 3.14.6 sent Python-urllib/3.14 (Requests documentation, 2026) (Python Software Foundation, 2026); the Firefox 157 that Selenium started reported a string ending in Gecko/20100101 Firefox/157.0, which is what the chapter says a driven browser shows. The National Weather Service goes further: its API requires a User-Agent that identifies the application, and Weather services returns to that. Automation tells shows what a driven browser reveals besides this string.</w:t>
      </w:r>
    </w:p>
    <w:p>
      <w:pPr>
        <w:pStyle w:val="Heading2"/>
      </w:pPr>
      <w:r>
        <w:t>Crawler manners</w:t>
      </w:r>
    </w:p>
    <w:p>
      <w:r>
        <w:t>A program that fetches many pages is a guest, and the chapter's only rules of conduct are in its comic downloader: limit the number of downloads so as not to eat the bandwidth of the site, and pause after each page (Sweigart, 2025). The chapter as read does not mention robots.txt, the file in which a site states its own rules.</w:t>
        <w:br/>
        <w:br/>
        <w:t>Robots txt covers what that file says, who must honour it and what the standard library does with it, including a change in Python 3.14.5. Polite delay covers the pause the chapter adds to its loop and the pace a site can ask for in the same file.</w:t>
      </w:r>
    </w:p>
    <w:p>
      <w:pPr>
        <w:pStyle w:val="Heading3"/>
      </w:pPr>
      <w:r>
        <w:t>Robots txt</w:t>
      </w:r>
    </w:p>
    <w:p>
      <w:r>
        <w:t>The chapter as read never mentions robots.txt. RFC 9309 defines it as a plain-text file at the root of a site whose rules crawlers are requested to honour, and states that these rules are not a form of access authorization (Internet Engineering Task Force, 2022). It is a notice on the gate, not a lock on it.</w:t>
        <w:br/>
        <w:br/>
        <w:t>urllib.robotparser reads such a file. Under Python 3.14.6, with the rules User-agent: * and Disallow: /search*, can_fetch was False for https://pypi.org/search/?q=boring+stuff and True for a project page, and the real robots.txt of pypi.org of 2026-10-12, with twelve Disallow lines among them /simple/, /search* and /account/, gave False for the search page of searchpypi.py (Python Software Foundation, 2026). Up to Python 3.14.4 the same rule gave True, because the module matched the path as a literal prefix; the 3.14.5 release of 2026-05-10 added support for RFC 9309 (gh-138907) and its wildcard * and end mark $ (Python Software Foundation, 2026). The robots.txt of xkcd.com disallows /personal/ for every agent and the whole site for GPTBot, so the comic downloader may fetch comic pages. Challenge page continues with what PyPI answered instead.</w:t>
      </w:r>
    </w:p>
    <w:p>
      <w:pPr>
        <w:pStyle w:val="Heading3"/>
      </w:pPr>
      <w:r>
        <w:t>Polite delay</w:t>
      </w:r>
    </w:p>
    <w:p>
      <w:r>
        <w:t>The comic downloader limits itself to ten downloads by default so as not to eat up the bandwidth of the site, and after every comic it calls time.sleep(1) to avoid hammering the web server, which the chapter defines as impolitely downloading as fast as possible (Sweigart, 2025). The pause is a courtesy that costs the reader one second per page.</w:t>
        <w:br/>
        <w:br/>
        <w:t>A site can state the pace it wants in its robots.txt. Under Python 3.14.6, the lines Crawl-delay: 10 and Request-rate: 3/20 were read by urllib.robotparser as crawl_delay('*') equal to 10 and request_rate('*') equal to RequestRate(requests=3, seconds=20) (Python Software Foundation, 2026). A crawler written for this chapter read Crawl-delay: 1 from a local robots.txt, fetched three pages, skipped the one the file disallowed and took at least three seconds; Polite crawler describes it.</w:t>
      </w:r>
    </w:p>
    <w:p>
      <w:pPr>
        <w:pStyle w:val="Heading1"/>
      </w:pPr>
      <w:r>
        <w:t>Fetching</w:t>
      </w:r>
    </w:p>
    <w:p>
      <w:r>
        <w:t>The first tools of the chapter fetch a page in two different ways. The webbrowser module hands an address to the browser the user already has, so the user sees the page, and the requests module downloads the page into the program as text or bytes, so the program sees it (Sweigart, 2025). Choosing between them is the first decision of any web program.</w:t>
        <w:br/>
        <w:br/>
        <w:t>Four ideas carry this subject. Browser opening covers Project 6, showmap.py, and how it gets its address. Page download covers the Response object that requests.get returns. Response checking covers how a program learns that the download worked. File saving covers writing the body to disk in binary mode and in chunks.</w:t>
      </w:r>
    </w:p>
    <w:p>
      <w:pPr>
        <w:pStyle w:val="Heading2"/>
      </w:pPr>
      <w:r>
        <w:t>Browser opening</w:t>
      </w:r>
    </w:p>
    <w:p>
      <w:r>
        <w:t>Project 6 turns a few seconds of copying and pasting into one command: showmap.py reads an address from the command line or from the clipboard and opens the OpenStreetMap page for it (Sweigart, 2025). Everything it needs is a URL and the one function of the webbrowser module.</w:t>
        <w:br/>
        <w:br/>
        <w:t>Webbrowser open covers the function and what it returns. Command line arguments covers how the address arrives in sys.argv. Showmap program covers the whole program and the encoding of its address. Local help file covers the same function pointed at a file on the disk instead of a site.</w:t>
      </w:r>
    </w:p>
    <w:p>
      <w:pPr>
        <w:pStyle w:val="Heading3"/>
      </w:pPr>
      <w:r>
        <w:t>Webbrowser open</w:t>
      </w:r>
    </w:p>
    <w:p>
      <w:r>
        <w:t>webbrowser.open('https://inventwithpython.com/') opens a browser tab at that address, and the chapter calls this about the only thing the module can do (Sweigart, 2025). The module launches the user's own browser and then lets go: the program cannot read the page that opened.</w:t>
        <w:br/>
        <w:br/>
        <w:t>The documentation adds that open(url, new=0, autoraise=True) returns True if a browser was launched and False otherwise, that new=2 asks for a new tab, and that since Python 3.14 a name in the BROWSER variable can refer to an already registered browser (Python Software Foundation, 2026). With a controller registered under the name stub, open returned True and handed it the URL, open_new_tab passed new=2, and get('no-such-browser') raised webbrowser.Error with the message 'could not locate runnable browser'. This machine has no display, so no real browser was opened; Show map program uses the same call.</w:t>
      </w:r>
    </w:p>
    <w:p>
      <w:pPr>
        <w:pStyle w:val="Heading3"/>
      </w:pPr>
      <w:r>
        <w:t>Command line arguments</w:t>
      </w:r>
    </w:p>
    <w:p>
      <w:r>
        <w:t>The chapter reads the words typed after the program name from sys.argv, a list of strings whose first item is the script name, and joins sys.argv[1:] with spaces to rebuild the address '777 Valencia St, San Francisco, CA 94110' (Sweigart, 2025). If the list has only the script name, len(sys.argv) is 1 and the program falls back to the clipboard.</w:t>
        <w:br/>
        <w:br/>
        <w:t>A script run with the shell's own splitting received ['777', 'Valencia', 'St,', 'San', 'Francisco,', 'CA', '94110'] under Python 3.14.6, without the trailing spaces in 'St, ' and 'Francisco, ' that the chapter prints; a shell splits on spaces and never leaves one behind (Python Software Foundation, 2026). The documentation adds that with the -c option the first item of sys.argv is '-c'. Show map program is the program that uses this list.</w:t>
      </w:r>
    </w:p>
    <w:p>
      <w:pPr>
        <w:pStyle w:val="Heading3"/>
      </w:pPr>
      <w:r>
        <w:t>Showmap program</w:t>
      </w:r>
    </w:p>
    <w:p>
      <w:r>
        <w:t>showmap.py joins the arguments into an address or, when there are none, reads pyperclip.paste(), and calls webbrowser.open('https://www.openstreetmap.org/search?query=' + address); the chapter says the browser handles encoding such as a space turned into %20 (Sweigart, 2025). Table 13-1 compares its three steps with the seven steps of doing it by hand.</w:t>
        <w:br/>
        <w:br/>
        <w:t>Pasting the raw address into the URL works only while it contains nothing special. Percent-encoding the chapter's arguments with quote gave query=777%20Valencia%20St%2C%20San%20Francisco%2C%20CA%2094110, and the address '1 Main St &amp; 2nd Ave' gave query=1%20Main%20St%20%26%202nd%20Ave, where the ampersand must be written %26 because in a query string it separates two parameters (Percent encoding). The page opened by the real URL answered status 200 on 2026-10-12 (Python Software Foundation, 2026). The clipboard branch needs the pyperclip package and a clipboard, and was not run on this machine.</w:t>
      </w:r>
    </w:p>
    <w:p>
      <w:pPr>
        <w:pStyle w:val="Heading3"/>
      </w:pPr>
      <w:r>
        <w:t>Local help file</w:t>
      </w:r>
    </w:p>
    <w:p>
      <w:r>
        <w:t>Among the ideas for similar programs the chapter lists opening a local .html file as a help page, with the file:// prefix instead of https://, for example file:///C:/Users/al/Desktop/help.html on Windows or file:///Users/al/Desktop/help.html on macOS (Sweigart, 2025). A page can have fonts, colour, tables and images that print() cannot give.</w:t>
        <w:br/>
        <w:br/>
        <w:t>Under Python 3.14.6, Path('/Users/al/Desktop/help.html').as_uri() gave 'file:///Users/al/Desktop/help.html' and a file named 'my help.html' gave 'file:///Users/al/Desktop/my%20help.html', with the space percent-encoded (Python Software Foundation, 2026). PurePath.as_uri() on a path of the other system raised a DeprecationWarning, since it is deprecated from Python 3.14 and scheduled for removal in 3.19, and urllib.request.pathname2url gained add_scheme in 3.14. The encoding of the space is the rule of Percent encoding at work.</w:t>
      </w:r>
    </w:p>
    <w:p>
      <w:pPr>
        <w:pStyle w:val="Heading2"/>
      </w:pPr>
      <w:r>
        <w:t>Page download</w:t>
      </w:r>
    </w:p>
    <w:p>
      <w:r>
        <w:t>requests.get is the chapter's tool for taking a page into the program rather than showing it to the user (Sweigart, 2025). It handles network errors, routing and compression, and what it returns is a Response object that holds the answer to the request.</w:t>
        <w:br/>
        <w:br/>
        <w:t>Get request covers the call itself and the object it returns. Response body covers the two forms of the body, bytes and text, and what a download does not include. Request timeout covers the argument the chapter does not mention and the documentation asks for.</w:t>
      </w:r>
    </w:p>
    <w:p>
      <w:pPr>
        <w:pStyle w:val="Heading3"/>
      </w:pPr>
      <w:r>
        <w:t>Get request</w:t>
      </w:r>
    </w:p>
    <w:p>
      <w:r>
        <w:t>requests.get() takes a string URL and returns a Response object, and type() prints it as &lt;class 'requests.models.Response'&gt;; the module is not part of Python and must be installed before use (Sweigart, 2025). In the chapter it fetches the whole of Romeo and Juliet in one line.</w:t>
        <w:br/>
        <w:br/>
        <w:t>With requests 2.34.2 under Python 3.14.6 the type printed exactly that, and the signature of get is get(url, params=None, **kwargs) (Requests documentation, 2026). A call made without a timeout keyword never times out, so a server that never answers can hold the program for ever (Request timeout). The object it returns is read in Response body, and Status check tells whether it is the answer that was wanted.</w:t>
      </w:r>
    </w:p>
    <w:p>
      <w:pPr>
        <w:pStyle w:val="Heading3"/>
      </w:pPr>
      <w:r>
        <w:t>Response body</w:t>
      </w:r>
    </w:p>
    <w:p>
      <w:r>
        <w:t>The downloaded page is stored as a string in the Response's text attribute, and the chapter reminds the reader that a download with requests brings only the HTML, not the images and other media, which must be fetched separately (Sweigart, 2025). Its example is rj.txt, the whole of Romeo and Juliet.</w:t>
        <w:br/>
        <w:br/>
        <w:t>content holds the same body as bytes and text decodes it with an encoding taken from the Content-Type header; against a local server the header text/plain; charset=utf-8 gave the encoding utf-8, and a 19,000-byte reply had 19,000 characters (Requests documentation, 2026). The real file on 2026-10-12 answered 200 with 174,126 bytes and 174,126 characters, where the chapter prints 178,978, and it still begins with the chapter's lines, The Project Gutenberg EBook of Romeo and Juliet, by William Shakespeare. Chunked download shows how those bytes reach a file.</w:t>
      </w:r>
    </w:p>
    <w:p>
      <w:pPr>
        <w:pStyle w:val="Heading3"/>
      </w:pPr>
      <w:r>
        <w:t>Request timeout</w:t>
      </w:r>
    </w:p>
    <w:p>
      <w:r>
        <w:t>The chapter as read never mentions a timeout. The requests documentation says that a timeout in seconds tells it to stop waiting, and that nearly all production code should use the parameter in nearly all requests, because without it a program can hang indefinitely (Requests documentation, 2026). A call such as requests.get(url, timeout=10) is the cure.</w:t>
        <w:br/>
        <w:br/>
        <w:t>It is the difference between waiting at a counter for a minute and waiting for ever. Against a local server that held its answer for a second, requests.get(url, timeout=0.2) raised ReadTimeout, a subclass of Timeout and of RequestException, while the same call without a timeout returned the late answer; urllib under Python 3.14.6 raised TimeoutError in under half a second for urlopen(url, timeout=0.2) and returned b'late' when called without one (Python Software Foundation, 2026). Raise for status does not help here: it judges an answer, and a hung call has none.</w:t>
      </w:r>
    </w:p>
    <w:p>
      <w:pPr>
        <w:pStyle w:val="Heading2"/>
      </w:pPr>
      <w:r>
        <w:t>Response checking</w:t>
      </w:r>
    </w:p>
    <w:p>
      <w:r>
        <w:t>A download can fail in two ways, and the chapter gives two checks: compare status_code with requests.codes.ok, or call raise_for_status and let an exception stop the program (Sweigart, 2025). It adds that a program should generally stop at once when something unexpected happens.</w:t>
        <w:br/>
        <w:br/>
        <w:t>Status check covers the first of the two, including what the ok attribute really tests. Raise for status covers the second, the exception it raises and the way the chapter catches it with try and except.</w:t>
      </w:r>
    </w:p>
    <w:p>
      <w:pPr>
        <w:pStyle w:val="Heading3"/>
      </w:pPr>
      <w:r>
        <w:t>Status check</w:t>
      </w:r>
    </w:p>
    <w:p>
      <w:r>
        <w:t>The chapter checks a download by comparing the Response's status_code with requests.codes.ok, whose value is 200 (Sweigart, 2025). The test is the first thing the program does with an answer.</w:t>
        <w:br/>
        <w:br/>
        <w:t>In requests 2.34.2 the ok attribute is True when status_code is less than 400, so 200 and 301 are ok and 404 and 500 are not, and the library states that this is not a check for 200 OK (Requests documentation, 2026). A local server answered status 200 and requests.codes.ok == 200; the list [(200, True), (301, True), (404, False), (500, False)] is what the rule gives. The ok attribute is therefore a looser test than the chapter's, and Raise for status uses the 4xx and 5xx classes of Status code.</w:t>
      </w:r>
    </w:p>
    <w:p>
      <w:pPr>
        <w:pStyle w:val="Heading3"/>
      </w:pPr>
      <w:r>
        <w:t>Raise for status</w:t>
      </w:r>
    </w:p>
    <w:p>
      <w:r>
        <w:t>raise_for_status() does nothing if the download worked and raises an exception if it failed, so the chapter calls it right after every get(), or wraps it in try and except and prints f'There was a problem: {exc}' (Sweigart, 2025). Its listing shows 404 Client Error: Not Found for a page that does not exist.</w:t>
        <w:br/>
        <w:br/>
        <w:t>Against a local server the exception was requests.exceptions.HTTPError with the message '404 Client Error: Not Found for url: ' followed by the URL that was requested, and a successful call returned None; the class derives from RequestException and that from OSError (Requests documentation, 2026). On 2026-10-12 the real page inventwithpython.com/page_that_does_not_exist gave 404 with a message ending in that name, where the chapter's printed message ends with .html. urllib's own error is urllib.error.HTTPError, 'HTTP Error 404: Not Found' (Python Software Foundation, 2026). A timeout is a different failure, covered in Request timeout.</w:t>
      </w:r>
    </w:p>
    <w:p>
      <w:pPr>
        <w:pStyle w:val="Heading2"/>
      </w:pPr>
      <w:r>
        <w:t>File saving</w:t>
      </w:r>
    </w:p>
    <w:p>
      <w:r>
        <w:t>Saving what was downloaded is the third step of the chapter's review of the process: open a file in write binary mode, loop over iter_content and write each chunk (Sweigart, 2025). Two details make it work, the mode and the loop.</w:t>
        <w:br/>
        <w:br/>
        <w:t>Binary write covers why the file is opened with 'wb' and what write returns. Chunked download covers the loop over iter_content and the stream=True argument the documentation asks for.</w:t>
      </w:r>
    </w:p>
    <w:p>
      <w:pPr>
        <w:pStyle w:val="Heading3"/>
      </w:pPr>
      <w:r>
        <w:t>Binary write</w:t>
      </w:r>
    </w:p>
    <w:p>
      <w:r>
        <w:t>The chapter writes the page to a file opened with 'wb', because even a page in plaintext must be written as binary data to keep the Unicode encoding of the text, and write() returns the number of bytes written (Sweigart, 2025). A text-mode file would translate the text itself.</w:t>
        <w:br/>
        <w:br/>
        <w:t>The four characters of 'café' take five bytes in UTF-8, and write returned 5 for them; writing bytes to a text-mode file or to a StringIO raised TypeError (Python Software Foundation, 2026). Under Python 3.14.6 the message of the text file was write() argument must be str, not bytes. The count that write returns is what the chapter prints in its next example, in Chunked download.</w:t>
      </w:r>
    </w:p>
    <w:p>
      <w:pPr>
        <w:pStyle w:val="Heading3"/>
      </w:pPr>
      <w:r>
        <w:t>Chunked download</w:t>
      </w:r>
    </w:p>
    <w:p>
      <w:r>
        <w:t>The chapter loops over response.iter_content(100000) and writes each chunk, and the two numbers it prints, 100000 and 78978, are the bytes written for each chunk of a file of 178,978 bytes; each chunk is of the bytes data type (Sweigart, 2025). The size asked for is the most a chunk can hold, so the last one is the remainder.</w:t>
        <w:br/>
        <w:br/>
        <w:t>A body of 178,978 bytes cut into chunks of 100,000 gives [100000, 78978], and the file served today, 174,126 bytes, gives [100000, 74126]. Against a local server, chunks of 8,000 bytes for a 19,000-byte body gave write counts [8000, 8000, 3000]. The requests documentation asks for stream=True in a download, since without it the whole body is read before get() returns; with stream=True the first five bytes were read while the server was still holding back the other five (Requests documentation, 2026). Without stream=True, iter_content only cuts a body already in memory. Request timeout belongs with it in any real download.</w:t>
      </w:r>
    </w:p>
    <w:p>
      <w:pPr>
        <w:pStyle w:val="Heading1"/>
      </w:pPr>
      <w:r>
        <w:t>Services</w:t>
      </w:r>
    </w:p>
    <w:p>
      <w:r>
        <w:t>Some of the data a program wants is not on a page made for eyes but offered by a service made for programs, and the chapter's example is the weather: a program asks OpenWeather for the coordinates of a city and then for its weather, and gets JSON back (Sweigart, 2025). The service's API, its application programming interface, is the specification that says how to ask.</w:t>
        <w:br/>
        <w:br/>
        <w:t>Three ideas carry this subject. Api calls covers the endpoint a request goes to and the key that identifies who is asking. Api data covers what comes back: the error answers, the decoding of JSON, the unit of the temperature and the time stamps of the forecast. Other services covers the free weather services the chapter names beside OpenWeather.</w:t>
      </w:r>
    </w:p>
    <w:p>
      <w:pPr>
        <w:pStyle w:val="Heading2"/>
      </w:pPr>
      <w:r>
        <w:t>Api calls</w:t>
      </w:r>
    </w:p>
    <w:p>
      <w:r>
        <w:t>A call to a web API is a URL with a path, a query and a key, and the program that makes it is a client of the service (Sweigart, 2025). The chapter makes two calls in a row, the coordinates of San Francisco and then its current weather, and the second needs the answer of the first.</w:t>
        <w:br/>
        <w:br/>
        <w:t>Service endpoint covers the URL of one request and the version number it carries. Access key covers the key that goes into the query string and how a program should keep it.</w:t>
      </w:r>
    </w:p>
    <w:p>
      <w:pPr>
        <w:pStyle w:val="Heading3"/>
      </w:pPr>
      <w:r>
        <w:t>Service endpoint</w:t>
      </w:r>
    </w:p>
    <w:p>
      <w:r>
        <w:t>The chapter calls the specific URL used for one API request the endpoint, builds two of them for OpenWeather, /geo/1.0/direct for the latitude and longitude of a city and /data/2.5/weather for its current weather, and notes that services put a version number in the URL and may later deprecate old versions (Sweigart, 2025). The geocoding documentation shows the same endpoint with an optional limit parameter for cities that share a name (OpenWeather documentation, 2026).</w:t>
        <w:br/>
        <w:br/>
        <w:t>The f-string of the chapter, with San Francisco, CA and US in it, built 'https://api.openweathermap.org/geo/1.0/direct?q=San Francisco,CA,US&amp;appid=...' with path /geo/1.0/direct. requests.Request('GET', url, params={'q': 'San Francisco,CA,US', 'appid': 'KEY'}).prepare().url gave the same endpoint with q=San+Francisco%2CCA%2CUS&amp;appid=KEY, because the params argument does the encoding of Query string, and a local stand-in service answered the f-string version too, spaces and all. The free plan allows 60 API calls a minute, the limit the chapter quotes (OpenWeather documentation, 2026). Access key is the next ingredient.</w:t>
      </w:r>
    </w:p>
    <w:p>
      <w:pPr>
        <w:pStyle w:val="Heading3"/>
      </w:pPr>
      <w:r>
        <w:t>Access key</w:t>
      </w:r>
    </w:p>
    <w:p>
      <w:r>
        <w:t>The chapter says that the API key is sort of a password that identifies the account in API requests, that it must be kept secret, and that a program should read it from a text file instead of including it in the source, so that the program can be shared; it warns that the key in its example is fake (Sweigart, 2025). Almost every service asks for a registered email address in return.</w:t>
        <w:br/>
        <w:br/>
        <w:t>On 2026-10-12 the geocoding endpoint of OpenWeather answered the chapter's fake key with status 401, content type application/json and a body whose message reads Invalid API key (OpenWeather documentation, 2026). Reading the key from a file works only with strip(): a file saved with a final line break held 33 characters, and 32 once stripped, a key beginning 30ee. Error answer shows what the service says when the key is the problem.</w:t>
      </w:r>
    </w:p>
    <w:p>
      <w:pPr>
        <w:pStyle w:val="Heading2"/>
      </w:pPr>
      <w:r>
        <w:t>Api data</w:t>
      </w:r>
    </w:p>
    <w:p>
      <w:r>
        <w:t>What a service returns is text, most often JSON, and the program decodes it into Python lists and dictionaries and then converts the values it needs (Sweigart, 2025). Four details of the chapter's weather answers repay a close look.</w:t>
        <w:br/>
        <w:br/>
        <w:t>Error answer covers the empty list and the error dictionary a failed call returns. Json decoding covers json.loads and the structure it produces. Unit conversion covers the Kelvin temperature. Forecast timestamps covers the Unix time of the forecast entries.</w:t>
      </w:r>
    </w:p>
    <w:p>
      <w:pPr>
        <w:pStyle w:val="Heading3"/>
      </w:pPr>
      <w:r>
        <w:t>Error answer</w:t>
      </w:r>
    </w:p>
    <w:p>
      <w:r>
        <w:t>The chapter says that an unknown city gives an empty list and that a wrong latitude or longitude gives a dictionary such as {'cod': '400', 'message': 'wrong latitude'} (Sweigart, 2025). A failed call is therefore still answered, with a different shape of data.</w:t>
        <w:br/>
        <w:br/>
        <w:t>Against a local stand-in, the unknown city gave [] and the wrong latitude gave status 400 and that dictionary; the real 401 body of 2026-10-12 carries cod as the number 401 where the chapter's 400 example carries the string '400', so a program must not compare cod with one type (OpenWeather documentation, 2026). json.loads('[]') is [], and text that is HTML and not JSON, such as a challenge page, raises json.JSONDecodeError with the message Expecting value: line 1 column 1 (char 0) (Python Software Foundation, 2026). The program checks the shape before it indexes, which Json decoding then relies on.</w:t>
      </w:r>
    </w:p>
    <w:p>
      <w:pPr>
        <w:pStyle w:val="Heading3"/>
      </w:pPr>
      <w:r>
        <w:t>Json decoding</w:t>
      </w:r>
    </w:p>
    <w:p>
      <w:r>
        <w:t>The chapter says that json.loads(response.text) returns a Python data structure of lists and dictionaries, so that response_data[0]['lat'] is a float, 37.7790262, and response_data[0]['lon'] is -122.419906 (Sweigart, 2025). JSON is the text format that RFC 8259 defines for exchanging structured data (Internet Engineering Task Force, 2017).</w:t>
        <w:br/>
        <w:br/>
        <w:t>Think of unpacking a parcel: the outer box is a list, the first item a dictionary, and its keys are labels on the items. Under Python 3.14.6 a text with one dictionary in a list decoded to the type list, with lat 37.7790262 and lon -122.419906, and response.json() gave the same value as json.loads(response.text) for a local server (Python Software Foundation, 2026). requests documents that a successful decoding does not mean a successful response (Requests documentation, 2026); Error answer shows why.</w:t>
      </w:r>
    </w:p>
    <w:p>
      <w:pPr>
        <w:pStyle w:val="Heading3"/>
      </w:pPr>
      <w:r>
        <w:t>Unit conversion</w:t>
      </w:r>
    </w:p>
    <w:p>
      <w:r>
        <w:t>OpenWeather returns the temperature in Kelvin, and the chapter converts the 285.44 it prints with round(285.44 - 273.15, 1), which is 12.3 Celsius, and round(285.44 * (9 / 5) - 459.67, 1), which is 54.1 Fahrenheit (Sweigart, 2025). The conversion is the program's job, since the service chooses the unit.</w:t>
        <w:br/>
        <w:br/>
        <w:t>Both expressions gave exactly (12.3, 54.1) under Python 3.14.6, and a stand-in service that returned the chapter's temperature and humidity gave the main weather Clouds, the description broken clouds, 285.44 and 78 (Python Software Foundation, 2026). The values the chapter lists for response_data['main'], temp, feels_like and humidity, all arrive this way, the first two in Kelvin; the next section converts a time rather than a temperature.</w:t>
      </w:r>
    </w:p>
    <w:p>
      <w:pPr>
        <w:pStyle w:val="Heading3"/>
      </w:pPr>
      <w:r>
        <w:t>Forecast timestamps</w:t>
      </w:r>
    </w:p>
    <w:p>
      <w:r>
        <w:t>The chapter says that response_data['list'] holds 40 dictionaries of forecasts at three-hour increments for the next five days, that each dt is a Unix epoch timestamp, and that datetime.datetime.fromtimestamp() turns it into a datetime object (Sweigart, 2025). Forty entries three hours apart are exactly five days.</w:t>
        <w:br/>
        <w:br/>
        <w:t>The timestamp 1790000000 is 2026-09-21T14:13:20 in UTC and 17:13:20 at UTC+3, and a stand-in forecast of 40 entries ran 117 hours from first to last (Python Software Foundation, 2026). fromtimestamp without a time zone answers in the zone of the machine, so the same stamp printed 17:13 with the process zone Europe/Istanbul and 07:13 with America/Los_Angeles, and utcfromtimestamp is deprecated since Python 3.12 and raised a DeprecationWarning (Python Software Foundation, 2026). A program that stores the time should state a zone, as the chapter's own call does not.</w:t>
      </w:r>
    </w:p>
    <w:p>
      <w:pPr>
        <w:pStyle w:val="Heading2"/>
      </w:pPr>
      <w:r>
        <w:t>Other services</w:t>
      </w:r>
    </w:p>
    <w:p>
      <w:r>
        <w:t>The chapter ends the weather section by naming other free weather APIs, weather.gov and weatherapi.com, and saying that a third-party Python package on PyPI may already wrap an API so that functions handle the endpoints and the parsing (Sweigart, 2025). Every API works differently, though they are often reached over HTTPS with requests and answer in JSON or XML.</w:t>
        <w:br/>
        <w:br/>
        <w:t>Weather services covers the National Weather Service as an example of a service with its own rules.</w:t>
      </w:r>
    </w:p>
    <w:p>
      <w:pPr>
        <w:pStyle w:val="Heading3"/>
      </w:pPr>
      <w:r>
        <w:t>Weather services</w:t>
      </w:r>
    </w:p>
    <w:p>
      <w:r>
        <w:t>The chapter names weather.gov as a site with its own free weather API (Sweigart, 2025). The National Weather Service documents its API as open data free to use, with rate limits that are not public, and requires a User-Agent that identifies the application, with contact information if possible (National Weather Service, 2026).</w:t>
        <w:br/>
        <w:br/>
        <w:t>On 2026-10-12 api.weather.gov answered for the chapter's San Francisco latitude and longitude with status 200, content type application/geo+json, a link to the gridpoints forecast, and then fourteen forecast periods with keys such as name, number, isDaytime and detailedForecast, the first named Tonight, with no key. The forecast page that the chapter inspects with the Developer Tools still carried fourteen div elements of the class col-sm-10 forecast-text, so the page and the API agreed in count; the API is the one that the chapter's own advice prefers (Css selector, Dynamic pages).</w:t>
      </w:r>
    </w:p>
    <w:p>
      <w:pPr>
        <w:pStyle w:val="Heading1"/>
      </w:pPr>
      <w:r>
        <w:t>Parsing</w:t>
      </w:r>
    </w:p>
    <w:p>
      <w:r>
        <w:t>A page downloaded with requests is one long string of HTML, and the data wanted is somewhere inside it. The chapter's answer is to learn just enough HTML to read a page, to look at the page the way the browser's tools show it, and to hand the string to a parser, Beautiful Soup, instead of searching it by hand (Sweigart, 2025).</w:t>
        <w:br/>
        <w:br/>
        <w:t>Four ideas carry this subject. Markup basics covers elements, attributes and character references. Page inspection covers the view of the source, the Developer Tools and the CSS selector they copy. Parsing advice covers the chapter's warning against regular expressions. Soup objects covers the BeautifulSoup object, the select method and the Tag objects it returns.</w:t>
      </w:r>
    </w:p>
    <w:p>
      <w:pPr>
        <w:pStyle w:val="Heading2"/>
      </w:pPr>
      <w:r>
        <w:t>Markup basics</w:t>
      </w:r>
    </w:p>
    <w:p>
      <w:r>
        <w:t>An HTML file is a plaintext file with the .html extension whose text is surrounded by tags, words in angle brackets; a starting tag, its content and a closing tag form an element, and a tag can carry attributes (Sweigart, 2025). The chapter assumes some HTML and gives pointers for a beginner.</w:t>
        <w:br/>
        <w:br/>
        <w:t>Html element covers the element as the unit of a page. Html attribute covers the name=value pairs inside a tag, the id above all. Character references covers the &amp;lt; that stands for a less-than sign, which the chapter's own example page contains and its typesetting lost.</w:t>
      </w:r>
    </w:p>
    <w:p>
      <w:pPr>
        <w:pStyle w:val="Heading3"/>
      </w:pPr>
      <w:r>
        <w:t>Html element</w:t>
      </w:r>
    </w:p>
    <w:p>
      <w:r>
        <w:t>The chapter explains that the tags tell the browser how to format the page and that &lt;b&gt;Hello&lt;/b&gt;, world! shows Hello in bold: the opening &lt;b&gt; tag starts the bold text, the closing &lt;/b&gt; tag ends it, and together they form an element (Sweigart, 2025). MDN describes an element as the opening tag, the content and the closing tag (MDN Web Docs, 2026).</w:t>
        <w:br/>
        <w:br/>
        <w:t>A parser reads this text as a series of events. Under Python 3.14.6 the html.parser module reported [('start', 'b'), ('text', 'Hello'), ('end', 'b'), ('text', ', world!')] for the chapter's line, and on the example page it counted 26 starting tags, among them 7 p elements (Python Software Foundation, 2026). The documentation warns that the parser does not check that end tags match start tags or handle the closing of elements closed implicitly, which is what Soup object relies on Beautiful Soup to repair.</w:t>
      </w:r>
    </w:p>
    <w:p>
      <w:pPr>
        <w:pStyle w:val="Heading3"/>
      </w:pPr>
      <w:r>
        <w:t>Html attribute</w:t>
      </w:r>
    </w:p>
    <w:p>
      <w:r>
        <w:t>The chapter names href, the attribute of the a tag that says which URL a link goes to, and id, which identifies one element in the page and which the program seeks out, and the class attribute that searchpypi.py later uses as a marker (Sweigart, 2025). Finding the id with the Developer Tools is the common first task of a scraping program.</w:t>
        <w:br/>
        <w:br/>
        <w:t>Under Python 3.14.6 the standard library parser handed the attributes of &lt;a href='https://inventwithpython.com' id=k&gt; to the program as the pairs [('href', 'https://inventwithpython.com'), ('id', 'k')], and on the example page it found the id author on the span, the class slogan on one paragraph and four input elements, of types text, password, checkbox and submit (Python Software Foundation, 2026). MDN describes the class attribute as providing an identifying name that can be used to target the element with styles or scripting (MDN Web Docs, 2026); Css selector writes it with a dot.</w:t>
      </w:r>
    </w:p>
    <w:p>
      <w:pPr>
        <w:pStyle w:val="Heading3"/>
      </w:pPr>
      <w:r>
        <w:t>Character references</w:t>
      </w:r>
    </w:p>
    <w:p>
      <w:r>
        <w:t>In the file of example3.html the first paragraph reads This &amp;lt;p&amp;gt; tag puts content into a single paragraph, and the chapter prints the visible text, This &lt;p&gt; tag puts content into a single paragraph; the chapter's Selenium section explains that the &amp;lt; and &amp;gt; are HTML escape characters for the less-than and greater-than signs (Sweigart, 2025). A character reference is how a page writes a character that would otherwise start a tag.</w:t>
        <w:br/>
        <w:br/>
        <w:t>html.unescape('&amp;lt;p&amp;gt; &amp;amp; &amp;copy;') gave '&lt;p&gt; &amp; ©' and html.escape wrote the other way, '&amp;lt;p&amp;gt; &amp;amp; &amp;quot;q&amp;quot;' (Python Software Foundation, 2026). The standard library parser converts references to characters in its text unless it is created with convert_charrefs=False, and then it reports '&amp;lt;' and '&amp;gt;' as separate pieces; the chapter's printed innerHTML shows &lt;p&gt; where a browser returns &amp;lt;p&amp;gt;, and Tag text shows the same difference for get_text.</w:t>
      </w:r>
    </w:p>
    <w:p>
      <w:pPr>
        <w:pStyle w:val="Heading2"/>
      </w:pPr>
      <w:r>
        <w:t>Page inspection</w:t>
      </w:r>
    </w:p>
    <w:p>
      <w:r>
        <w:t>Before writing a line of scraping code the chapter has the reader look: at the source the browser received, and at the live tree of the page in the Developer Tools (Sweigart, 2025). The programmer is doing research on the page, as a person does in a library before writing.</w:t>
        <w:br/>
        <w:br/>
        <w:t>View source covers what the source is and how it differs from the page on the screen. Developer tools covers F12 and Inspect Element. Css selector covers the string the tools can copy and what it means.</w:t>
      </w:r>
    </w:p>
    <w:p>
      <w:pPr>
        <w:pStyle w:val="Heading3"/>
      </w:pPr>
      <w:r>
        <w:t>View source</w:t>
      </w:r>
    </w:p>
    <w:p>
      <w:r>
        <w:t>The source of a page is the HTML the browser actually receives, from which it knows how to display, or render, the page; the chapter has the reader right-click and choose View page source, and tells them that requests brings only the HTML of the page (Sweigart, 2025). The reader is not expected to understand it all, only to pick data out.</w:t>
        <w:br/>
        <w:br/>
        <w:t>Source and screen can differ, because a script can change the page after it arrives. On a local page whose only paragraph is written by JavaScript, requests received the script and an empty element, while Firefox, driven by Selenium and by Playwright, showed the written text (Dynamic pages). The example3.html file as received was 957 bytes with 24 Windows line ends, and the challenge page that PyPI sent to requests on 2026-10-12 is source too: it is what a program really gets.</w:t>
      </w:r>
    </w:p>
    <w:p>
      <w:pPr>
        <w:pStyle w:val="Heading3"/>
      </w:pPr>
      <w:r>
        <w:t>Developer tools</w:t>
      </w:r>
    </w:p>
    <w:p>
      <w:r>
        <w:t>In Firefox, Chrome and Microsoft Edge, F12 opens and closes the Developer Tools, and right-clicking a part of the page and choosing Inspect Element shows the HTML responsible for it; the chapter finds, on the weather.gov forecast for the ZIP code 94105, a div element with the class col-sm-10 forecast-text, and warns that a redesign means repeating the process (Sweigart, 2025).</w:t>
        <w:br/>
        <w:br/>
        <w:t>No window opens on this machine, so the tools themselves were not run. What was checked is what they would show: on 2026-10-12 the forecast page for 94105 answered status 200, ended at /MapClick.php and carried fourteen div elements matching div.col-sm-10.forecast-text, the first one reading Mostly clear, with a low around 54 on that day (Python Software Foundation, 2026). The forecast text changes daily and the selector survived, which supports the chapter's advice, and the API of Weather services is more stable still.</w:t>
      </w:r>
    </w:p>
    <w:p>
      <w:pPr>
        <w:pStyle w:val="Heading3"/>
      </w:pPr>
      <w:r>
        <w:t>Css selector</w:t>
      </w:r>
    </w:p>
    <w:p>
      <w:r>
        <w:t>The Developer Tools can copy the CSS selector of an element, for instance div.row-odd:nth-child(1) &gt; div:nth-child(2), and the chapter passes it to Beautiful Soup's select() or to Selenium's find_element(); it calls the full syntax and XPath beyond its scope and advises using a site's API when there is one, because the page changes more often (Sweigart, 2025).</w:t>
        <w:br/>
        <w:br/>
        <w:t>MDN defines the space between two selectors as the descendant combinator and &gt; as the child combinator, which matches only direct children (MDN Web Docs, 2026). On a page with divs, Beautiful Soup 4.15.0 matched 'div span' twice and 'div &gt; span' once, because one span sat inside a paragraph inside the div (Beautiful Soup documentation, 2026). Selector patterns lists the patterns of Table 13-2, and Selenium accepts XPath through By.XPATH, whose value is 'xpath'.</w:t>
      </w:r>
    </w:p>
    <w:p>
      <w:pPr>
        <w:pStyle w:val="Heading2"/>
      </w:pPr>
      <w:r>
        <w:t>Parsing advice</w:t>
      </w:r>
    </w:p>
    <w:p>
      <w:r>
        <w:t>The chapter's boxed warning is short and firm: do not use regular expressions to parse HTML (Sweigart, 2025). It is advice about method, given in the middle of the section on the Developer Tools, before any parser has been shown.</w:t>
        <w:br/>
        <w:br/>
        <w:t>Regex pitfall covers the reason the chapter gives and a run of four ways to write the same link that shows it.</w:t>
      </w:r>
    </w:p>
    <w:p>
      <w:pPr>
        <w:pStyle w:val="Heading3"/>
      </w:pPr>
      <w:r>
        <w:t>Regex pitfall</w:t>
      </w:r>
    </w:p>
    <w:p>
      <w:r>
        <w:t>The chapter advises against regular expressions for HTML, XML, JSON, TOML or YAML because HTML can be formatted in many valid ways, and trying to capture all of them is tedious and error prone; a module made for parsing, such as bs4, is less likely to result in bugs (Sweigart, 2025). A pattern describes characters; a parser knows the grammar.</w:t>
        <w:br/>
        <w:br/>
        <w:t>On four ways of writing a link the pattern &lt;a href='(.*?)'&gt; found only the plain one: it missed a link with a class before the href, a link with single quotes and line breaks, and one written in capitals without quotes, and it found a link inside a comment that a browser never shows (Python Software Foundation, 2026). The HTMLParser of the standard library found the first three and not the comment. The failures are the point of the warning, and Soup object is the safer tool the chapter turns to next.</w:t>
      </w:r>
    </w:p>
    <w:p>
      <w:pPr>
        <w:pStyle w:val="Heading2"/>
      </w:pPr>
      <w:r>
        <w:t>Soup objects</w:t>
      </w:r>
    </w:p>
    <w:p>
      <w:r>
        <w:t>Beautiful Soup is a package for extracting information from an HTML page; the name to install is beautifulsoup4 and the name to import is bs4 (Sweigart, 2025). Its BeautifulSoup object holds the parsed page, and the select method returns the parts of it that match a CSS selector.</w:t>
        <w:br/>
        <w:br/>
        <w:t>Soup object covers creating the object. Select method covers the call and the list it returns. Selector patterns covers Table 13-2 on a page that has the elements to match. Tag text covers get_text and str. Tag attributes covers get and attrs.</w:t>
      </w:r>
    </w:p>
    <w:p>
      <w:pPr>
        <w:pStyle w:val="Heading3"/>
      </w:pPr>
      <w:r>
        <w:t>Soup object</w:t>
      </w:r>
    </w:p>
    <w:p>
      <w:r>
        <w:t>bs4.BeautifulSoup() accepts a string containing HTML, or an open file, and a parser name, and returns a BeautifulSoup object; the chapter downloads https://autbor.com/example3.html with requests, parses res.text with 'html.parser' and then also loads the file from disk (Sweigart, 2025). html.parser tells Beautiful Soup to use the parser of Python's standard library.</w:t>
        <w:br/>
        <w:br/>
        <w:t>With beautifulsoup4 4.15.0 the call gave type bs4.BeautifulSoup for both a string and a file. The documentation lists lxml and html5lib as other parsers, to be installed (Beautiful Soup documentation, 2026). On the page as typeset in the chapter, with a typographic quotation mark in the link and an unescaped p tag, bs4 found no element with the id author and eight paragraphs, because the value of href ran on to the next straight quotation mark and the unescaped tag opened another paragraph; the file the chapter tells the reader to download does not have those faults. Select method is the next step.</w:t>
      </w:r>
    </w:p>
    <w:p>
      <w:pPr>
        <w:pStyle w:val="Heading3"/>
      </w:pPr>
      <w:r>
        <w:t>Select method</w:t>
      </w:r>
    </w:p>
    <w:p>
      <w:r>
        <w:t>The chapter retrieves a page element by passing a CSS selector string to select(), which returns a list of Tag objects, one for every matching element (Sweigart, 2025). For '#author' it prints type ResultSet, length 1 and a Tag, and the sentence it uses is that select() gives a list of matches.</w:t>
        <w:br/>
        <w:br/>
        <w:t>On the page the chapter downloads, select('#author') returned a ResultSet with one Tag and select('p') returned seven, three of them inside the form, where the chapter says it gives a list of three matches; select('#nothing') returned [] and select_one('#nothing') returned None (Beautiful Soup documentation, 2026). The chapter as read presents select and not select_one or find_all. Selector patterns shows what other selectors do on the same page.</w:t>
      </w:r>
    </w:p>
    <w:p>
      <w:pPr>
        <w:pStyle w:val="Heading3"/>
      </w:pPr>
      <w:r>
        <w:t>Selector patterns</w:t>
      </w:r>
    </w:p>
    <w:p>
      <w:r>
        <w:t>Table 13-2 lists the common patterns: div, #author, .notice, div span, div &gt; span, input[name] and input[type='button']; the chapter adds that they combine, so p #author matches an element with the id author that is inside a p element (Sweigart, 2025). A selector is a short address of an element in the page's tree.</w:t>
        <w:br/>
        <w:br/>
        <w:t>On a fixture with a div of class notice holding a span and a paragraph with a span of id deep, a span outside it, two inputs and a paragraph whose own id was author, the counts were 1, 1, 1, 2, 1, 1 and 1; 'p #author' matched nothing because the element with the id was the p itself, 'p#author' matched it, and 'p #deep' matched the span (Beautiful Soup documentation, 2026). A space means inside and no space means the same element, a difference that Css selector explains.</w:t>
      </w:r>
    </w:p>
    <w:p>
      <w:pPr>
        <w:pStyle w:val="Heading3"/>
      </w:pPr>
      <w:r>
        <w:t>Tag text</w:t>
      </w:r>
    </w:p>
    <w:p>
      <w:r>
        <w:t>Passing a Tag to str() shows its tags, and get_text() returns its text, the content between the opening and closing tags; for the span, str gives &lt;span id='author'&gt;Al Sweigart&lt;/span&gt; and get_text gives 'Al Sweigart' (Sweigart, 2025). The chapter then does the same for the first three paragraphs.</w:t>
        <w:br/>
        <w:br/>
        <w:t>The first paragraph gave 'This &lt;p&gt; tag puts content into a single paragraph.' although its source holds &amp;lt;p&amp;gt;, the second 'This text is a link to books by Al Sweigart.' and the image paragraph '', the three results the chapter prints (Beautiful Soup documentation, 2026). str of the first paragraph showed &amp;lt;p&amp;gt; where the chapter shows &lt;p&gt;, since Beautiful Soup writes the reference back (Character references).</w:t>
      </w:r>
    </w:p>
    <w:p>
      <w:pPr>
        <w:pStyle w:val="Heading3"/>
      </w:pPr>
      <w:r>
        <w:t>Tag attributes</w:t>
      </w:r>
    </w:p>
    <w:p>
      <w:r>
        <w:t>The get() method of a Tag takes an attribute name and returns its value, and attrs is the dictionary of all attributes; the chapter shows get('id') giving 'author', a missing attribute giving None and attrs giving {'id': 'author'} (Sweigart, 2025). Tag text covers what lies between the tags, and this covers what lies inside them.</w:t>
        <w:br/>
        <w:br/>
        <w:t>All three held with beautifulsoup4 4.15.0: attrs was {'id': 'author'}, get('id') was 'author' and get('some_nonexistent_addr') was None (Beautiful Soup documentation, 2026). The image paragraph printed alt before src, as the chapter prints it, though the page lists src first; the alt text in the file is 'Close up of my cat Zophie.' where the chapter prints 'Close-up', and Playwright's get_by_alt_text('Zophie') finds the same element (Page locators).</w:t>
      </w:r>
    </w:p>
    <w:p>
      <w:pPr>
        <w:pStyle w:val="Heading1"/>
      </w:pPr>
      <w:r>
        <w:t>Programs</w:t>
      </w:r>
    </w:p>
    <w:p>
      <w:r>
        <w:t>The three projects and the three practice programs of the chapter put the tools together with a stop rule: take an address, fetch a page, find the next thing, and decide when to quit (Sweigart, 2025). Each is a short program, and each meets the real web, which changes and sometimes refuses.</w:t>
        <w:br/>
        <w:br/>
        <w:t>Three ideas carry this subject. Search program covers Project 7 and what its target site answered. Comic program covers Project 8, its loop, its file names, its misprinted listing and the manners it needs. Practice work covers the questions and the three programs at the end of the chapter.</w:t>
      </w:r>
    </w:p>
    <w:p>
      <w:pPr>
        <w:pStyle w:val="Heading2"/>
      </w:pPr>
      <w:r>
        <w:t>Search program</w:t>
      </w:r>
    </w:p>
    <w:p>
      <w:r>
        <w:t>Project 7, searchpypi.py, takes search words from the command line, fetches the search page of the Python Package Index, finds the links of the results and opens the first five in browser tabs (Sweigart, 2025). The chapter says it can be adapted to other sites, though large ones make scraping their search pages difficult.</w:t>
        <w:br/>
        <w:br/>
        <w:t>Search result links covers the selector and the min() that limits the tabs. Challenge page covers what the real site answered when this build tried it.</w:t>
      </w:r>
    </w:p>
    <w:p>
      <w:pPr>
        <w:pStyle w:val="Heading3"/>
      </w:pPr>
      <w:r>
        <w:t>Search result links</w:t>
      </w:r>
    </w:p>
    <w:p>
      <w:r>
        <w:t>searchpypi.py fetches https://pypi.org/search/? followed by the arguments, makes a BeautifulSoup object, selects '.package-snippet' and opens min(5, len(link_elems)) tabs, adding https://pypi.org to each href; the chapter explains min() as the smaller of five and the number of links, so that fewer than five results do not crash the loop (Sweigart, 2025).</w:t>
        <w:br/>
        <w:br/>
        <w:t>min(5, n) gave 0, 3 and 5 for 0, 3 and 12 links. On a local fixture with three result links and one other link, the program printed three Opening lines and opened three pages through a stub browser, because the selector ignores the link of another class (Python Software Foundation, 2026). The program worked against the fixture; Challenge page shows why it does not against the real site today.</w:t>
      </w:r>
    </w:p>
    <w:p>
      <w:pPr>
        <w:pStyle w:val="Heading3"/>
      </w:pPr>
      <w:r>
        <w:t>Challenge page</w:t>
      </w:r>
    </w:p>
    <w:p>
      <w:r>
        <w:t>The chapter warns that Google, DuckDuckGo, Amazon and other large sites often employ measures that make scraping their search results pages difficult, and presents PyPI as a site where the program works (Sweigart, 2025). A measure of that kind is a page that is not the page asked for.</w:t>
        <w:br/>
        <w:br/>
        <w:t>On 2026-10-12 requests.get('https://pypi.org/search/?q=boring stuff') returned status 200, a page titled Client Challenge and no element of the class package-snippet, so searchpypi.py selects nothing, opens nothing and says nothing, and the robots.txt of pypi.org disallows /search*, which urllib.robotparser of Python 3.14.5 and 3.14.6 reads as a refusal for this URL (Robots txt). A program should test the list before it uses it and print the title of what it received; the chapter's own remedy for sites that refuse scripts is a driven browser (Dynamic pages), which Automation tells puts in perspective.</w:t>
      </w:r>
    </w:p>
    <w:p>
      <w:pPr>
        <w:pStyle w:val="Heading2"/>
      </w:pPr>
      <w:r>
        <w:t>Comic program</w:t>
      </w:r>
    </w:p>
    <w:p>
      <w:r>
        <w:t>Project 8, downloadXkcdComics.py, starts at the front page of a web comic, saves the image, follows the Previous link, and repeats until it reaches the first comic or the download limit (Sweigart, 2025). It is the chapter's example of a program that follows links to scrape large amounts of data.</w:t>
        <w:br/>
        <w:br/>
        <w:t>Comic crawler covers the loop and its two stop rules. Comic file names covers how the image URL becomes a file on disk. Indented listing covers the printed Step 4, which Python rejects. Polite crawler covers the limit, the pause and the robots.txt the chapter does not read.</w:t>
      </w:r>
    </w:p>
    <w:p>
      <w:pPr>
        <w:pStyle w:val="Heading3"/>
      </w:pPr>
      <w:r>
        <w:t>Comic crawler</w:t>
      </w:r>
    </w:p>
    <w:p>
      <w:r>
        <w:t>The program loops while not url.endswith('#') and num_downloads &lt; MAX_DOWNLOADS: it downloads the page, selects '#comic img', downloads the image if one is found, and follows the href of 'a[rel='prev']'; the oldest comic's Prev button links to https://xkcd.com/#, which ends the loop, and the limit of ten stops it earlier (Sweigart, 2025). Some pages hold something other than an image, and the program skips them.</w:t>
        <w:br/>
        <w:br/>
        <w:t>On a fixture of four pages the loop saved three.png, two.png and one.png, logged that the page with a script had no comic image, stopped at the previous link '#', and with a limit of 2 stopped after two pages (Python Software Foundation, 2026). The same loop written with requests, bs4 and iter_content gave the same result against a local server. On 2026-10-12 the real xkcd.com had its image inside the element with id comic at an address beginning with two slashes, two rel prev links on the front page, and # as the href of the prev link of comic 1, and comic 1358 still had the image nro.png that the chapter prints.</w:t>
      </w:r>
    </w:p>
    <w:p>
      <w:pPr>
        <w:pStyle w:val="Heading3"/>
      </w:pPr>
      <w:r>
        <w:t>Comic file names</w:t>
      </w:r>
    </w:p>
    <w:p>
      <w:r>
        <w:t>The comic_URL has a value like https://imgs.xkcd.com/comics/heartbleed_explanation.png, which looks like a file path, so os.path.basename() returns heartbleed_explanation.png and os.path.join('xkcd', ...) puts it in the xkcd folder with backslashes on Windows and forward slashes on macOS and Linux (Sweigart, 2025).</w:t>
        <w:br/>
        <w:br/>
        <w:t>Under Python 3.14.6 on Linux, os.path.join('xkcd', 'heartbleed_explanation.png') gave 'xkcd/heartbleed_explanation.png' (Python Software Foundation, 2026). The src that the page gives begins with two slashes, a scheme-relative address, and the chapter adds 'https:' by hand; urllib.parse.urljoin would take either form to an absolute URL, which Link verification needs for the same reason. The first comic's file name on 2026-10-12 contained parentheses, barrel_cropped_(1).jpg, which a file system accepts.</w:t>
      </w:r>
    </w:p>
    <w:p>
      <w:pPr>
        <w:pStyle w:val="Heading3"/>
      </w:pPr>
      <w:r>
        <w:t>Indented listing</w:t>
      </w:r>
    </w:p>
    <w:p>
      <w:r>
        <w:t>The Step 4 listing of the chapter is indented with 8 spaces for image_file = open(...), 12 for the for loop, 15 for image_file.write, 12 for image_file.close and 6 for the lines that follow. (Sweigart, 2025). Python reads the structure of a program from its indentation, so a listing with the wrong depths is a different program or none at all.</w:t>
        <w:br/>
        <w:br/>
        <w:t>Python 3.14.6 rejected the listing as printed with IndentationError: unexpected indent, at line 19 of the listing; the indentation of its last ten code lines was [8, 8, 8, 12, 15, 12, 6, 6, 6, 6], and a re-indented version, with the loop at 8, the write at 12 and the Prev lines at 4, compiled (Python Software Foundation, 2026). It is a typesetting fault of the book's page; Comic crawler is the program as it is meant to run.</w:t>
      </w:r>
    </w:p>
    <w:p>
      <w:pPr>
        <w:pStyle w:val="Heading3"/>
      </w:pPr>
      <w:r>
        <w:t>Polite crawler</w:t>
      </w:r>
    </w:p>
    <w:p>
      <w:r>
        <w:t>The chapter limits its downloads to ten and sleeps one second per page, and does not mention that a site publishes its own rules for crawlers (Sweigart, 2025). A polite crawler adds one step at the start: read robots.txt, skip what it disallows and wait what it asks.</w:t>
        <w:br/>
        <w:br/>
        <w:t>A crawler written for this chapter fetched robots.txt from a local server first, read Crawl-delay: 1 and a rule Disallow: /private, followed links from /a to /b and /c, skipped /private/x without fetching it, and took at least three seconds for its three pages, using requests, bs4 and urllib.robotparser (Requests documentation, 2026) (Python Software Foundation, 2026). Robots txt and Polite delay explain each piece; none of them is enforced by the server, only by the crawler's own conduct.</w:t>
      </w:r>
    </w:p>
    <w:p>
      <w:pPr>
        <w:pStyle w:val="Heading2"/>
      </w:pPr>
      <w:r>
        <w:t>Practice work</w:t>
      </w:r>
    </w:p>
    <w:p>
      <w:r>
        <w:t>The chapter closes with a summary, 18 practice questions and three practice programs: an image site downloader, the game 2048 and link verification (Sweigart, 2025). The questions ask for definitions and short pieces of code; the programs ask for a complete script.</w:t>
        <w:br/>
        <w:br/>
        <w:t>Link verification covers the program that tests every link of a page. Image downloader covers saving the photos of a results page. Game keystrokes covers 2048, the one that needs a browser. Practice questions covers questions 9 and 10 on selectors.</w:t>
      </w:r>
    </w:p>
    <w:p>
      <w:pPr>
        <w:pStyle w:val="Heading3"/>
      </w:pPr>
      <w:r>
        <w:t>Link verification</w:t>
      </w:r>
    </w:p>
    <w:p>
      <w:r>
        <w:t>The practice program takes the URL of a page, finds every &lt;a&gt; link on it, tests whether the linked URL gives a 404 Not Found status and prints the broken links (Sweigart, 2025). It joins Status check, Soup object and Select method in one script.</w:t>
        <w:br/>
        <w:br/>
        <w:t>On a fixture page with six a elements, one without an href, one mailto and one to another site, the program resolved each href against the page URL with urljoin, dropped the fragment so that ok.html#top and ok.html counted once, skipped the other site and printed broken: ['SITE/gone.html'], which the version written with requests and Beautiful Soup reproduced as Broken link: SITE/gone.html (Requests documentation, 2026) (Beautiful Soup documentation, 2026). Two details the chapter does not say are the relative links and the repeated ones.</w:t>
      </w:r>
    </w:p>
    <w:p>
      <w:pPr>
        <w:pStyle w:val="Heading3"/>
      </w:pPr>
      <w:r>
        <w:t>Image downloader</w:t>
      </w:r>
    </w:p>
    <w:p>
      <w:r>
        <w:t>The first practice program goes to a photo-sharing site such as Flickr or Imgur, searches a category and downloads all the resulting images, in a form that works with any photo site that has a search feature (Sweigart, 2025). Large photo sites are the kind the chapter says make scraping difficult.</w:t>
        <w:br/>
        <w:br/>
        <w:t>Against a local results page with three img elements, of which two had the class photo, the program fetched the page with raise_for_status, selected 'img.photo', requested each src, and saved cat.png and dog.png with iter_content (Requests documentation, 2026). The logo was not saved, because the selector names the results, as '.package-snippet' did in Search result links; no real photo site was scraped.</w:t>
      </w:r>
    </w:p>
    <w:p>
      <w:pPr>
        <w:pStyle w:val="Heading3"/>
      </w:pPr>
      <w:r>
        <w:t>Game keystrokes</w:t>
      </w:r>
    </w:p>
    <w:p>
      <w:r>
        <w:t>The second practice program opens https://play2048.co and keeps sending up, right, down and left keystrokes to play 2048 automatically (Sweigart, 2025). The game runs in the page's own script, so requests and Beautiful Soup cannot play it.</w:t>
        <w:br/>
        <w:br/>
        <w:t>play2048.co answered status 200 on 2026-10-12. The program was not run, because it needs a browser reaching the live https site, and the Firefox on this machine does not trust the build proxy's certificate. What was run is the part it depends on: Selenium and Playwright in Firefox sent the four arrow keys, twice round, to a local page whose script logged them, and the page logged ArrowUp, ArrowRight, ArrowDown, ArrowLeft, ArrowUp, ArrowRight, ArrowDown, ArrowLeft (Special keys, Fill and press).</w:t>
      </w:r>
    </w:p>
    <w:p>
      <w:pPr>
        <w:pStyle w:val="Heading3"/>
      </w:pPr>
      <w:r>
        <w:t>Practice questions</w:t>
      </w:r>
    </w:p>
    <w:p>
      <w:r>
        <w:t>Question 9 asks for the CSS selector string that would find the element with an id attribute of main, and question 10 the elements with an id attribute of highlight; the chapter's selector patterns make the answers #main and #highlight (Sweigart, 2025). The other sixteen questions ask for definitions that the sections above answer.</w:t>
        <w:br/>
        <w:br/>
        <w:t>An id is meant to name one element only, and the plural in question 10 is the odd part: a page with &lt;div id=main&gt;, &lt;p id=highlight&gt; and &lt;span id=highlight&gt; was read by the standard library parser with one main and two highlight ids, so '#highlight' on such a page matches both (Python Software Foundation, 2026). A parser accepts duplicates that the HTML rules forbid, which Selector patterns assumes will not happen.</w:t>
      </w:r>
    </w:p>
    <w:p>
      <w:pPr>
        <w:pStyle w:val="Heading1"/>
      </w:pPr>
      <w:r>
        <w:t>Browsers</w:t>
      </w:r>
    </w:p>
    <w:p>
      <w:r>
        <w:t>Requests and Beautiful Soup work as long as the program can work out the URL of the page it wants and that page already contains the data. When the URL is hard to find, the page is built by a script, or the site wants a login, the chapter turns to a program that starts a real browser and drives it as a user does: first Selenium, then the newer Playwright (Sweigart, 2025).</w:t>
        <w:br/>
        <w:br/>
        <w:t>Five ideas carry this subject. Selenium driver covers starting the browser and clicking its buttons. Selenium elements covers finding, reading and operating the elements of a page. Playwright driver covers the synchronous form, headless mode and the browser buttons. Playwright elements covers locators, waiting, checkboxes and keys. Tool choice covers when a driven browser is the right tool and what it gives away.</w:t>
      </w:r>
    </w:p>
    <w:p>
      <w:pPr>
        <w:pStyle w:val="Heading2"/>
      </w:pPr>
      <w:r>
        <w:t>Selenium driver</w:t>
      </w:r>
    </w:p>
    <w:p>
      <w:r>
        <w:t>Selenium lets Python control the browser by programmatically clicking links and filling in forms as a human would, and because it launches a browser it is a bit slower and hard to run in the background (Sweigart, 2025). The chapter drives Firefox.</w:t>
        <w:br/>
        <w:br/>
        <w:t>Web driver start covers importing Selenium, starting Firefox and what the chapter says about the driver program. Browser buttons covers the four methods that click the buttons of the browser itself.</w:t>
      </w:r>
    </w:p>
    <w:p>
      <w:pPr>
        <w:pStyle w:val="Heading3"/>
      </w:pPr>
      <w:r>
        <w:t>Web driver start</w:t>
      </w:r>
    </w:p>
    <w:p>
      <w:r>
        <w:t>The chapter imports Selenium with from selenium import webdriver, starts Firefox with webdriver.Firefox(), whose type prints as &lt;class 'selenium.webdriver.firefox.webdriver.WebDriver'&gt;, loads a page with browser.get(), and tells the reader to download geckodriver by hand if the error says it must be in PATH, or to use the webdriver-manager package (Sweigart, 2025).</w:t>
        <w:br/>
        <w:br/>
        <w:t>Under Python 3.14.6 and Selenium 4.51.0 the chapter's start worked in a real Firefox 157 and printed that type; the page it loaded had the title Example Website Title. Nothing was downloaded by hand: Selenium Manager, which the documentation says ships with every Selenium release and is used by default to find the driver and the browser, fetched what was missing (Selenium documentation, 2026). The browser was started headless with the option -headless, because this machine has no display, where the chapter shows a window. Browser buttons works on the browser this call returns.</w:t>
      </w:r>
    </w:p>
    <w:p>
      <w:pPr>
        <w:pStyle w:val="Heading3"/>
      </w:pPr>
      <w:r>
        <w:t>Browser buttons</w:t>
      </w:r>
    </w:p>
    <w:p>
      <w:r>
        <w:t>browser.back() clicks the Back button, forward() the Forward button, refresh() the Refresh button and quit() the Close Window button (Sweigart, 2025). They act on the browser itself and not on the page.</w:t>
        <w:br/>
        <w:br/>
        <w:t>In Firefox 157, following a link on a local page led to a page titled Books; submitting the form of the example page changed the address to the same page followed by a question mark, back() returned to the address without it, forward() returned to the one with it, and refresh() reloaded the page with its title Example Website Title (Selenium documentation, 2026). The Selenium documentation lists get, back, forward and refresh as its navigation commands. Playwright buttons has the same set under other names.</w:t>
      </w:r>
    </w:p>
    <w:p>
      <w:pPr>
        <w:pStyle w:val="Heading2"/>
      </w:pPr>
      <w:r>
        <w:t>Selenium elements</w:t>
      </w:r>
    </w:p>
    <w:p>
      <w:r>
        <w:t>The core of a Selenium program is finding an element on the page and doing something to it: reading its text, clicking it, typing into it (Sweigart, 2025). The chapter gives the finding methods in one table, the properties of the result in another, and then the actions.</w:t>
        <w:br/>
        <w:br/>
        <w:t>By locators covers the constants that say how an element is looked for. Element lookup covers find_element and find_elements and what each does when nothing matches. Element properties covers the table of attributes and methods of a WebElement. Click and submit covers click, send_keys and submit. Special keys covers the Keys constants.</w:t>
      </w:r>
    </w:p>
    <w:p>
      <w:pPr>
        <w:pStyle w:val="Heading3"/>
      </w:pPr>
      <w:r>
        <w:t>By locators</w:t>
      </w:r>
    </w:p>
    <w:p>
      <w:r>
        <w:t>Table 13-3 lists By.CLASS_NAME, CSS_SELECTOR, ID, LINK_TEXT, PARTIAL_LINK_TEXT, NAME and TAG_NAME, each with the elements it returns, and notes that a tag name is matched without regard to case (Sweigart, 2025). The chapter passes them to find_element() and find_elements() as the first argument.</w:t>
        <w:br/>
        <w:br/>
        <w:t>In Selenium 4.51.0 the constants hold the strings 'class name', 'css selector', 'id', 'link text', 'partial link text', 'name' and 'tag name', and By.XPATH, which the chapter does not list, holds 'xpath' (Selenium documentation, 2026). On the example page in Firefox, By.CLASS_NAME 'slogan' found 1 element, By.NAME 'nothing' found 0, By.TAG_NAME 'P' in capitals found 7, By.PARTIAL_LINK_TEXT 'is a link' found 1 and By.ID 'author' found 1. Element lookup says what happens with the zero.</w:t>
      </w:r>
    </w:p>
    <w:p>
      <w:pPr>
        <w:pStyle w:val="Heading3"/>
      </w:pPr>
      <w:r>
        <w:t>Element lookup</w:t>
      </w:r>
    </w:p>
    <w:p>
      <w:r>
        <w:t>find_element() returns a single WebElement, the first match, and find_elements() returns a list of WebElements, one for every match; if nothing matches, Selenium raises an exception that the chapter calls NoSuchElement, which the program can catch with try and except (Sweigart, 2025).</w:t>
        <w:br/>
        <w:br/>
        <w:t>In Selenium 4.51.0 the library has NoSuchElementException and no NoSuchElement; a real Firefox raised it for By.ID 'nope' with the message Unable to locate element: [id='nope'] and a link to the documentation, while find_elements returned [] for the same locator (Selenium documentation, 2026). The method find_element_by_id of older tutorials no longer exists on the driver. Playwright decides differently, as Auto waiting explains.</w:t>
      </w:r>
    </w:p>
    <w:p>
      <w:pPr>
        <w:pStyle w:val="Heading3"/>
      </w:pPr>
      <w:r>
        <w:t>Element properties</w:t>
      </w:r>
    </w:p>
    <w:p>
      <w:r>
        <w:t>Table 13-4 lists tag_name, get_attribute, get_property, text, clear, is_displayed, is_enabled, is_selected, location and size, and the chapter says that text is a shortcut for get_property('innerText'), with innerText and innerHTML as properties rather than attributes (Sweigart, 2025).</w:t>
        <w:br/>
        <w:br/>
        <w:t>All of the table's names exist in Selenium 4.51.0. In Firefox the first paragraph of the example page gave the text 'This &lt;p&gt; tag puts content into a single paragraph.' and the innerHTML 'This &amp;lt;p&amp;gt; tag puts &lt;b&gt;content&lt;/b&gt; into a &lt;i&gt;single&lt;/i&gt; paragraph.', and the checkbox was displayed and enabled but not selected before a click and selected after. The text, though, is read by the WebDriver command Get Element Text and its source does not mention innerText: for an element hidden with display none the text was an empty string while the innerText property was 'secret', and for an element styled with text-transform both were capitalised while textContent kept the page's letters (Selenium documentation, 2026). Size has the keys height and width, and location x and y.</w:t>
      </w:r>
    </w:p>
    <w:p>
      <w:pPr>
        <w:pStyle w:val="Heading3"/>
      </w:pPr>
      <w:r>
        <w:t>Click and submit</w:t>
      </w:r>
    </w:p>
    <w:p>
      <w:r>
        <w:t>click() simulates a mouse click on an element, which follows a link, picks a radio button or presses a Submit button, and send_keys() types into an input or textarea; submit() on any element of a form acts as the Submit button of that form (Sweigart, 2025). The chapter fills the fake login of the example page and warns against putting passwords in source code.</w:t>
        <w:br/>
        <w:br/>
        <w:t>In Firefox 157, clicking the link by By.LINK_TEXT took the browser to the page it names; send_keys put your_real_username_here into the field whose placeholder is admin, and the password field's type was password; submit() sent the form, which changed the address (Browser buttons) (Selenium documentation, 2026). The chapter's own example is a fake login that goes nowhere; a real login belongs to the key habits of Access key, a file and not the source.</w:t>
      </w:r>
    </w:p>
    <w:p>
      <w:pPr>
        <w:pStyle w:val="Heading3"/>
      </w:pPr>
      <w:r>
        <w:t>Special keys</w:t>
      </w:r>
    </w:p>
    <w:p>
      <w:r>
        <w:t>Selenium represents keyboard keys in selenium.webdriver.common.keys, imported as Keys, and send_keys accepts Keys.ENTER, RETURN, HOME, END, PAGE_UP, PAGE_DOWN, UP, DOWN, LEFT, RIGHT, TAB, ESCAPE, BACK_SPACE, DELETE and F1 to F12; with the cursor in no text field, END and HOME scroll the page to its bottom and top (Sweigart, 2025). Sending them to the html element is the chapter's trick.</w:t>
        <w:br/>
        <w:br/>
        <w:t>Keys.ENTER is the character '\ue007', Keys.HOME '\ue011' and Keys.END '\ue010'. On a local page of thirty tall rows, Keys.END sent to the html element scrolled the page down and Keys.HOME brought scrollY back to 0, and eight arrow-key presses sent to the body reached the page's script as ArrowUp, ArrowRight, ArrowDown, ArrowLeft twice over (Selenium documentation, 2026). These are the keys that Game keystrokes needs, and Fill and press sends the same with Playwright.</w:t>
      </w:r>
    </w:p>
    <w:p>
      <w:pPr>
        <w:pStyle w:val="Heading2"/>
      </w:pPr>
      <w:r>
        <w:t>Playwright driver</w:t>
      </w:r>
    </w:p>
    <w:p>
      <w:r>
        <w:t>Playwright is a browser-controlling library similar to Selenium, but newer, with some features that merit learning, headless mode first among them, and its drivers are installed with one command (Sweigart, 2025). The chapter does not repeat the general scraping and selector material it gave for Selenium.</w:t>
        <w:br/>
        <w:br/>
        <w:t>Sync playwright covers the first program and the with block. Headless mode covers running without a window and the way to watch. Playwright buttons covers the four Page methods that click the browser's buttons.</w:t>
      </w:r>
    </w:p>
    <w:p>
      <w:pPr>
        <w:pStyle w:val="Heading3"/>
      </w:pPr>
      <w:r>
        <w:t>Sync playwright</w:t>
      </w:r>
    </w:p>
    <w:p>
      <w:r>
        <w:t>The chapter's first Playwright program is from playwright.sync_api import sync_playwright, a with block, playwright.firefox.launch(), browser.new_page(), page.goto(url), print(page.title()) and browser.close(); the with block calls start() and stop() for the program, and the synchronous mode means a function does not return until its operation is complete, so the program cannot ask for an element before the page has loaded (Sweigart, 2025). The asynchronous features are beyond the book's scope.</w:t>
        <w:br/>
        <w:br/>
        <w:t>In a real Firefox 155 with Playwright 1.63.0 the program ran as written against a local copy of the example page, and printed the title Example Website Title, where the chapter says it prints Example Website, which is the heading and not the title (Playwright documentation, 2026). goto returned a Response whose repr has the shape the chapter shows, &lt;Response url=... request=&lt;Request url=... method='GET'&gt;&gt;. playwright.chromium.launch() and webkit.launch(), the chapter's other two engines, were not started.</w:t>
      </w:r>
    </w:p>
    <w:p>
      <w:pPr>
        <w:pStyle w:val="Heading3"/>
      </w:pPr>
      <w:r>
        <w:t>Headless mode</w:t>
      </w:r>
    </w:p>
    <w:p>
      <w:r>
        <w:t>Playwright runs a browser in headless mode by default, without a window, which the chapter says makes it useful for automated tests and scraping in the background; to watch, the interactive shell form starts the browser with launch(headless=False, slow_mo=50), which shows the window and adds a 50 ms delay to each operation, and ends with browser.close() and playwright.stop() (Sweigart, 2025). The browsers themselves are installed with python -m playwright install, written in the chapter for macOS and Linux as python3 –m with an en dash.</w:t>
        <w:br/>
        <w:br/>
        <w:t>On this machine, which has no display, a headed launch failed at once with a message about launching a headed browser without an XServer; python3 with an en dash before m was read by Python as a file name and stopped with 'can't open file' and exit code 2. playwright install --dry-run listed what the command would fetch: Chrome for Testing, Chrome Headless Shell, Firefox 155, WebKit and FFmpeg (Playwright documentation, 2026). Sync playwright runs headless unless told otherwise.</w:t>
      </w:r>
    </w:p>
    <w:p>
      <w:pPr>
        <w:pStyle w:val="Heading3"/>
      </w:pPr>
      <w:r>
        <w:t>Playwright buttons</w:t>
      </w:r>
    </w:p>
    <w:p>
      <w:r>
        <w:t>page.go_back() clicks the Back button, go_forward() the Forward button, reload() the Refresh button and close() the Close Window button, as Page methods on the object that browser.new_page() returns; a Page is a new tab in a new browser window, and several can be open at once (Sweigart, 2025).</w:t>
        <w:br/>
        <w:br/>
        <w:t>In Firefox 155, clicking the Submit button of the example page changed the address to the page followed by a question mark, go_back() returned to the address without it, go_forward() to the one with it, and reload() kept the title Example Website Title (Playwright documentation, 2026). Browser buttons lists the Selenium names for the same four actions.</w:t>
      </w:r>
    </w:p>
    <w:p>
      <w:pPr>
        <w:pStyle w:val="Heading2"/>
      </w:pPr>
      <w:r>
        <w:t>Playwright elements</w:t>
      </w:r>
    </w:p>
    <w:p>
      <w:r>
        <w:t>Playwright finds an element with a locator, a method of the Page that returns a Locator object standing for the elements that may match, and acts on it with the methods of Table 13-6 (Sweigart, 2025). A locator is a standing order for 'the element that looks like this', placed with the shop but filled when the page is ready.</w:t>
        <w:br/>
        <w:br/>
        <w:t>Page locators covers the six locators of Table 13-5. Locator methods covers Table 13-6 and the strictness of a locator. Auto waiting covers the 30-second pause. Check boxes covers the difference between click and check. Fill and press covers typing and keys.</w:t>
      </w:r>
    </w:p>
    <w:p>
      <w:pPr>
        <w:pStyle w:val="Heading3"/>
      </w:pPr>
      <w:r>
        <w:t>Page locators</w:t>
      </w:r>
    </w:p>
    <w:p>
      <w:r>
        <w:t>Table 13-5 lists get_by_role, get_by_text, get_by_label, get_by_placeholder, get_by_alt_text and locator; the chapter explains roles as the ARIA standards that let software identify content for users with vision or other disabilities, such as the heading role for h1 to h6, and locates the link with get_by_text('is a link'), the checkbox with get_by_label('Agree'), the field with get_by_placeholder('admin') and the picture with get_by_alt_text('Zophie') (Sweigart, 2025).</w:t>
        <w:br/>
        <w:br/>
        <w:t>In Firefox 155 each of them found its element on the example page: get_by_role('checkbox') one input, get_by_role('heading', name='Example Website') one h1, get_by_text('is a link') one a, get_by_label('Agree') one input, get_by_placeholder('admin') one input, get_by_alt_text('Zophie') one img, and locator('p') seven p elements (Playwright documentation, 2026). MDN describes the heading role as defining an element as a heading to a page or section (MDN Web Docs, 2026). Locator methods shows what these locators can do.</w:t>
      </w:r>
    </w:p>
    <w:p>
      <w:pPr>
        <w:pStyle w:val="Heading3"/>
      </w:pPr>
      <w:r>
        <w:t>Locator methods</w:t>
      </w:r>
    </w:p>
    <w:p>
      <w:r>
        <w:t>Table 13-6 lists get_attribute, count, nth, first, last, all, inner_text, inner_html, click, is_visible, is_enabled, is_checked and bounding_box, and the chapter's program picks the first paragraph of the page with page.locator('p') and nth(0) (Sweigart, 2025). A Locator may stand for many elements, and nth gives it one.</w:t>
        <w:br/>
        <w:br/>
        <w:t>All of them exist on the Locator of Playwright 1.63.0. In Firefox 155 the program printed the text and the inner HTML of the first paragraph, count() was 7, first agreed with nth(0), last read 'Agree to disagree: ', and all() returned seven Locators; inner_text() on the locator of seven paragraphs raised an Error beginning strict mode violation, because a Locator is strict and an action on several elements is refused, which is why the chapter picks one with nth(0) (Playwright documentation, 2026). bounding_box() had the keys height, width, x and y, and is_visible() on the id author was True and on a missing id False.</w:t>
      </w:r>
    </w:p>
    <w:p>
      <w:pPr>
        <w:pStyle w:val="Heading3"/>
      </w:pPr>
      <w:r>
        <w:t>Auto waiting</w:t>
      </w:r>
    </w:p>
    <w:p>
      <w:r>
        <w:t>Because Playwright understands that a page might create an element later, it pauses for 30 seconds while it waits for an element that does not exist to appear, and the chapter gives is_visible() on a Locator and page.query_selector() as the checks that answer at once, query_selector returning None when the element is not there (Sweigart, 2025). Selenium, by contrast, raises an error at once.</w:t>
        <w:br/>
        <w:br/>
        <w:t>The Playwright documentation says an action auto-waits for its actionability checks and fails with TimeoutError if they do not pass within the timeout, whose default in Playwright 1.63.0 is 30000 milliseconds (Playwright documentation, 2026). In Firefox 155 a click on the misspelled '#login_usr' waited 30 seconds and raised TimeoutError, is_visible() on it returned False and query_selector() returned None in under a second, and click(timeout=500) failed after 0.6 seconds. Element lookup showed the other design.</w:t>
      </w:r>
    </w:p>
    <w:p>
      <w:pPr>
        <w:pStyle w:val="Heading3"/>
      </w:pPr>
      <w:r>
        <w:t>Check boxes</w:t>
      </w:r>
    </w:p>
    <w:p>
      <w:r>
        <w:t>The Page methods click(), check(), uncheck() and set_checked() simulate clicks on links, buttons and checkboxes; click toggles a checkbox to the opposite state, whereas check and uncheck leave it checked or unchecked whatever it was before, and set_checked takes True or False, so the chapter calls check and uncheck more reliable (Sweigart, 2025).</w:t>
        <w:br/>
        <w:br/>
        <w:t>In Firefox 155 two click() calls on the checkbox of the example page gave the states [True, False], so each call toggled it; check() twice gave True, uncheck() twice gave False, and set_checked(True) and set_checked(False) gave True and False (Playwright documentation, 2026). The difference matters when a program does not know the state it starts from, which the page may have saved.</w:t>
      </w:r>
    </w:p>
    <w:p>
      <w:pPr>
        <w:pStyle w:val="Heading3"/>
      </w:pPr>
      <w:r>
        <w:t>Fill and press</w:t>
      </w:r>
    </w:p>
    <w:p>
      <w:r>
        <w:t>A Locator's fill() types a string into an input or textarea, clear() erases it, and press() sends a key to the element, either a single character, a modifier such as Control+A, or a name such as End, Home, ArrowUp or Enter; unlike Selenium, there is no submit() and the Submit button is clicked (Sweigart, 2025). The chapter fills the example page's fake login.</w:t>
        <w:br/>
        <w:br/>
        <w:t>In Firefox 155 fill put your_real_username_here and your_real_password_here into the two fields, clear() left an empty string, hasattr(Locator, 'submit') was False, and clicking input[type=submit] changed the address as the Selenium submit did; End scrolled the tall page down and Home brought scrollY back to 0, Control+A selected more than 100 characters of the page, and eight arrow-key presses reached the page's script in order (Playwright documentation, 2026). Special keys shows the Selenium counterpart.</w:t>
      </w:r>
    </w:p>
    <w:p>
      <w:pPr>
        <w:pStyle w:val="Heading2"/>
      </w:pPr>
      <w:r>
        <w:t>Tool choice</w:t>
      </w:r>
    </w:p>
    <w:p>
      <w:r>
        <w:t>The question under the whole chapter is which tool the page in front of the program needs: a browser launcher, a downloader and parser, or a driven browser (Sweigart, 2025). The chapter gives its answer in the first lines of its Selenium section and again in the Summary.</w:t>
        <w:br/>
        <w:br/>
        <w:t>Dynamic pages covers when the text a download receives is not the page. Automation tells covers what a site can learn about a driven browser.</w:t>
      </w:r>
    </w:p>
    <w:p>
      <w:pPr>
        <w:pStyle w:val="Heading3"/>
      </w:pPr>
      <w:r>
        <w:t>Dynamic pages</w:t>
      </w:r>
    </w:p>
    <w:p>
      <w:r>
        <w:t>The chapter says that a page that depends on JavaScript that updates it, or that needs a login, calls for Selenium and not requests, that large sites recognise scripts and may refuse them, that a driven browser is more likely to work on those sites but slower and hard to run in the background, and that an API is the better choice when the site offers one (Sweigart, 2025). The tool is chosen by where the data is built.</w:t>
        <w:br/>
        <w:br/>
        <w:t>On a local page whose only paragraph is written by JavaScript, requests returned the script and an empty element, Beautiful Soup found the element with no text, and Selenium and Playwright in Firefox returned the written text, Built by a script, not in the source (Requests documentation, 2026) (Playwright documentation, 2026). The Client Challenge page of Challenge page is the real example of a page that a plain download cannot pass, and Weather services is the API route that the chapter prefers.</w:t>
      </w:r>
    </w:p>
    <w:p>
      <w:pPr>
        <w:pStyle w:val="Heading3"/>
      </w:pPr>
      <w:r>
        <w:t>Automation tells</w:t>
      </w:r>
    </w:p>
    <w:p>
      <w:r>
        <w:t>The chapter says that a major tell to websites that you are using a script is the user-agent string, that a Selenium-driven browser has the same user agent as a regular browser, and that it downloads images, advertisements, cookies and trackers like a regular browser, but that websites can still find ways to detect Selenium and major ticketing and e-commerce sites often block it (Sweigart, 2025). A driven browser is a person in a costume, and the costume has seams.</w:t>
        <w:br/>
        <w:br/>
        <w:t>In Firefox 157 driven by Selenium the user agent ended in Firefox/157.0, as a regular browser's does, while requests had sent python-requests; yet the page itself could read navigator.webdriver, which was True (Selenium documentation, 2026). That flag is one of the seams a page can see. Whether a script should hide it is a question of the site's rules, the subject of Robots 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13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1.0.2</cp:version>
</cp:coreProperties>
</file>