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2e75b6"/>
          <w:sz w:val="96"/>
          <w:szCs w:val="96"/>
        </w:rPr>
      </w:pPr>
      <w:r w:rsidDel="00000000" w:rsidR="00000000" w:rsidRPr="00000000">
        <w:rPr>
          <w:rtl w:val="0"/>
        </w:rPr>
      </w:r>
    </w:p>
    <w:p w:rsidR="00000000" w:rsidDel="00000000" w:rsidP="00000000" w:rsidRDefault="00000000" w:rsidRPr="00000000" w14:paraId="00000002">
      <w:pPr>
        <w:jc w:val="center"/>
        <w:rPr>
          <w:b w:val="1"/>
          <w:bCs w:val="1"/>
          <w:color w:val="0f9ed5"/>
          <w:sz w:val="96"/>
          <w:szCs w:val="96"/>
        </w:rPr>
      </w:pPr>
      <w:r w:rsidDel="00000000" w:rsidR="00000000" w:rsidRPr="00000000">
        <w:rPr>
          <w:b w:val="1"/>
          <w:bCs w:val="1"/>
          <w:color w:val="0f9ed5"/>
          <w:sz w:val="96"/>
          <w:szCs w:val="96"/>
          <w:rtl w:val="0"/>
        </w:rPr>
        <w:t xml:space="preserve">AA TECH</w:t>
      </w:r>
    </w:p>
    <w:p w:rsidR="00000000" w:rsidDel="00000000" w:rsidP="00000000" w:rsidRDefault="00000000" w:rsidRPr="00000000" w14:paraId="00000003">
      <w:pPr>
        <w:jc w:val="center"/>
        <w:rPr>
          <w:b w:val="1"/>
          <w:bCs w:val="1"/>
          <w:color w:val="0f9ed5"/>
          <w:sz w:val="72"/>
          <w:szCs w:val="72"/>
        </w:rPr>
      </w:pPr>
      <w:r w:rsidDel="00000000" w:rsidR="00000000" w:rsidRPr="00000000">
        <w:rPr>
          <w:b w:val="1"/>
          <w:bCs w:val="1"/>
          <w:color w:val="0f9ed5"/>
          <w:sz w:val="72"/>
          <w:szCs w:val="72"/>
          <w:rtl w:val="0"/>
        </w:rPr>
        <w:t xml:space="preserve">EMPLOYEES USER MANUAL</w:t>
      </w:r>
    </w:p>
    <w:p w:rsidR="00000000" w:rsidDel="00000000" w:rsidP="00000000" w:rsidRDefault="00000000" w:rsidRPr="00000000" w14:paraId="00000004">
      <w:pPr>
        <w:jc w:val="center"/>
        <w:rPr>
          <w:b w:val="1"/>
          <w:bCs w:val="1"/>
          <w:color w:val="0f9ed5"/>
          <w:sz w:val="96"/>
          <w:szCs w:val="96"/>
        </w:rPr>
      </w:pPr>
      <w:r w:rsidDel="00000000" w:rsidR="00000000" w:rsidRPr="00000000">
        <w:rPr>
          <w:rtl w:val="0"/>
        </w:rPr>
      </w:r>
    </w:p>
    <w:p w:rsidR="00000000" w:rsidDel="00000000" w:rsidP="00000000" w:rsidRDefault="00000000" w:rsidRPr="00000000" w14:paraId="00000005">
      <w:pPr>
        <w:spacing w:after="600" w:lineRule="auto"/>
        <w:jc w:val="center"/>
        <w:rPr>
          <w:color w:val="215e99"/>
          <w:sz w:val="40"/>
          <w:szCs w:val="40"/>
        </w:rPr>
      </w:pPr>
      <w:r w:rsidDel="00000000" w:rsidR="00000000" w:rsidRPr="00000000">
        <w:rPr>
          <w:color w:val="215e99"/>
          <w:sz w:val="40"/>
          <w:szCs w:val="40"/>
          <w:highlight w:val="lightGray"/>
          <w:rtl w:val="0"/>
        </w:rPr>
        <w:t xml:space="preserve">Employees System — User Manual</w:t>
      </w:r>
      <w:r w:rsidDel="00000000" w:rsidR="00000000" w:rsidRPr="00000000">
        <w:rPr>
          <w:rtl w:val="0"/>
        </w:rPr>
      </w:r>
    </w:p>
    <w:p w:rsidR="00000000" w:rsidDel="00000000" w:rsidP="00000000" w:rsidRDefault="00000000" w:rsidRPr="00000000" w14:paraId="00000006">
      <w:pPr>
        <w:spacing w:after="600" w:lineRule="auto"/>
        <w:jc w:val="center"/>
        <w:rPr>
          <w:color w:val="215e99"/>
          <w:sz w:val="40"/>
          <w:szCs w:val="40"/>
        </w:rPr>
      </w:pPr>
      <w:r w:rsidDel="00000000" w:rsidR="00000000" w:rsidRPr="00000000">
        <w:rPr>
          <w:rtl w:val="0"/>
        </w:rPr>
      </w:r>
    </w:p>
    <w:p w:rsidR="00000000" w:rsidDel="00000000" w:rsidP="00000000" w:rsidRDefault="00000000" w:rsidRPr="00000000" w14:paraId="00000007">
      <w:pPr>
        <w:spacing w:after="100" w:lineRule="auto"/>
        <w:jc w:val="center"/>
        <w:rPr>
          <w:b w:val="1"/>
          <w:bCs w:val="1"/>
          <w:color w:val="595959"/>
          <w:sz w:val="32"/>
          <w:szCs w:val="32"/>
        </w:rPr>
      </w:pPr>
      <w:r w:rsidDel="00000000" w:rsidR="00000000" w:rsidRPr="00000000">
        <w:rPr>
          <w:b w:val="1"/>
          <w:bCs w:val="1"/>
          <w:i w:val="1"/>
          <w:iCs w:val="1"/>
          <w:color w:val="595959"/>
          <w:sz w:val="32"/>
          <w:szCs w:val="32"/>
          <w:rtl w:val="0"/>
        </w:rPr>
        <w:t xml:space="preserve">Attendance · Leave · Salary · Reimbursement</w:t>
      </w:r>
      <w:r w:rsidDel="00000000" w:rsidR="00000000" w:rsidRPr="00000000">
        <w:rPr>
          <w:rtl w:val="0"/>
        </w:rPr>
      </w:r>
    </w:p>
    <w:p w:rsidR="00000000" w:rsidDel="00000000" w:rsidP="00000000" w:rsidRDefault="00000000" w:rsidRPr="00000000" w14:paraId="00000008">
      <w:pPr>
        <w:jc w:val="center"/>
        <w:rPr>
          <w:sz w:val="40"/>
          <w:szCs w:val="40"/>
        </w:rPr>
      </w:pPr>
      <w:r w:rsidDel="00000000" w:rsidR="00000000" w:rsidRPr="00000000">
        <w:rPr>
          <w:rtl w:val="0"/>
        </w:rPr>
      </w:r>
    </w:p>
    <w:p w:rsidR="00000000" w:rsidDel="00000000" w:rsidP="00000000" w:rsidRDefault="00000000" w:rsidRPr="00000000" w14:paraId="00000009">
      <w:pPr>
        <w:jc w:val="center"/>
        <w:rPr>
          <w:b w:val="1"/>
          <w:bCs w:val="1"/>
          <w:sz w:val="40"/>
          <w:szCs w:val="40"/>
        </w:rPr>
      </w:pPr>
      <w:r w:rsidDel="00000000" w:rsidR="00000000" w:rsidRPr="00000000">
        <w:rPr>
          <w:rtl w:val="0"/>
        </w:rPr>
      </w:r>
    </w:p>
    <w:p w:rsidR="00000000" w:rsidDel="00000000" w:rsidP="00000000" w:rsidRDefault="00000000" w:rsidRPr="00000000" w14:paraId="0000000A">
      <w:pPr>
        <w:jc w:val="center"/>
        <w:rPr>
          <w:b w:val="1"/>
          <w:bCs w:val="1"/>
          <w:sz w:val="40"/>
          <w:szCs w:val="40"/>
        </w:rPr>
      </w:pPr>
      <w:r w:rsidDel="00000000" w:rsidR="00000000" w:rsidRPr="00000000">
        <w:rPr>
          <w:rtl w:val="0"/>
        </w:rPr>
      </w:r>
    </w:p>
    <w:p w:rsidR="00000000" w:rsidDel="00000000" w:rsidP="00000000" w:rsidRDefault="00000000" w:rsidRPr="00000000" w14:paraId="0000000B">
      <w:pPr>
        <w:jc w:val="center"/>
        <w:rPr>
          <w:b w:val="1"/>
          <w:bCs w:val="1"/>
          <w:sz w:val="40"/>
          <w:szCs w:val="40"/>
        </w:rPr>
      </w:pPr>
      <w:r w:rsidDel="00000000" w:rsidR="00000000" w:rsidRPr="00000000">
        <w:rPr>
          <w:rtl w:val="0"/>
        </w:rPr>
      </w:r>
    </w:p>
    <w:p w:rsidR="00000000" w:rsidDel="00000000" w:rsidP="00000000" w:rsidRDefault="00000000" w:rsidRPr="00000000" w14:paraId="0000000C">
      <w:pPr>
        <w:jc w:val="center"/>
        <w:rPr>
          <w:b w:val="1"/>
          <w:bCs w:val="1"/>
          <w:sz w:val="40"/>
          <w:szCs w:val="40"/>
        </w:rPr>
      </w:pPr>
      <w:r w:rsidDel="00000000" w:rsidR="00000000" w:rsidRPr="00000000">
        <w:rPr>
          <w:rtl w:val="0"/>
        </w:rPr>
      </w:r>
    </w:p>
    <w:p w:rsidR="00000000" w:rsidDel="00000000" w:rsidP="00000000" w:rsidRDefault="00000000" w:rsidRPr="00000000" w14:paraId="0000000D">
      <w:pPr>
        <w:jc w:val="center"/>
        <w:rPr>
          <w:b w:val="1"/>
          <w:bCs w:val="1"/>
          <w:sz w:val="40"/>
          <w:szCs w:val="40"/>
        </w:rPr>
      </w:pPr>
      <w:r w:rsidDel="00000000" w:rsidR="00000000" w:rsidRPr="00000000">
        <w:rPr>
          <w:rtl w:val="0"/>
        </w:rPr>
      </w:r>
    </w:p>
    <w:p w:rsidR="00000000" w:rsidDel="00000000" w:rsidP="00000000" w:rsidRDefault="00000000" w:rsidRPr="00000000" w14:paraId="0000000E">
      <w:pPr>
        <w:jc w:val="center"/>
        <w:rPr>
          <w:b w:val="1"/>
          <w:bCs w:val="1"/>
          <w:sz w:val="40"/>
          <w:szCs w:val="40"/>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rtl w:val="0"/>
        </w:rPr>
      </w:r>
    </w:p>
    <w:p w:rsidR="00000000" w:rsidDel="00000000" w:rsidP="00000000" w:rsidRDefault="00000000" w:rsidRPr="00000000" w14:paraId="00000011">
      <w:pPr>
        <w:pStyle w:val="Heading1"/>
        <w:rPr>
          <w:b w:val="1"/>
          <w:bCs w:val="1"/>
          <w:sz w:val="40"/>
          <w:szCs w:val="40"/>
        </w:rPr>
      </w:pPr>
      <w:r w:rsidDel="00000000" w:rsidR="00000000" w:rsidRPr="00000000">
        <w:rPr>
          <w:b w:val="1"/>
          <w:bCs w:val="1"/>
          <w:sz w:val="40"/>
          <w:szCs w:val="40"/>
          <w:rtl w:val="0"/>
        </w:rPr>
        <w:t xml:space="preserve">Table of Contents</w:t>
      </w:r>
    </w:p>
    <w:p w:rsidR="00000000" w:rsidDel="00000000" w:rsidP="00000000" w:rsidRDefault="00000000" w:rsidRPr="00000000" w14:paraId="00000012">
      <w:pPr>
        <w:pStyle w:val="Heading1"/>
        <w:rPr>
          <w:sz w:val="40"/>
          <w:szCs w:val="40"/>
        </w:rPr>
      </w:pPr>
      <w:r w:rsidDel="00000000" w:rsidR="00000000" w:rsidRPr="00000000">
        <w:rPr>
          <w:rtl w:val="0"/>
        </w:rPr>
      </w:r>
    </w:p>
    <w:p w:rsidR="00000000" w:rsidDel="00000000" w:rsidP="00000000" w:rsidRDefault="00000000" w:rsidRPr="00000000" w14:paraId="00000013">
      <w:pPr>
        <w:tabs>
          <w:tab w:val="right" w:leader="none" w:pos="9026"/>
        </w:tabs>
        <w:spacing w:after="140" w:lineRule="auto"/>
        <w:rPr>
          <w:sz w:val="40"/>
          <w:szCs w:val="40"/>
        </w:rPr>
      </w:pPr>
      <w:r w:rsidDel="00000000" w:rsidR="00000000" w:rsidRPr="00000000">
        <w:rPr>
          <w:sz w:val="40"/>
          <w:szCs w:val="40"/>
          <w:rtl w:val="0"/>
        </w:rPr>
        <w:t xml:space="preserve">1. Introduction</w:t>
        <w:tab/>
      </w:r>
    </w:p>
    <w:p w:rsidR="00000000" w:rsidDel="00000000" w:rsidP="00000000" w:rsidRDefault="00000000" w:rsidRPr="00000000" w14:paraId="00000014">
      <w:pPr>
        <w:tabs>
          <w:tab w:val="right" w:leader="none" w:pos="9026"/>
        </w:tabs>
        <w:spacing w:after="140" w:lineRule="auto"/>
        <w:rPr>
          <w:sz w:val="40"/>
          <w:szCs w:val="40"/>
        </w:rPr>
      </w:pPr>
      <w:r w:rsidDel="00000000" w:rsidR="00000000" w:rsidRPr="00000000">
        <w:rPr>
          <w:sz w:val="40"/>
          <w:szCs w:val="40"/>
          <w:rtl w:val="0"/>
        </w:rPr>
        <w:t xml:space="preserve">2. Getting to the Employees Workspace</w:t>
        <w:tab/>
      </w:r>
    </w:p>
    <w:p w:rsidR="00000000" w:rsidDel="00000000" w:rsidP="00000000" w:rsidRDefault="00000000" w:rsidRPr="00000000" w14:paraId="00000015">
      <w:pPr>
        <w:tabs>
          <w:tab w:val="right" w:leader="none" w:pos="9026"/>
        </w:tabs>
        <w:spacing w:after="140" w:lineRule="auto"/>
        <w:rPr>
          <w:sz w:val="40"/>
          <w:szCs w:val="40"/>
        </w:rPr>
      </w:pPr>
      <w:r w:rsidDel="00000000" w:rsidR="00000000" w:rsidRPr="00000000">
        <w:rPr>
          <w:sz w:val="40"/>
          <w:szCs w:val="40"/>
          <w:rtl w:val="0"/>
        </w:rPr>
        <w:t xml:space="preserve">3. Employees Workspace Overview</w:t>
        <w:tab/>
      </w:r>
    </w:p>
    <w:p w:rsidR="00000000" w:rsidDel="00000000" w:rsidP="00000000" w:rsidRDefault="00000000" w:rsidRPr="00000000" w14:paraId="00000016">
      <w:pPr>
        <w:tabs>
          <w:tab w:val="right" w:leader="none" w:pos="9026"/>
        </w:tabs>
        <w:spacing w:after="140" w:lineRule="auto"/>
        <w:rPr>
          <w:sz w:val="40"/>
          <w:szCs w:val="40"/>
        </w:rPr>
      </w:pPr>
      <w:r w:rsidDel="00000000" w:rsidR="00000000" w:rsidRPr="00000000">
        <w:rPr>
          <w:sz w:val="40"/>
          <w:szCs w:val="40"/>
          <w:rtl w:val="0"/>
        </w:rPr>
        <w:t xml:space="preserve">4. Attendance</w:t>
        <w:tab/>
      </w:r>
    </w:p>
    <w:p w:rsidR="00000000" w:rsidDel="00000000" w:rsidP="00000000" w:rsidRDefault="00000000" w:rsidRPr="00000000" w14:paraId="00000017">
      <w:pPr>
        <w:tabs>
          <w:tab w:val="right" w:leader="none" w:pos="9026"/>
        </w:tabs>
        <w:spacing w:after="140" w:lineRule="auto"/>
        <w:rPr>
          <w:sz w:val="40"/>
          <w:szCs w:val="40"/>
        </w:rPr>
      </w:pPr>
      <w:r w:rsidDel="00000000" w:rsidR="00000000" w:rsidRPr="00000000">
        <w:rPr>
          <w:sz w:val="40"/>
          <w:szCs w:val="40"/>
          <w:rtl w:val="0"/>
        </w:rPr>
        <w:t xml:space="preserve">5. Leave</w:t>
        <w:tab/>
      </w:r>
    </w:p>
    <w:p w:rsidR="00000000" w:rsidDel="00000000" w:rsidP="00000000" w:rsidRDefault="00000000" w:rsidRPr="00000000" w14:paraId="00000018">
      <w:pPr>
        <w:tabs>
          <w:tab w:val="right" w:leader="none" w:pos="9026"/>
        </w:tabs>
        <w:spacing w:after="140" w:lineRule="auto"/>
        <w:rPr>
          <w:sz w:val="40"/>
          <w:szCs w:val="40"/>
        </w:rPr>
      </w:pPr>
      <w:r w:rsidDel="00000000" w:rsidR="00000000" w:rsidRPr="00000000">
        <w:rPr>
          <w:sz w:val="40"/>
          <w:szCs w:val="40"/>
          <w:rtl w:val="0"/>
        </w:rPr>
        <w:t xml:space="preserve">6. Salary (Coming Soon)</w:t>
        <w:tab/>
      </w:r>
    </w:p>
    <w:p w:rsidR="00000000" w:rsidDel="00000000" w:rsidP="00000000" w:rsidRDefault="00000000" w:rsidRPr="00000000" w14:paraId="00000019">
      <w:pPr>
        <w:tabs>
          <w:tab w:val="right" w:leader="none" w:pos="9026"/>
        </w:tabs>
        <w:spacing w:after="140" w:lineRule="auto"/>
        <w:rPr>
          <w:sz w:val="40"/>
          <w:szCs w:val="40"/>
        </w:rPr>
      </w:pPr>
      <w:r w:rsidDel="00000000" w:rsidR="00000000" w:rsidRPr="00000000">
        <w:rPr>
          <w:sz w:val="40"/>
          <w:szCs w:val="40"/>
          <w:rtl w:val="0"/>
        </w:rPr>
        <w:t xml:space="preserve">7. Reimbursement (Coming Soon)</w:t>
        <w:tab/>
      </w:r>
    </w:p>
    <w:p w:rsidR="00000000" w:rsidDel="00000000" w:rsidP="00000000" w:rsidRDefault="00000000" w:rsidRPr="00000000" w14:paraId="0000001A">
      <w:pPr>
        <w:tabs>
          <w:tab w:val="right" w:leader="none" w:pos="9026"/>
        </w:tabs>
        <w:spacing w:after="140" w:lineRule="auto"/>
        <w:rPr>
          <w:sz w:val="40"/>
          <w:szCs w:val="40"/>
        </w:rPr>
      </w:pPr>
      <w:r w:rsidDel="00000000" w:rsidR="00000000" w:rsidRPr="00000000">
        <w:rPr>
          <w:sz w:val="40"/>
          <w:szCs w:val="40"/>
          <w:rtl w:val="0"/>
        </w:rPr>
        <w:t xml:space="preserve">8. Navigation Bar Reference</w:t>
        <w:tab/>
      </w:r>
    </w:p>
    <w:p w:rsidR="00000000" w:rsidDel="00000000" w:rsidP="00000000" w:rsidRDefault="00000000" w:rsidRPr="00000000" w14:paraId="0000001B">
      <w:pPr>
        <w:tabs>
          <w:tab w:val="right" w:leader="none" w:pos="9026"/>
        </w:tabs>
        <w:spacing w:after="140" w:lineRule="auto"/>
        <w:rPr>
          <w:sz w:val="40"/>
          <w:szCs w:val="40"/>
        </w:rPr>
      </w:pPr>
      <w:r w:rsidDel="00000000" w:rsidR="00000000" w:rsidRPr="00000000">
        <w:rPr>
          <w:sz w:val="40"/>
          <w:szCs w:val="40"/>
          <w:rtl w:val="0"/>
        </w:rPr>
        <w:t xml:space="preserve">9. Frequently Asked Questions</w:t>
        <w:tab/>
      </w:r>
    </w:p>
    <w:p w:rsidR="00000000" w:rsidDel="00000000" w:rsidP="00000000" w:rsidRDefault="00000000" w:rsidRPr="00000000" w14:paraId="0000001C">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b w:val="1"/>
          <w:bCs w:val="1"/>
          <w:sz w:val="40"/>
          <w:szCs w:val="40"/>
        </w:rPr>
      </w:pPr>
      <w:r w:rsidDel="00000000" w:rsidR="00000000" w:rsidRPr="00000000">
        <w:rPr>
          <w:b w:val="1"/>
          <w:bCs w:val="1"/>
          <w:sz w:val="40"/>
          <w:szCs w:val="40"/>
          <w:rtl w:val="0"/>
        </w:rPr>
        <w:t xml:space="preserve">1. Introduction</w:t>
      </w:r>
    </w:p>
    <w:p w:rsidR="00000000" w:rsidDel="00000000" w:rsidP="00000000" w:rsidRDefault="00000000" w:rsidRPr="00000000" w14:paraId="0000001E">
      <w:pPr>
        <w:spacing w:after="160" w:lineRule="auto"/>
        <w:rPr>
          <w:sz w:val="40"/>
          <w:szCs w:val="40"/>
        </w:rPr>
      </w:pPr>
      <w:r w:rsidDel="00000000" w:rsidR="00000000" w:rsidRPr="00000000">
        <w:rPr>
          <w:sz w:val="40"/>
          <w:szCs w:val="40"/>
          <w:rtl w:val="0"/>
        </w:rPr>
        <w:t xml:space="preserve">The Employees workspace is where you manage everything related to your day-to-day work life at Anant Avinya Technologies (AA Tech) — clocking in and out, requesting leave, and (soon) viewing salary slips and submitting reimbursement claims.</w:t>
      </w:r>
    </w:p>
    <w:p w:rsidR="00000000" w:rsidDel="00000000" w:rsidP="00000000" w:rsidRDefault="00000000" w:rsidRPr="00000000" w14:paraId="0000001F">
      <w:pPr>
        <w:spacing w:after="160" w:lineRule="auto"/>
        <w:rPr>
          <w:sz w:val="40"/>
          <w:szCs w:val="40"/>
        </w:rPr>
      </w:pPr>
      <w:r w:rsidDel="00000000" w:rsidR="00000000" w:rsidRPr="00000000">
        <w:rPr>
          <w:sz w:val="40"/>
          <w:szCs w:val="40"/>
          <w:rtl w:val="0"/>
        </w:rPr>
        <w:t xml:space="preserve">This manual walks you through each screen in the Employees workspace, explains what every button and field does, and gives step-by-step instructions for the most common tasks.</w:t>
      </w:r>
    </w:p>
    <w:p w:rsidR="00000000" w:rsidDel="00000000" w:rsidP="00000000" w:rsidRDefault="00000000" w:rsidRPr="00000000" w14:paraId="00000020">
      <w:pPr>
        <w:pStyle w:val="Heading1"/>
        <w:rPr>
          <w:b w:val="1"/>
          <w:bCs w:val="1"/>
          <w:sz w:val="40"/>
          <w:szCs w:val="40"/>
        </w:rPr>
      </w:pPr>
      <w:r w:rsidDel="00000000" w:rsidR="00000000" w:rsidRPr="00000000">
        <w:rPr>
          <w:rtl w:val="0"/>
        </w:rPr>
      </w:r>
    </w:p>
    <w:p w:rsidR="00000000" w:rsidDel="00000000" w:rsidP="00000000" w:rsidRDefault="00000000" w:rsidRPr="00000000" w14:paraId="00000021">
      <w:pPr>
        <w:pStyle w:val="Heading1"/>
        <w:rPr>
          <w:b w:val="1"/>
          <w:bCs w:val="1"/>
          <w:sz w:val="40"/>
          <w:szCs w:val="40"/>
        </w:rPr>
      </w:pPr>
      <w:r w:rsidDel="00000000" w:rsidR="00000000" w:rsidRPr="00000000">
        <w:rPr>
          <w:b w:val="1"/>
          <w:bCs w:val="1"/>
          <w:sz w:val="40"/>
          <w:szCs w:val="40"/>
          <w:rtl w:val="0"/>
        </w:rPr>
        <w:t xml:space="preserve">2. Getting to the Employees Workspace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Sign in to AA Tech Workspaces. You'll land on the Workspaces picker screen, which greets you by name ("Welcome back, [Name]").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You'll see five workspace cards: WMS, Pre Production, Admin, Employees, and User Manual.</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Click Enter workspace on the Employees card (attendance, leave, salary &amp; team roster).</w:t>
      </w:r>
    </w:p>
    <w:p w:rsidR="00000000" w:rsidDel="00000000" w:rsidP="00000000" w:rsidRDefault="00000000" w:rsidRPr="00000000" w14:paraId="00000025">
      <w:pPr>
        <w:pBdr>
          <w:top w:color="cccccc" w:space="0" w:sz="4" w:val="single"/>
          <w:left w:color="cccccc" w:space="0" w:sz="4" w:val="single"/>
          <w:bottom w:color="cccccc" w:space="0" w:sz="4" w:val="single"/>
          <w:right w:color="cccccc" w:space="0" w:sz="4" w:val="single"/>
        </w:pBdr>
        <w:spacing w:after="80" w:before="200" w:lineRule="auto"/>
        <w:jc w:val="center"/>
        <w:rPr>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413786</wp:posOffset>
            </wp:positionV>
            <wp:extent cx="5943600" cy="2766060"/>
            <wp:effectExtent b="0" l="0" r="0" t="0"/>
            <wp:wrapSquare wrapText="bothSides" distB="0" distT="0" distL="114300" distR="114300"/>
            <wp:docPr id="1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76606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2242787</wp:posOffset>
                </wp:positionH>
                <wp:positionV relativeFrom="paragraph">
                  <wp:posOffset>2069531</wp:posOffset>
                </wp:positionV>
                <wp:extent cx="1520591" cy="490688"/>
                <wp:effectExtent b="0" l="0" r="0" t="0"/>
                <wp:wrapNone/>
                <wp:docPr id="2" name=""/>
                <a:graphic>
                  <a:graphicData uri="http://schemas.microsoft.com/office/word/2010/wordprocessingShape">
                    <wps:wsp>
                      <wps:cNvSpPr/>
                      <wps:cNvPr id="3" name="Shape 3"/>
                      <wps:spPr>
                        <a:xfrm>
                          <a:off x="4595230" y="3544181"/>
                          <a:ext cx="1501541" cy="471638"/>
                        </a:xfrm>
                        <a:prstGeom prst="rect">
                          <a:avLst/>
                        </a:prstGeom>
                        <a:noFill/>
                        <a:ln cap="flat" cmpd="sng" w="19050">
                          <a:solidFill>
                            <a:srgbClr val="EE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2242787</wp:posOffset>
                </wp:positionH>
                <wp:positionV relativeFrom="paragraph">
                  <wp:posOffset>2069531</wp:posOffset>
                </wp:positionV>
                <wp:extent cx="1520591" cy="490688"/>
                <wp:effectExtent b="0" l="0" r="0" t="0"/>
                <wp:wrapNone/>
                <wp:docPr id="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520591" cy="490688"/>
                        </a:xfrm>
                        <a:prstGeom prst="rect"/>
                        <a:ln/>
                      </pic:spPr>
                    </pic:pic>
                  </a:graphicData>
                </a:graphic>
              </wp:anchor>
            </w:drawing>
          </mc:Fallback>
        </mc:AlternateContent>
      </w:r>
    </w:p>
    <w:tbl>
      <w:tblPr>
        <w:tblStyle w:val="Table1"/>
        <w:tblW w:w="9350.0" w:type="dxa"/>
        <w:jc w:val="left"/>
        <w:tblBorders>
          <w:top w:color="9cc3e0" w:space="0" w:sz="4" w:val="single"/>
          <w:left w:color="9cc3e0" w:space="0" w:sz="4" w:val="single"/>
          <w:bottom w:color="9cc3e0" w:space="0" w:sz="4" w:val="single"/>
          <w:right w:color="9cc3e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eaf3fa" w:val="clear"/>
            <w:tcMar>
              <w:top w:w="150.0" w:type="dxa"/>
              <w:left w:w="200.0" w:type="dxa"/>
              <w:bottom w:w="150.0" w:type="dxa"/>
              <w:right w:w="200.0" w:type="dxa"/>
            </w:tcMar>
          </w:tcPr>
          <w:p w:rsidR="00000000" w:rsidDel="00000000" w:rsidP="00000000" w:rsidRDefault="00000000" w:rsidRPr="00000000" w14:paraId="00000026">
            <w:pPr>
              <w:rPr>
                <w:sz w:val="40"/>
                <w:szCs w:val="40"/>
              </w:rPr>
            </w:pPr>
            <w:r w:rsidDel="00000000" w:rsidR="00000000" w:rsidRPr="00000000">
              <w:rPr>
                <w:b w:val="1"/>
                <w:bCs w:val="1"/>
                <w:color w:val="1f5c8b"/>
                <w:sz w:val="40"/>
                <w:szCs w:val="40"/>
                <w:rtl w:val="0"/>
              </w:rPr>
              <w:t xml:space="preserve">Tip: </w:t>
            </w:r>
            <w:r w:rsidDel="00000000" w:rsidR="00000000" w:rsidRPr="00000000">
              <w:rPr>
                <w:sz w:val="40"/>
                <w:szCs w:val="40"/>
                <w:rtl w:val="0"/>
              </w:rPr>
              <w:t xml:space="preserve">You can return to this picker at any time from inside a workspace by clicking Workspaces in the top navigation bar.</w:t>
            </w:r>
          </w:p>
        </w:tc>
      </w:tr>
    </w:tbl>
    <w:p w:rsidR="00000000" w:rsidDel="00000000" w:rsidP="00000000" w:rsidRDefault="00000000" w:rsidRPr="00000000" w14:paraId="00000027">
      <w:pPr>
        <w:pStyle w:val="Heading1"/>
        <w:rPr>
          <w:b w:val="1"/>
          <w:bCs w:val="1"/>
          <w:sz w:val="40"/>
          <w:szCs w:val="40"/>
        </w:rPr>
      </w:pPr>
      <w:r w:rsidDel="00000000" w:rsidR="00000000" w:rsidRPr="00000000">
        <w:rPr>
          <w:rtl w:val="0"/>
        </w:rPr>
      </w:r>
    </w:p>
    <w:p w:rsidR="00000000" w:rsidDel="00000000" w:rsidP="00000000" w:rsidRDefault="00000000" w:rsidRPr="00000000" w14:paraId="00000028">
      <w:pPr>
        <w:pStyle w:val="Heading1"/>
        <w:rPr>
          <w:b w:val="1"/>
          <w:bCs w:val="1"/>
          <w:sz w:val="40"/>
          <w:szCs w:val="40"/>
        </w:rPr>
      </w:pPr>
      <w:r w:rsidDel="00000000" w:rsidR="00000000" w:rsidRPr="00000000">
        <w:rPr>
          <w:rtl w:val="0"/>
        </w:rPr>
      </w:r>
    </w:p>
    <w:p w:rsidR="00000000" w:rsidDel="00000000" w:rsidP="00000000" w:rsidRDefault="00000000" w:rsidRPr="00000000" w14:paraId="00000029">
      <w:pPr>
        <w:pStyle w:val="Heading1"/>
        <w:rPr>
          <w:b w:val="1"/>
          <w:bCs w:val="1"/>
          <w:sz w:val="40"/>
          <w:szCs w:val="40"/>
        </w:rPr>
      </w:pPr>
      <w:r w:rsidDel="00000000" w:rsidR="00000000" w:rsidRPr="00000000">
        <w:rPr>
          <w:rtl w:val="0"/>
        </w:rPr>
      </w:r>
    </w:p>
    <w:p w:rsidR="00000000" w:rsidDel="00000000" w:rsidP="00000000" w:rsidRDefault="00000000" w:rsidRPr="00000000" w14:paraId="0000002A">
      <w:pPr>
        <w:pStyle w:val="Heading1"/>
        <w:rPr>
          <w:b w:val="1"/>
          <w:bCs w:val="1"/>
          <w:sz w:val="40"/>
          <w:szCs w:val="40"/>
        </w:rPr>
      </w:pPr>
      <w:r w:rsidDel="00000000" w:rsidR="00000000" w:rsidRPr="00000000">
        <w:rPr>
          <w:rtl w:val="0"/>
        </w:rPr>
      </w:r>
    </w:p>
    <w:p w:rsidR="00000000" w:rsidDel="00000000" w:rsidP="00000000" w:rsidRDefault="00000000" w:rsidRPr="00000000" w14:paraId="0000002B">
      <w:pPr>
        <w:pStyle w:val="Heading1"/>
        <w:rPr>
          <w:b w:val="1"/>
          <w:bCs w:val="1"/>
          <w:sz w:val="40"/>
          <w:szCs w:val="40"/>
        </w:rPr>
      </w:pPr>
      <w:r w:rsidDel="00000000" w:rsidR="00000000" w:rsidRPr="00000000">
        <w:rPr>
          <w:rtl w:val="0"/>
        </w:rPr>
      </w:r>
    </w:p>
    <w:p w:rsidR="00000000" w:rsidDel="00000000" w:rsidP="00000000" w:rsidRDefault="00000000" w:rsidRPr="00000000" w14:paraId="0000002C">
      <w:pPr>
        <w:pStyle w:val="Heading1"/>
        <w:rPr>
          <w:b w:val="1"/>
          <w:bCs w:val="1"/>
          <w:sz w:val="40"/>
          <w:szCs w:val="40"/>
        </w:rPr>
      </w:pPr>
      <w:r w:rsidDel="00000000" w:rsidR="00000000" w:rsidRPr="00000000">
        <w:rPr>
          <w:rtl w:val="0"/>
        </w:rPr>
      </w:r>
    </w:p>
    <w:p w:rsidR="00000000" w:rsidDel="00000000" w:rsidP="00000000" w:rsidRDefault="00000000" w:rsidRPr="00000000" w14:paraId="0000002D">
      <w:pPr>
        <w:pStyle w:val="Heading1"/>
        <w:rPr>
          <w:b w:val="1"/>
          <w:bCs w:val="1"/>
          <w:sz w:val="40"/>
          <w:szCs w:val="40"/>
        </w:rPr>
      </w:pPr>
      <w:r w:rsidDel="00000000" w:rsidR="00000000" w:rsidRPr="00000000">
        <w:rPr>
          <w:rtl w:val="0"/>
        </w:rPr>
      </w:r>
    </w:p>
    <w:p w:rsidR="00000000" w:rsidDel="00000000" w:rsidP="00000000" w:rsidRDefault="00000000" w:rsidRPr="00000000" w14:paraId="0000002E">
      <w:pPr>
        <w:pStyle w:val="Heading1"/>
        <w:rPr>
          <w:b w:val="1"/>
          <w:bCs w:val="1"/>
          <w:sz w:val="40"/>
          <w:szCs w:val="40"/>
        </w:rPr>
      </w:pPr>
      <w:r w:rsidDel="00000000" w:rsidR="00000000" w:rsidRPr="00000000">
        <w:rPr>
          <w:rtl w:val="0"/>
        </w:rPr>
      </w:r>
    </w:p>
    <w:p w:rsidR="00000000" w:rsidDel="00000000" w:rsidP="00000000" w:rsidRDefault="00000000" w:rsidRPr="00000000" w14:paraId="0000002F">
      <w:pPr>
        <w:pStyle w:val="Heading1"/>
        <w:rPr>
          <w:b w:val="1"/>
          <w:bCs w:val="1"/>
          <w:sz w:val="40"/>
          <w:szCs w:val="40"/>
        </w:rPr>
      </w:pPr>
      <w:r w:rsidDel="00000000" w:rsidR="00000000" w:rsidRPr="00000000">
        <w:rPr>
          <w:rtl w:val="0"/>
        </w:rPr>
      </w:r>
    </w:p>
    <w:p w:rsidR="00000000" w:rsidDel="00000000" w:rsidP="00000000" w:rsidRDefault="00000000" w:rsidRPr="00000000" w14:paraId="00000030">
      <w:pPr>
        <w:pStyle w:val="Heading1"/>
        <w:rPr>
          <w:b w:val="1"/>
          <w:bCs w:val="1"/>
          <w:sz w:val="40"/>
          <w:szCs w:val="40"/>
        </w:rPr>
      </w:pPr>
      <w:r w:rsidDel="00000000" w:rsidR="00000000" w:rsidRPr="00000000">
        <w:rPr>
          <w:rtl w:val="0"/>
        </w:rPr>
      </w:r>
    </w:p>
    <w:p w:rsidR="00000000" w:rsidDel="00000000" w:rsidP="00000000" w:rsidRDefault="00000000" w:rsidRPr="00000000" w14:paraId="00000031">
      <w:pPr>
        <w:pStyle w:val="Heading1"/>
        <w:rPr>
          <w:b w:val="1"/>
          <w:bCs w:val="1"/>
          <w:sz w:val="40"/>
          <w:szCs w:val="40"/>
        </w:rPr>
      </w:pPr>
      <w:r w:rsidDel="00000000" w:rsidR="00000000" w:rsidRPr="00000000">
        <w:rPr>
          <w:rtl w:val="0"/>
        </w:rPr>
      </w:r>
    </w:p>
    <w:p w:rsidR="00000000" w:rsidDel="00000000" w:rsidP="00000000" w:rsidRDefault="00000000" w:rsidRPr="00000000" w14:paraId="00000032">
      <w:pPr>
        <w:pStyle w:val="Heading1"/>
        <w:rPr>
          <w:b w:val="1"/>
          <w:bCs w:val="1"/>
          <w:sz w:val="40"/>
          <w:szCs w:val="40"/>
        </w:rPr>
      </w:pPr>
      <w:r w:rsidDel="00000000" w:rsidR="00000000" w:rsidRPr="00000000">
        <w:rPr>
          <w:rtl w:val="0"/>
        </w:rPr>
      </w:r>
    </w:p>
    <w:p w:rsidR="00000000" w:rsidDel="00000000" w:rsidP="00000000" w:rsidRDefault="00000000" w:rsidRPr="00000000" w14:paraId="00000033">
      <w:pPr>
        <w:pStyle w:val="Heading1"/>
        <w:rPr>
          <w:b w:val="1"/>
          <w:bCs w:val="1"/>
          <w:sz w:val="40"/>
          <w:szCs w:val="40"/>
        </w:rPr>
      </w:pPr>
      <w:r w:rsidDel="00000000" w:rsidR="00000000" w:rsidRPr="00000000">
        <w:rPr>
          <w:rtl w:val="0"/>
        </w:rPr>
      </w:r>
    </w:p>
    <w:p w:rsidR="00000000" w:rsidDel="00000000" w:rsidP="00000000" w:rsidRDefault="00000000" w:rsidRPr="00000000" w14:paraId="00000034">
      <w:pPr>
        <w:pStyle w:val="Heading1"/>
        <w:rPr>
          <w:b w:val="1"/>
          <w:bCs w:val="1"/>
          <w:sz w:val="40"/>
          <w:szCs w:val="40"/>
        </w:rPr>
      </w:pPr>
      <w:r w:rsidDel="00000000" w:rsidR="00000000" w:rsidRPr="00000000">
        <w:rPr>
          <w:rtl w:val="0"/>
        </w:rPr>
      </w:r>
    </w:p>
    <w:p w:rsidR="00000000" w:rsidDel="00000000" w:rsidP="00000000" w:rsidRDefault="00000000" w:rsidRPr="00000000" w14:paraId="00000035">
      <w:pPr>
        <w:pStyle w:val="Heading1"/>
        <w:rPr>
          <w:b w:val="1"/>
          <w:bCs w:val="1"/>
          <w:sz w:val="40"/>
          <w:szCs w:val="40"/>
        </w:rPr>
      </w:pPr>
      <w:r w:rsidDel="00000000" w:rsidR="00000000" w:rsidRPr="00000000">
        <w:rPr>
          <w:b w:val="1"/>
          <w:bCs w:val="1"/>
          <w:sz w:val="40"/>
          <w:szCs w:val="40"/>
          <w:rtl w:val="0"/>
        </w:rPr>
        <w:t xml:space="preserve">3. Employees Workspace Overview</w:t>
      </w:r>
    </w:p>
    <w:p w:rsidR="00000000" w:rsidDel="00000000" w:rsidP="00000000" w:rsidRDefault="00000000" w:rsidRPr="00000000" w14:paraId="00000036">
      <w:pPr>
        <w:spacing w:after="160" w:lineRule="auto"/>
        <w:rPr>
          <w:sz w:val="40"/>
          <w:szCs w:val="40"/>
        </w:rPr>
      </w:pPr>
      <w:r w:rsidDel="00000000" w:rsidR="00000000" w:rsidRPr="00000000">
        <w:rPr>
          <w:sz w:val="40"/>
          <w:szCs w:val="40"/>
          <w:rtl w:val="0"/>
        </w:rPr>
        <w:t xml:space="preserve">Once inside, the Employees home screen presents four modules as cards. Each card shows a short description and an Open button.</w:t>
      </w:r>
    </w:p>
    <w:p w:rsidR="00000000" w:rsidDel="00000000" w:rsidP="00000000" w:rsidRDefault="00000000" w:rsidRPr="00000000" w14:paraId="00000037">
      <w:pPr>
        <w:pBdr>
          <w:top w:color="cccccc" w:space="0" w:sz="4" w:val="single"/>
          <w:left w:color="cccccc" w:space="0" w:sz="4" w:val="single"/>
          <w:bottom w:color="cccccc" w:space="0" w:sz="4" w:val="single"/>
          <w:right w:color="cccccc" w:space="0" w:sz="4" w:val="single"/>
        </w:pBdr>
        <w:spacing w:after="80" w:before="200" w:lineRule="auto"/>
        <w:jc w:val="center"/>
        <w:rPr>
          <w:sz w:val="40"/>
          <w:szCs w:val="40"/>
        </w:rPr>
      </w:pPr>
      <w:r w:rsidDel="00000000" w:rsidR="00000000" w:rsidRPr="00000000">
        <w:rPr>
          <w:sz w:val="40"/>
          <w:szCs w:val="40"/>
        </w:rPr>
        <w:drawing>
          <wp:inline distB="0" distT="0" distL="0" distR="0">
            <wp:extent cx="5943600" cy="2932430"/>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3243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1148223</wp:posOffset>
                </wp:positionH>
                <wp:positionV relativeFrom="paragraph">
                  <wp:posOffset>1067927</wp:posOffset>
                </wp:positionV>
                <wp:extent cx="1833102" cy="601611"/>
                <wp:effectExtent b="0" l="0" r="0" t="0"/>
                <wp:wrapNone/>
                <wp:docPr id="9" name=""/>
                <a:graphic>
                  <a:graphicData uri="http://schemas.microsoft.com/office/word/2010/wordprocessingShape">
                    <wps:wsp>
                      <wps:cNvSpPr/>
                      <wps:cNvPr id="10" name="Shape 10"/>
                      <wps:spPr>
                        <a:xfrm>
                          <a:off x="4438974" y="3488720"/>
                          <a:ext cx="1814052" cy="582561"/>
                        </a:xfrm>
                        <a:prstGeom prst="rect">
                          <a:avLst/>
                        </a:prstGeom>
                        <a:noFill/>
                        <a:ln cap="flat" cmpd="sng" w="19050">
                          <a:solidFill>
                            <a:srgbClr val="EE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1148223</wp:posOffset>
                </wp:positionH>
                <wp:positionV relativeFrom="paragraph">
                  <wp:posOffset>1067927</wp:posOffset>
                </wp:positionV>
                <wp:extent cx="1833102" cy="601611"/>
                <wp:effectExtent b="0" l="0" r="0" t="0"/>
                <wp:wrapNone/>
                <wp:docPr id="9"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833102" cy="601611"/>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Attendance —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Daily attendance, check-in &amp; check-out.</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Leave —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Apply for and track leave requests.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Salary —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Payroll, salary slips &amp; compensation.</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Reimbursement —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Submit &amp; track expense claims.</w:t>
      </w:r>
    </w:p>
    <w:p w:rsidR="00000000" w:rsidDel="00000000" w:rsidP="00000000" w:rsidRDefault="00000000" w:rsidRPr="00000000" w14:paraId="0000003C">
      <w:pPr>
        <w:spacing w:after="160" w:lineRule="auto"/>
        <w:rPr>
          <w:sz w:val="40"/>
          <w:szCs w:val="40"/>
        </w:rPr>
      </w:pPr>
      <w:r w:rsidDel="00000000" w:rsidR="00000000" w:rsidRPr="00000000">
        <w:rPr>
          <w:sz w:val="40"/>
          <w:szCs w:val="40"/>
          <w:rtl w:val="0"/>
        </w:rPr>
        <w:t xml:space="preserve">Every screen in this workspace shares the same top bar: the company logo and name on the left, the current date/time and system status in the centre, and quick navigation links (Dashboard, My Day, Tasks, Kanban) plus search, Admin, and your profile icon on the right.</w:t>
      </w:r>
    </w:p>
    <w:p w:rsidR="00000000" w:rsidDel="00000000" w:rsidP="00000000" w:rsidRDefault="00000000" w:rsidRPr="00000000" w14:paraId="0000003D">
      <w:pPr>
        <w:pStyle w:val="Heading1"/>
        <w:rPr>
          <w:b w:val="1"/>
          <w:bCs w:val="1"/>
          <w:sz w:val="40"/>
          <w:szCs w:val="40"/>
        </w:rPr>
      </w:pPr>
      <w:r w:rsidDel="00000000" w:rsidR="00000000" w:rsidRPr="00000000">
        <w:rPr>
          <w:b w:val="1"/>
          <w:bCs w:val="1"/>
          <w:sz w:val="40"/>
          <w:szCs w:val="40"/>
          <w:rtl w:val="0"/>
        </w:rPr>
        <w:t xml:space="preserve">4. Attendance</w:t>
      </w:r>
    </w:p>
    <w:p w:rsidR="00000000" w:rsidDel="00000000" w:rsidP="00000000" w:rsidRDefault="00000000" w:rsidRPr="00000000" w14:paraId="0000003E">
      <w:pPr>
        <w:spacing w:after="160" w:lineRule="auto"/>
        <w:rPr>
          <w:sz w:val="40"/>
          <w:szCs w:val="40"/>
        </w:rPr>
      </w:pPr>
      <w:r w:rsidDel="00000000" w:rsidR="00000000" w:rsidRPr="00000000">
        <w:rPr>
          <w:sz w:val="40"/>
          <w:szCs w:val="40"/>
          <w:rtl w:val="0"/>
        </w:rPr>
        <w:t xml:space="preserve">Open the Attendance card to check in when you start work and check out when you finish. The system allows one check-in and one check-out per day.</w:t>
      </w:r>
    </w:p>
    <w:p w:rsidR="00000000" w:rsidDel="00000000" w:rsidP="00000000" w:rsidRDefault="00000000" w:rsidRPr="00000000" w14:paraId="0000003F">
      <w:pPr>
        <w:pBdr>
          <w:top w:color="cccccc" w:space="0" w:sz="4" w:val="single"/>
          <w:left w:color="cccccc" w:space="0" w:sz="4" w:val="single"/>
          <w:bottom w:color="cccccc" w:space="0" w:sz="4" w:val="single"/>
          <w:right w:color="cccccc" w:space="0" w:sz="4" w:val="single"/>
        </w:pBdr>
        <w:spacing w:after="80" w:before="200" w:lineRule="auto"/>
        <w:jc w:val="center"/>
        <w:rPr>
          <w:sz w:val="40"/>
          <w:szCs w:val="40"/>
        </w:rPr>
      </w:pPr>
      <w:r w:rsidDel="00000000" w:rsidR="00000000" w:rsidRPr="00000000">
        <w:rPr>
          <w:sz w:val="40"/>
          <w:szCs w:val="40"/>
        </w:rPr>
        <w:drawing>
          <wp:inline distB="0" distT="0" distL="0" distR="0">
            <wp:extent cx="5614282" cy="2674107"/>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4282" cy="267410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2033127</wp:posOffset>
                </wp:positionH>
                <wp:positionV relativeFrom="paragraph">
                  <wp:posOffset>437843</wp:posOffset>
                </wp:positionV>
                <wp:extent cx="1722488" cy="2194089"/>
                <wp:effectExtent b="0" l="0" r="0" t="0"/>
                <wp:wrapNone/>
                <wp:docPr id="5" name=""/>
                <a:graphic>
                  <a:graphicData uri="http://schemas.microsoft.com/office/word/2010/wordprocessingShape">
                    <wps:wsp>
                      <wps:cNvSpPr/>
                      <wps:cNvPr id="6" name="Shape 6"/>
                      <wps:spPr>
                        <a:xfrm>
                          <a:off x="4494281" y="2692481"/>
                          <a:ext cx="1703438" cy="2175039"/>
                        </a:xfrm>
                        <a:prstGeom prst="rect">
                          <a:avLst/>
                        </a:prstGeom>
                        <a:noFill/>
                        <a:ln cap="flat" cmpd="sng" w="19050">
                          <a:solidFill>
                            <a:srgbClr val="EE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2033127</wp:posOffset>
                </wp:positionH>
                <wp:positionV relativeFrom="paragraph">
                  <wp:posOffset>437843</wp:posOffset>
                </wp:positionV>
                <wp:extent cx="1722488" cy="2194089"/>
                <wp:effectExtent b="0" l="0" r="0" t="0"/>
                <wp:wrapNone/>
                <wp:docPr id="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722488" cy="2194089"/>
                        </a:xfrm>
                        <a:prstGeom prst="rect"/>
                        <a:ln/>
                      </pic:spPr>
                    </pic:pic>
                  </a:graphicData>
                </a:graphic>
              </wp:anchor>
            </w:drawing>
          </mc:Fallback>
        </mc:AlternateContent>
      </w:r>
    </w:p>
    <w:p w:rsidR="00000000" w:rsidDel="00000000" w:rsidP="00000000" w:rsidRDefault="00000000" w:rsidRPr="00000000" w14:paraId="00000040">
      <w:pPr>
        <w:pStyle w:val="Heading2"/>
        <w:spacing w:after="120" w:before="320" w:lineRule="auto"/>
        <w:rPr>
          <w:sz w:val="40"/>
          <w:szCs w:val="40"/>
        </w:rPr>
      </w:pPr>
      <w:r w:rsidDel="00000000" w:rsidR="00000000" w:rsidRPr="00000000">
        <w:rPr>
          <w:b w:val="1"/>
          <w:bCs w:val="1"/>
          <w:color w:val="333333"/>
          <w:sz w:val="40"/>
          <w:szCs w:val="40"/>
          <w:rtl w:val="0"/>
        </w:rPr>
        <w:t xml:space="preserve">4.1 Checking in and out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Look at the live clock at the top of the panel — it shows the current date and time so you can confirm you're on the right day.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If you'd like to log a reason (e.g. a client visit or a late start), type it into the Note / reason (optional) field.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Click Check in when you arrive. The Checked In field will fill in with your check-in time.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Click Check out when you finish for the day. The Checked Out field will fill in with your check-out time.</w:t>
      </w:r>
    </w:p>
    <w:tbl>
      <w:tblPr>
        <w:tblStyle w:val="Table2"/>
        <w:tblW w:w="9350.0" w:type="dxa"/>
        <w:jc w:val="left"/>
        <w:tblBorders>
          <w:top w:color="9cc3e0" w:space="0" w:sz="4" w:val="single"/>
          <w:left w:color="9cc3e0" w:space="0" w:sz="4" w:val="single"/>
          <w:bottom w:color="9cc3e0" w:space="0" w:sz="4" w:val="single"/>
          <w:right w:color="9cc3e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eaf3fa" w:val="clear"/>
            <w:tcMar>
              <w:top w:w="150.0" w:type="dxa"/>
              <w:left w:w="200.0" w:type="dxa"/>
              <w:bottom w:w="150.0" w:type="dxa"/>
              <w:right w:w="200.0" w:type="dxa"/>
            </w:tcMar>
          </w:tcPr>
          <w:p w:rsidR="00000000" w:rsidDel="00000000" w:rsidP="00000000" w:rsidRDefault="00000000" w:rsidRPr="00000000" w14:paraId="00000045">
            <w:pPr>
              <w:rPr>
                <w:sz w:val="40"/>
                <w:szCs w:val="40"/>
              </w:rPr>
            </w:pPr>
            <w:r w:rsidDel="00000000" w:rsidR="00000000" w:rsidRPr="00000000">
              <w:rPr>
                <w:b w:val="1"/>
                <w:bCs w:val="1"/>
                <w:color w:val="1f5c8b"/>
                <w:sz w:val="40"/>
                <w:szCs w:val="40"/>
                <w:rtl w:val="0"/>
              </w:rPr>
              <w:t xml:space="preserve">Tip: </w:t>
            </w:r>
            <w:r w:rsidDel="00000000" w:rsidR="00000000" w:rsidRPr="00000000">
              <w:rPr>
                <w:sz w:val="40"/>
                <w:szCs w:val="40"/>
                <w:rtl w:val="0"/>
              </w:rPr>
              <w:t xml:space="preserve">Both check-in and check-out are verified with Fingerprint / Face ID, shown as a green badge once confirmed.</w:t>
            </w:r>
          </w:p>
        </w:tc>
      </w:tr>
    </w:tbl>
    <w:p w:rsidR="00000000" w:rsidDel="00000000" w:rsidP="00000000" w:rsidRDefault="00000000" w:rsidRPr="00000000" w14:paraId="00000046">
      <w:pPr>
        <w:pStyle w:val="Heading2"/>
        <w:spacing w:after="120" w:before="320" w:lineRule="auto"/>
        <w:rPr>
          <w:sz w:val="40"/>
          <w:szCs w:val="40"/>
        </w:rPr>
      </w:pPr>
      <w:r w:rsidDel="00000000" w:rsidR="00000000" w:rsidRPr="00000000">
        <w:rPr>
          <w:b w:val="1"/>
          <w:bCs w:val="1"/>
          <w:color w:val="333333"/>
          <w:sz w:val="40"/>
          <w:szCs w:val="40"/>
          <w:rtl w:val="0"/>
        </w:rPr>
        <w:t xml:space="preserve">4.2 My last 14 days</w:t>
      </w:r>
      <w:r w:rsidDel="00000000" w:rsidR="00000000" w:rsidRPr="00000000">
        <w:rPr>
          <w:rtl w:val="0"/>
        </w:rPr>
      </w:r>
    </w:p>
    <w:p w:rsidR="00000000" w:rsidDel="00000000" w:rsidP="00000000" w:rsidRDefault="00000000" w:rsidRPr="00000000" w14:paraId="00000047">
      <w:pPr>
        <w:spacing w:after="160" w:lineRule="auto"/>
        <w:rPr>
          <w:sz w:val="40"/>
          <w:szCs w:val="40"/>
        </w:rPr>
      </w:pPr>
      <w:r w:rsidDel="00000000" w:rsidR="00000000" w:rsidRPr="00000000">
        <w:rPr>
          <w:sz w:val="40"/>
          <w:szCs w:val="40"/>
          <w:rtl w:val="0"/>
        </w:rPr>
        <w:t xml:space="preserve">Below the check-in panel, the My last 14 days table lists your own attendance history the date, your in-time, out-time, and any notes you added, so you can review your recent record at a glance.</w:t>
      </w:r>
    </w:p>
    <w:p w:rsidR="00000000" w:rsidDel="00000000" w:rsidP="00000000" w:rsidRDefault="00000000" w:rsidRPr="00000000" w14:paraId="00000048">
      <w:pPr>
        <w:pStyle w:val="Heading2"/>
        <w:spacing w:after="120" w:before="320" w:lineRule="auto"/>
        <w:rPr>
          <w:sz w:val="40"/>
          <w:szCs w:val="40"/>
        </w:rPr>
      </w:pPr>
      <w:r w:rsidDel="00000000" w:rsidR="00000000" w:rsidRPr="00000000">
        <w:rPr>
          <w:b w:val="1"/>
          <w:bCs w:val="1"/>
          <w:color w:val="333333"/>
          <w:sz w:val="40"/>
          <w:szCs w:val="40"/>
          <w:rtl w:val="0"/>
        </w:rPr>
        <w:t xml:space="preserve">4.3 Team attendance</w:t>
      </w:r>
      <w:r w:rsidDel="00000000" w:rsidR="00000000" w:rsidRPr="00000000">
        <w:rPr>
          <w:rtl w:val="0"/>
        </w:rPr>
      </w:r>
    </w:p>
    <w:p w:rsidR="00000000" w:rsidDel="00000000" w:rsidP="00000000" w:rsidRDefault="00000000" w:rsidRPr="00000000" w14:paraId="00000049">
      <w:pPr>
        <w:spacing w:after="160" w:lineRule="auto"/>
        <w:rPr>
          <w:sz w:val="40"/>
          <w:szCs w:val="40"/>
        </w:rPr>
      </w:pPr>
      <w:r w:rsidDel="00000000" w:rsidR="00000000" w:rsidRPr="00000000">
        <w:rPr>
          <w:sz w:val="40"/>
          <w:szCs w:val="40"/>
          <w:rtl w:val="0"/>
        </w:rPr>
        <w:t xml:space="preserve">The Team section shows every colleague's status for a selected date (defaulting to today), including how many of the team have checked in so far (e.g. "0 of 28 checked in"). Each row lists the employee's name and their in/out times, or Absent if they haven't checked in yet.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Use the date field in the top-right of the Team panel to look up attendance for a different day.</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Scroll the list to find a specific colleague by name.</w:t>
      </w:r>
    </w:p>
    <w:p w:rsidR="00000000" w:rsidDel="00000000" w:rsidP="00000000" w:rsidRDefault="00000000" w:rsidRPr="00000000" w14:paraId="0000004C">
      <w:pPr>
        <w:pStyle w:val="Heading1"/>
        <w:rPr>
          <w:b w:val="1"/>
          <w:bCs w:val="1"/>
          <w:color w:val="1f5c8b"/>
          <w:sz w:val="40"/>
          <w:szCs w:val="40"/>
        </w:rPr>
      </w:pPr>
      <w:r w:rsidDel="00000000" w:rsidR="00000000" w:rsidRPr="00000000">
        <w:rPr>
          <w:rtl w:val="0"/>
        </w:rPr>
      </w:r>
    </w:p>
    <w:p w:rsidR="00000000" w:rsidDel="00000000" w:rsidP="00000000" w:rsidRDefault="00000000" w:rsidRPr="00000000" w14:paraId="0000004D">
      <w:pPr>
        <w:pStyle w:val="Heading1"/>
        <w:rPr>
          <w:b w:val="1"/>
          <w:bCs w:val="1"/>
          <w:color w:val="1f5c8b"/>
          <w:sz w:val="40"/>
          <w:szCs w:val="40"/>
        </w:rPr>
      </w:pPr>
      <w:r w:rsidDel="00000000" w:rsidR="00000000" w:rsidRPr="00000000">
        <w:rPr>
          <w:rtl w:val="0"/>
        </w:rPr>
      </w:r>
    </w:p>
    <w:p w:rsidR="00000000" w:rsidDel="00000000" w:rsidP="00000000" w:rsidRDefault="00000000" w:rsidRPr="00000000" w14:paraId="0000004E">
      <w:pPr>
        <w:pStyle w:val="Heading1"/>
        <w:rPr>
          <w:b w:val="1"/>
          <w:bCs w:val="1"/>
          <w:color w:val="1f5c8b"/>
          <w:sz w:val="40"/>
          <w:szCs w:val="40"/>
        </w:rPr>
      </w:pPr>
      <w:r w:rsidDel="00000000" w:rsidR="00000000" w:rsidRPr="00000000">
        <w:rPr>
          <w:rtl w:val="0"/>
        </w:rPr>
      </w:r>
    </w:p>
    <w:p w:rsidR="00000000" w:rsidDel="00000000" w:rsidP="00000000" w:rsidRDefault="00000000" w:rsidRPr="00000000" w14:paraId="0000004F">
      <w:pPr>
        <w:pStyle w:val="Heading1"/>
        <w:rPr>
          <w:b w:val="1"/>
          <w:bCs w:val="1"/>
          <w:color w:val="1f5c8b"/>
          <w:sz w:val="40"/>
          <w:szCs w:val="40"/>
        </w:rPr>
      </w:pPr>
      <w:r w:rsidDel="00000000" w:rsidR="00000000" w:rsidRPr="00000000">
        <w:rPr>
          <w:rtl w:val="0"/>
        </w:rPr>
      </w:r>
    </w:p>
    <w:p w:rsidR="00000000" w:rsidDel="00000000" w:rsidP="00000000" w:rsidRDefault="00000000" w:rsidRPr="00000000" w14:paraId="00000050">
      <w:pPr>
        <w:pStyle w:val="Heading1"/>
        <w:rPr>
          <w:b w:val="1"/>
          <w:bCs w:val="1"/>
          <w:color w:val="1f5c8b"/>
          <w:sz w:val="40"/>
          <w:szCs w:val="40"/>
        </w:rPr>
      </w:pPr>
      <w:r w:rsidDel="00000000" w:rsidR="00000000" w:rsidRPr="00000000">
        <w:rPr>
          <w:rtl w:val="0"/>
        </w:rPr>
      </w:r>
    </w:p>
    <w:p w:rsidR="00000000" w:rsidDel="00000000" w:rsidP="00000000" w:rsidRDefault="00000000" w:rsidRPr="00000000" w14:paraId="00000051">
      <w:pPr>
        <w:pStyle w:val="Heading1"/>
        <w:rPr>
          <w:b w:val="1"/>
          <w:bCs w:val="1"/>
          <w:sz w:val="40"/>
          <w:szCs w:val="40"/>
        </w:rPr>
      </w:pPr>
      <w:r w:rsidDel="00000000" w:rsidR="00000000" w:rsidRPr="00000000">
        <w:rPr>
          <w:rtl w:val="0"/>
        </w:rPr>
      </w:r>
    </w:p>
    <w:p w:rsidR="00000000" w:rsidDel="00000000" w:rsidP="00000000" w:rsidRDefault="00000000" w:rsidRPr="00000000" w14:paraId="00000052">
      <w:pPr>
        <w:pStyle w:val="Heading1"/>
        <w:rPr>
          <w:b w:val="1"/>
          <w:bCs w:val="1"/>
          <w:sz w:val="40"/>
          <w:szCs w:val="40"/>
        </w:rPr>
      </w:pPr>
      <w:r w:rsidDel="00000000" w:rsidR="00000000" w:rsidRPr="00000000">
        <w:rPr>
          <w:rtl w:val="0"/>
        </w:rPr>
      </w:r>
    </w:p>
    <w:p w:rsidR="00000000" w:rsidDel="00000000" w:rsidP="00000000" w:rsidRDefault="00000000" w:rsidRPr="00000000" w14:paraId="00000053">
      <w:pPr>
        <w:pStyle w:val="Heading1"/>
        <w:rPr>
          <w:b w:val="1"/>
          <w:bCs w:val="1"/>
          <w:sz w:val="40"/>
          <w:szCs w:val="40"/>
        </w:rPr>
      </w:pPr>
      <w:r w:rsidDel="00000000" w:rsidR="00000000" w:rsidRPr="00000000">
        <w:rPr>
          <w:rtl w:val="0"/>
        </w:rPr>
      </w:r>
    </w:p>
    <w:p w:rsidR="00000000" w:rsidDel="00000000" w:rsidP="00000000" w:rsidRDefault="00000000" w:rsidRPr="00000000" w14:paraId="00000054">
      <w:pPr>
        <w:pStyle w:val="Heading1"/>
        <w:rPr>
          <w:b w:val="1"/>
          <w:bCs w:val="1"/>
          <w:sz w:val="40"/>
          <w:szCs w:val="40"/>
        </w:rPr>
      </w:pPr>
      <w:r w:rsidDel="00000000" w:rsidR="00000000" w:rsidRPr="00000000">
        <w:rPr>
          <w:rtl w:val="0"/>
        </w:rPr>
      </w:r>
    </w:p>
    <w:p w:rsidR="00000000" w:rsidDel="00000000" w:rsidP="00000000" w:rsidRDefault="00000000" w:rsidRPr="00000000" w14:paraId="00000055">
      <w:pPr>
        <w:pStyle w:val="Heading1"/>
        <w:rPr>
          <w:b w:val="1"/>
          <w:bCs w:val="1"/>
          <w:sz w:val="40"/>
          <w:szCs w:val="40"/>
        </w:rPr>
      </w:pPr>
      <w:r w:rsidDel="00000000" w:rsidR="00000000" w:rsidRPr="00000000">
        <w:rPr>
          <w:rtl w:val="0"/>
        </w:rPr>
      </w:r>
    </w:p>
    <w:p w:rsidR="00000000" w:rsidDel="00000000" w:rsidP="00000000" w:rsidRDefault="00000000" w:rsidRPr="00000000" w14:paraId="00000056">
      <w:pPr>
        <w:pStyle w:val="Heading1"/>
        <w:rPr>
          <w:b w:val="1"/>
          <w:bCs w:val="1"/>
          <w:sz w:val="40"/>
          <w:szCs w:val="40"/>
        </w:rPr>
      </w:pPr>
      <w:r w:rsidDel="00000000" w:rsidR="00000000" w:rsidRPr="00000000">
        <w:rPr>
          <w:rtl w:val="0"/>
        </w:rPr>
      </w:r>
    </w:p>
    <w:p w:rsidR="00000000" w:rsidDel="00000000" w:rsidP="00000000" w:rsidRDefault="00000000" w:rsidRPr="00000000" w14:paraId="00000057">
      <w:pPr>
        <w:pStyle w:val="Heading1"/>
        <w:rPr>
          <w:b w:val="1"/>
          <w:bCs w:val="1"/>
          <w:sz w:val="40"/>
          <w:szCs w:val="40"/>
        </w:rPr>
      </w:pPr>
      <w:r w:rsidDel="00000000" w:rsidR="00000000" w:rsidRPr="00000000">
        <w:rPr>
          <w:rtl w:val="0"/>
        </w:rPr>
      </w:r>
    </w:p>
    <w:p w:rsidR="00000000" w:rsidDel="00000000" w:rsidP="00000000" w:rsidRDefault="00000000" w:rsidRPr="00000000" w14:paraId="00000058">
      <w:pPr>
        <w:pStyle w:val="Heading1"/>
        <w:rPr>
          <w:b w:val="1"/>
          <w:bCs w:val="1"/>
          <w:sz w:val="40"/>
          <w:szCs w:val="40"/>
        </w:rPr>
      </w:pPr>
      <w:r w:rsidDel="00000000" w:rsidR="00000000" w:rsidRPr="00000000">
        <w:rPr>
          <w:b w:val="1"/>
          <w:bCs w:val="1"/>
          <w:sz w:val="40"/>
          <w:szCs w:val="40"/>
          <w:rtl w:val="0"/>
        </w:rPr>
        <w:t xml:space="preserve">5. Leave</w:t>
      </w:r>
    </w:p>
    <w:p w:rsidR="00000000" w:rsidDel="00000000" w:rsidP="00000000" w:rsidRDefault="00000000" w:rsidRPr="00000000" w14:paraId="00000059">
      <w:pPr>
        <w:spacing w:after="160" w:lineRule="auto"/>
        <w:rPr>
          <w:sz w:val="40"/>
          <w:szCs w:val="40"/>
        </w:rPr>
      </w:pPr>
      <w:r w:rsidDel="00000000" w:rsidR="00000000" w:rsidRPr="00000000">
        <w:rPr>
          <w:sz w:val="40"/>
          <w:szCs w:val="40"/>
          <w:rtl w:val="0"/>
        </w:rPr>
        <w:t xml:space="preserve">Open the Leave card to request paid or unpaid time off and to track the status of your requests.</w:t>
      </w:r>
    </w:p>
    <w:p w:rsidR="00000000" w:rsidDel="00000000" w:rsidP="00000000" w:rsidRDefault="00000000" w:rsidRPr="00000000" w14:paraId="0000005A">
      <w:pPr>
        <w:spacing w:after="160" w:lineRule="auto"/>
        <w:rPr>
          <w:sz w:val="40"/>
          <w:szCs w:val="40"/>
        </w:rPr>
      </w:pPr>
      <w:r w:rsidDel="00000000" w:rsidR="00000000" w:rsidRPr="00000000">
        <w:rPr>
          <w:sz w:val="40"/>
          <w:szCs w:val="40"/>
        </w:rPr>
        <w:drawing>
          <wp:inline distB="0" distT="0" distL="0" distR="0">
            <wp:extent cx="5943600" cy="2932430"/>
            <wp:effectExtent b="0" l="0" r="0" t="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3243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3161379</wp:posOffset>
                </wp:positionH>
                <wp:positionV relativeFrom="paragraph">
                  <wp:posOffset>1070385</wp:posOffset>
                </wp:positionV>
                <wp:extent cx="1751760" cy="586863"/>
                <wp:effectExtent b="0" l="0" r="0" t="0"/>
                <wp:wrapNone/>
                <wp:docPr id="8" name=""/>
                <a:graphic>
                  <a:graphicData uri="http://schemas.microsoft.com/office/word/2010/wordprocessingShape">
                    <wps:wsp>
                      <wps:cNvSpPr/>
                      <wps:cNvPr id="9" name="Shape 9"/>
                      <wps:spPr>
                        <a:xfrm>
                          <a:off x="4479645" y="3496094"/>
                          <a:ext cx="1732710" cy="567813"/>
                        </a:xfrm>
                        <a:prstGeom prst="rect">
                          <a:avLst/>
                        </a:prstGeom>
                        <a:noFill/>
                        <a:ln cap="flat" cmpd="sng" w="19050">
                          <a:solidFill>
                            <a:srgbClr val="EE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3161379</wp:posOffset>
                </wp:positionH>
                <wp:positionV relativeFrom="paragraph">
                  <wp:posOffset>1070385</wp:posOffset>
                </wp:positionV>
                <wp:extent cx="1751760" cy="586863"/>
                <wp:effectExtent b="0" l="0" r="0" t="0"/>
                <wp:wrapNone/>
                <wp:docPr id="8"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751760" cy="586863"/>
                        </a:xfrm>
                        <a:prstGeom prst="rect"/>
                        <a:ln/>
                      </pic:spPr>
                    </pic:pic>
                  </a:graphicData>
                </a:graphic>
              </wp:anchor>
            </w:drawing>
          </mc:Fallback>
        </mc:AlternateContent>
      </w:r>
    </w:p>
    <w:p w:rsidR="00000000" w:rsidDel="00000000" w:rsidP="00000000" w:rsidRDefault="00000000" w:rsidRPr="00000000" w14:paraId="0000005B">
      <w:pPr>
        <w:pBdr>
          <w:top w:color="cccccc" w:space="0" w:sz="4" w:val="single"/>
          <w:left w:color="cccccc" w:space="0" w:sz="4" w:val="single"/>
          <w:bottom w:color="cccccc" w:space="0" w:sz="4" w:val="single"/>
          <w:right w:color="cccccc" w:space="0" w:sz="4" w:val="single"/>
        </w:pBdr>
        <w:spacing w:after="80" w:before="200" w:lineRule="auto"/>
        <w:jc w:val="center"/>
        <w:rPr>
          <w:sz w:val="40"/>
          <w:szCs w:val="40"/>
        </w:rPr>
      </w:pPr>
      <w:r w:rsidDel="00000000" w:rsidR="00000000" w:rsidRPr="00000000">
        <w:rPr>
          <w:sz w:val="40"/>
          <w:szCs w:val="40"/>
        </w:rPr>
        <w:drawing>
          <wp:inline distB="0" distT="0" distL="0" distR="0">
            <wp:extent cx="5490776" cy="2239400"/>
            <wp:effectExtent b="0" l="0" r="0" t="0"/>
            <wp:docPr id="1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90776" cy="2239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2202733</wp:posOffset>
                </wp:positionH>
                <wp:positionV relativeFrom="paragraph">
                  <wp:posOffset>394827</wp:posOffset>
                </wp:positionV>
                <wp:extent cx="1552882" cy="1656121"/>
                <wp:effectExtent b="0" l="0" r="0" t="0"/>
                <wp:wrapNone/>
                <wp:docPr id="4" name=""/>
                <a:graphic>
                  <a:graphicData uri="http://schemas.microsoft.com/office/word/2010/wordprocessingShape">
                    <wps:wsp>
                      <wps:cNvSpPr/>
                      <wps:cNvPr id="5" name="Shape 5"/>
                      <wps:spPr>
                        <a:xfrm>
                          <a:off x="4579084" y="2961465"/>
                          <a:ext cx="1533832" cy="1637071"/>
                        </a:xfrm>
                        <a:prstGeom prst="rect">
                          <a:avLst/>
                        </a:prstGeom>
                        <a:noFill/>
                        <a:ln cap="flat" cmpd="sng" w="19050">
                          <a:solidFill>
                            <a:srgbClr val="EE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2202733</wp:posOffset>
                </wp:positionH>
                <wp:positionV relativeFrom="paragraph">
                  <wp:posOffset>394827</wp:posOffset>
                </wp:positionV>
                <wp:extent cx="1552882" cy="1656121"/>
                <wp:effectExtent b="0" l="0" r="0" t="0"/>
                <wp:wrapNone/>
                <wp:docPr id="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552882" cy="1656121"/>
                        </a:xfrm>
                        <a:prstGeom prst="rect"/>
                        <a:ln/>
                      </pic:spPr>
                    </pic:pic>
                  </a:graphicData>
                </a:graphic>
              </wp:anchor>
            </w:drawing>
          </mc:Fallback>
        </mc:AlternateContent>
      </w:r>
    </w:p>
    <w:p w:rsidR="00000000" w:rsidDel="00000000" w:rsidP="00000000" w:rsidRDefault="00000000" w:rsidRPr="00000000" w14:paraId="0000005C">
      <w:pPr>
        <w:pStyle w:val="Heading2"/>
        <w:spacing w:after="120" w:before="320" w:lineRule="auto"/>
        <w:rPr>
          <w:sz w:val="40"/>
          <w:szCs w:val="40"/>
        </w:rPr>
      </w:pPr>
      <w:r w:rsidDel="00000000" w:rsidR="00000000" w:rsidRPr="00000000">
        <w:rPr>
          <w:b w:val="1"/>
          <w:bCs w:val="1"/>
          <w:color w:val="333333"/>
          <w:sz w:val="40"/>
          <w:szCs w:val="40"/>
          <w:rtl w:val="0"/>
        </w:rPr>
        <w:t xml:space="preserve">5.1 Paid leave balance</w:t>
      </w:r>
      <w:r w:rsidDel="00000000" w:rsidR="00000000" w:rsidRPr="00000000">
        <w:rPr>
          <w:rtl w:val="0"/>
        </w:rPr>
      </w:r>
    </w:p>
    <w:p w:rsidR="00000000" w:rsidDel="00000000" w:rsidP="00000000" w:rsidRDefault="00000000" w:rsidRPr="00000000" w14:paraId="0000005D">
      <w:pPr>
        <w:spacing w:after="160" w:lineRule="auto"/>
        <w:rPr>
          <w:sz w:val="40"/>
          <w:szCs w:val="40"/>
        </w:rPr>
      </w:pPr>
      <w:r w:rsidDel="00000000" w:rsidR="00000000" w:rsidRPr="00000000">
        <w:rPr>
          <w:sz w:val="40"/>
          <w:szCs w:val="40"/>
          <w:rtl w:val="0"/>
        </w:rPr>
        <w:t xml:space="preserve">This panel shows your available paid leave. If your probation-end date hasn't been set yet by an admin, paid leave won't be available and you'll see a message asking you to contact an admin — you can still request unpaid leave in the meantime.</w:t>
      </w:r>
    </w:p>
    <w:p w:rsidR="00000000" w:rsidDel="00000000" w:rsidP="00000000" w:rsidRDefault="00000000" w:rsidRPr="00000000" w14:paraId="0000005E">
      <w:pPr>
        <w:pStyle w:val="Heading2"/>
        <w:spacing w:after="120" w:before="320" w:lineRule="auto"/>
        <w:rPr>
          <w:sz w:val="40"/>
          <w:szCs w:val="40"/>
        </w:rPr>
      </w:pPr>
      <w:r w:rsidDel="00000000" w:rsidR="00000000" w:rsidRPr="00000000">
        <w:rPr>
          <w:b w:val="1"/>
          <w:bCs w:val="1"/>
          <w:color w:val="333333"/>
          <w:sz w:val="40"/>
          <w:szCs w:val="40"/>
          <w:rtl w:val="0"/>
        </w:rPr>
        <w:t xml:space="preserve">5.2 Requesting leave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Choose a leave Type: Paid Leave or Unpaid Leave.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Set the Start date and End date for your time off.</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Optionally add a Reason (e.g. "Family function").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Click Submit request to send it for approval.</w:t>
      </w:r>
    </w:p>
    <w:tbl>
      <w:tblPr>
        <w:tblStyle w:val="Table3"/>
        <w:tblW w:w="9350.0" w:type="dxa"/>
        <w:jc w:val="left"/>
        <w:tblBorders>
          <w:top w:color="9cc3e0" w:space="0" w:sz="4" w:val="single"/>
          <w:left w:color="9cc3e0" w:space="0" w:sz="4" w:val="single"/>
          <w:bottom w:color="9cc3e0" w:space="0" w:sz="4" w:val="single"/>
          <w:right w:color="9cc3e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eaf3fa" w:val="clear"/>
            <w:tcMar>
              <w:top w:w="150.0" w:type="dxa"/>
              <w:left w:w="200.0" w:type="dxa"/>
              <w:bottom w:w="150.0" w:type="dxa"/>
              <w:right w:w="200.0" w:type="dxa"/>
            </w:tcMar>
          </w:tcPr>
          <w:p w:rsidR="00000000" w:rsidDel="00000000" w:rsidP="00000000" w:rsidRDefault="00000000" w:rsidRPr="00000000" w14:paraId="00000063">
            <w:pPr>
              <w:rPr>
                <w:sz w:val="40"/>
                <w:szCs w:val="40"/>
              </w:rPr>
            </w:pPr>
            <w:r w:rsidDel="00000000" w:rsidR="00000000" w:rsidRPr="00000000">
              <w:rPr>
                <w:b w:val="1"/>
                <w:bCs w:val="1"/>
                <w:color w:val="1f5c8b"/>
                <w:sz w:val="40"/>
                <w:szCs w:val="40"/>
                <w:rtl w:val="0"/>
              </w:rPr>
              <w:t xml:space="preserve">Tip: </w:t>
            </w:r>
            <w:r w:rsidDel="00000000" w:rsidR="00000000" w:rsidRPr="00000000">
              <w:rPr>
                <w:sz w:val="40"/>
                <w:szCs w:val="40"/>
                <w:rtl w:val="0"/>
              </w:rPr>
              <w:t xml:space="preserve">Calendar days are counted inclusively, and weekly-offs or holidays inside your date range are not automatically excluded — an admin can adjust the count if needed.</w:t>
            </w:r>
          </w:p>
        </w:tc>
      </w:tr>
    </w:tbl>
    <w:p w:rsidR="00000000" w:rsidDel="00000000" w:rsidP="00000000" w:rsidRDefault="00000000" w:rsidRPr="00000000" w14:paraId="00000064">
      <w:pPr>
        <w:pStyle w:val="Heading2"/>
        <w:spacing w:after="120" w:before="320" w:lineRule="auto"/>
        <w:rPr>
          <w:sz w:val="40"/>
          <w:szCs w:val="40"/>
        </w:rPr>
      </w:pPr>
      <w:r w:rsidDel="00000000" w:rsidR="00000000" w:rsidRPr="00000000">
        <w:rPr>
          <w:b w:val="1"/>
          <w:bCs w:val="1"/>
          <w:color w:val="333333"/>
          <w:sz w:val="40"/>
          <w:szCs w:val="40"/>
          <w:rtl w:val="0"/>
        </w:rPr>
        <w:t xml:space="preserve">5.3 Tracking your requests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Pending approvals —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Shows any requests awaiting a manager or admin's decision.</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My requests —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A running history of every leave request you've submitted, along with its status.</w:t>
      </w:r>
    </w:p>
    <w:p w:rsidR="00000000" w:rsidDel="00000000" w:rsidP="00000000" w:rsidRDefault="00000000" w:rsidRPr="00000000" w14:paraId="00000067">
      <w:pPr>
        <w:pStyle w:val="Heading1"/>
        <w:pBdr>
          <w:bottom w:color="1f5c8b" w:space="0" w:sz="8" w:val="single"/>
        </w:pBdr>
        <w:spacing w:after="200" w:before="480" w:lineRule="auto"/>
        <w:rPr>
          <w:b w:val="1"/>
          <w:bCs w:val="1"/>
          <w:color w:val="1f5c8b"/>
          <w:sz w:val="40"/>
          <w:szCs w:val="40"/>
        </w:rPr>
      </w:pPr>
      <w:r w:rsidDel="00000000" w:rsidR="00000000" w:rsidRPr="00000000">
        <w:rPr>
          <w:rtl w:val="0"/>
        </w:rPr>
      </w:r>
    </w:p>
    <w:p w:rsidR="00000000" w:rsidDel="00000000" w:rsidP="00000000" w:rsidRDefault="00000000" w:rsidRPr="00000000" w14:paraId="00000068">
      <w:pPr>
        <w:pStyle w:val="Heading1"/>
        <w:pBdr>
          <w:bottom w:color="1f5c8b" w:space="0" w:sz="8" w:val="single"/>
        </w:pBdr>
        <w:spacing w:after="200" w:before="480" w:lineRule="auto"/>
        <w:rPr>
          <w:b w:val="1"/>
          <w:bCs w:val="1"/>
          <w:color w:val="1f5c8b"/>
          <w:sz w:val="40"/>
          <w:szCs w:val="40"/>
        </w:rPr>
      </w:pPr>
      <w:r w:rsidDel="00000000" w:rsidR="00000000" w:rsidRPr="00000000">
        <w:rPr>
          <w:rtl w:val="0"/>
        </w:rPr>
      </w:r>
    </w:p>
    <w:p w:rsidR="00000000" w:rsidDel="00000000" w:rsidP="00000000" w:rsidRDefault="00000000" w:rsidRPr="00000000" w14:paraId="00000069">
      <w:pPr>
        <w:pStyle w:val="Heading1"/>
        <w:pBdr>
          <w:bottom w:color="1f5c8b" w:space="0" w:sz="8" w:val="single"/>
        </w:pBdr>
        <w:spacing w:after="200" w:before="480" w:lineRule="auto"/>
        <w:rPr>
          <w:b w:val="1"/>
          <w:bCs w:val="1"/>
          <w:color w:val="1f5c8b"/>
          <w:sz w:val="40"/>
          <w:szCs w:val="40"/>
        </w:rPr>
      </w:pPr>
      <w:r w:rsidDel="00000000" w:rsidR="00000000" w:rsidRPr="00000000">
        <w:rPr>
          <w:rtl w:val="0"/>
        </w:rPr>
      </w:r>
    </w:p>
    <w:p w:rsidR="00000000" w:rsidDel="00000000" w:rsidP="00000000" w:rsidRDefault="00000000" w:rsidRPr="00000000" w14:paraId="0000006A">
      <w:pPr>
        <w:pStyle w:val="Heading1"/>
        <w:pBdr>
          <w:bottom w:color="1f5c8b" w:space="0" w:sz="8" w:val="single"/>
        </w:pBdr>
        <w:spacing w:after="200" w:before="480" w:lineRule="auto"/>
        <w:rPr>
          <w:b w:val="1"/>
          <w:bCs w:val="1"/>
          <w:color w:val="1f5c8b"/>
          <w:sz w:val="40"/>
          <w:szCs w:val="40"/>
        </w:rPr>
      </w:pPr>
      <w:r w:rsidDel="00000000" w:rsidR="00000000" w:rsidRPr="00000000">
        <w:rPr>
          <w:rtl w:val="0"/>
        </w:rPr>
      </w:r>
    </w:p>
    <w:p w:rsidR="00000000" w:rsidDel="00000000" w:rsidP="00000000" w:rsidRDefault="00000000" w:rsidRPr="00000000" w14:paraId="0000006B">
      <w:pPr>
        <w:pStyle w:val="Heading1"/>
        <w:rPr>
          <w:b w:val="1"/>
          <w:bCs w:val="1"/>
          <w:sz w:val="40"/>
          <w:szCs w:val="40"/>
        </w:rPr>
      </w:pPr>
      <w:r w:rsidDel="00000000" w:rsidR="00000000" w:rsidRPr="00000000">
        <w:rPr>
          <w:b w:val="1"/>
          <w:bCs w:val="1"/>
          <w:sz w:val="40"/>
          <w:szCs w:val="40"/>
          <w:rtl w:val="0"/>
        </w:rPr>
        <w:t xml:space="preserve">6. Salary (Coming Soon)</w:t>
      </w:r>
    </w:p>
    <w:p w:rsidR="00000000" w:rsidDel="00000000" w:rsidP="00000000" w:rsidRDefault="00000000" w:rsidRPr="00000000" w14:paraId="0000006C">
      <w:pPr>
        <w:spacing w:after="160" w:lineRule="auto"/>
        <w:rPr>
          <w:sz w:val="40"/>
          <w:szCs w:val="40"/>
        </w:rPr>
      </w:pPr>
      <w:r w:rsidDel="00000000" w:rsidR="00000000" w:rsidRPr="00000000">
        <w:rPr>
          <w:sz w:val="40"/>
          <w:szCs w:val="40"/>
          <w:rtl w:val="0"/>
        </w:rPr>
        <w:t xml:space="preserve">The Salary module will host payroll details, salary slips, and compensation information for the team. It is not yet active.</w:t>
      </w:r>
    </w:p>
    <w:p w:rsidR="00000000" w:rsidDel="00000000" w:rsidP="00000000" w:rsidRDefault="00000000" w:rsidRPr="00000000" w14:paraId="0000006D">
      <w:pPr>
        <w:spacing w:after="160" w:lineRule="auto"/>
        <w:rPr>
          <w:sz w:val="40"/>
          <w:szCs w:val="40"/>
        </w:rPr>
      </w:pPr>
      <w:r w:rsidDel="00000000" w:rsidR="00000000" w:rsidRPr="00000000">
        <w:rPr>
          <w:sz w:val="40"/>
          <w:szCs w:val="40"/>
        </w:rPr>
        <w:drawing>
          <wp:inline distB="0" distT="0" distL="0" distR="0">
            <wp:extent cx="5943600" cy="2932430"/>
            <wp:effectExtent b="0" l="0" r="0" t="0"/>
            <wp:docPr id="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3243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1140849</wp:posOffset>
                </wp:positionH>
                <wp:positionV relativeFrom="paragraph">
                  <wp:posOffset>1663188</wp:posOffset>
                </wp:positionV>
                <wp:extent cx="1840476" cy="542618"/>
                <wp:effectExtent b="0" l="0" r="0" t="0"/>
                <wp:wrapNone/>
                <wp:docPr id="6" name=""/>
                <a:graphic>
                  <a:graphicData uri="http://schemas.microsoft.com/office/word/2010/wordprocessingShape">
                    <wps:wsp>
                      <wps:cNvSpPr/>
                      <wps:cNvPr id="7" name="Shape 7"/>
                      <wps:spPr>
                        <a:xfrm>
                          <a:off x="4435287" y="3518216"/>
                          <a:ext cx="1821426" cy="523568"/>
                        </a:xfrm>
                        <a:prstGeom prst="rect">
                          <a:avLst/>
                        </a:prstGeom>
                        <a:noFill/>
                        <a:ln cap="flat" cmpd="sng" w="19050">
                          <a:solidFill>
                            <a:srgbClr val="EE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1140849</wp:posOffset>
                </wp:positionH>
                <wp:positionV relativeFrom="paragraph">
                  <wp:posOffset>1663188</wp:posOffset>
                </wp:positionV>
                <wp:extent cx="1840476" cy="542618"/>
                <wp:effectExtent b="0" l="0" r="0" t="0"/>
                <wp:wrapNone/>
                <wp:docPr id="6"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840476" cy="542618"/>
                        </a:xfrm>
                        <a:prstGeom prst="rect"/>
                        <a:ln/>
                      </pic:spPr>
                    </pic:pic>
                  </a:graphicData>
                </a:graphic>
              </wp:anchor>
            </w:drawing>
          </mc:Fallback>
        </mc:AlternateContent>
      </w:r>
    </w:p>
    <w:p w:rsidR="00000000" w:rsidDel="00000000" w:rsidP="00000000" w:rsidRDefault="00000000" w:rsidRPr="00000000" w14:paraId="0000006E">
      <w:pPr>
        <w:pBdr>
          <w:top w:color="cccccc" w:space="0" w:sz="4" w:val="single"/>
          <w:left w:color="cccccc" w:space="0" w:sz="4" w:val="single"/>
          <w:bottom w:color="cccccc" w:space="0" w:sz="4" w:val="single"/>
          <w:right w:color="cccccc" w:space="0" w:sz="4" w:val="single"/>
        </w:pBdr>
        <w:spacing w:after="80" w:before="200" w:lineRule="auto"/>
        <w:jc w:val="center"/>
        <w:rPr>
          <w:sz w:val="40"/>
          <w:szCs w:val="40"/>
        </w:rPr>
      </w:pPr>
      <w:r w:rsidDel="00000000" w:rsidR="00000000" w:rsidRPr="00000000">
        <w:rPr>
          <w:sz w:val="40"/>
          <w:szCs w:val="40"/>
        </w:rPr>
        <w:drawing>
          <wp:inline distB="0" distT="0" distL="0" distR="0">
            <wp:extent cx="5943600" cy="2746375"/>
            <wp:effectExtent b="0" l="0" r="0" t="0"/>
            <wp:docPr id="1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7463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1642294</wp:posOffset>
                </wp:positionH>
                <wp:positionV relativeFrom="paragraph">
                  <wp:posOffset>869641</wp:posOffset>
                </wp:positionV>
                <wp:extent cx="2776978" cy="1567385"/>
                <wp:effectExtent b="0" l="0" r="0" t="0"/>
                <wp:wrapNone/>
                <wp:docPr id="1" name=""/>
                <a:graphic>
                  <a:graphicData uri="http://schemas.microsoft.com/office/word/2010/wordprocessingShape">
                    <wps:wsp>
                      <wps:cNvSpPr/>
                      <wps:cNvPr id="2" name="Shape 2"/>
                      <wps:spPr>
                        <a:xfrm>
                          <a:off x="3967036" y="3005833"/>
                          <a:ext cx="2757928" cy="1548335"/>
                        </a:xfrm>
                        <a:prstGeom prst="rect">
                          <a:avLst/>
                        </a:prstGeom>
                        <a:noFill/>
                        <a:ln cap="flat" cmpd="sng" w="19050">
                          <a:solidFill>
                            <a:srgbClr val="EE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1642294</wp:posOffset>
                </wp:positionH>
                <wp:positionV relativeFrom="paragraph">
                  <wp:posOffset>869641</wp:posOffset>
                </wp:positionV>
                <wp:extent cx="2776978" cy="1567385"/>
                <wp:effectExtent b="0" l="0" r="0" t="0"/>
                <wp:wrapNone/>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776978" cy="1567385"/>
                        </a:xfrm>
                        <a:prstGeom prst="rect"/>
                        <a:ln/>
                      </pic:spPr>
                    </pic:pic>
                  </a:graphicData>
                </a:graphic>
              </wp:anchor>
            </w:drawing>
          </mc:Fallback>
        </mc:AlternateContent>
      </w:r>
    </w:p>
    <w:p w:rsidR="00000000" w:rsidDel="00000000" w:rsidP="00000000" w:rsidRDefault="00000000" w:rsidRPr="00000000" w14:paraId="0000006F">
      <w:pPr>
        <w:spacing w:after="160" w:lineRule="auto"/>
        <w:rPr>
          <w:sz w:val="40"/>
          <w:szCs w:val="40"/>
        </w:rPr>
      </w:pPr>
      <w:r w:rsidDel="00000000" w:rsidR="00000000" w:rsidRPr="00000000">
        <w:rPr>
          <w:sz w:val="40"/>
          <w:szCs w:val="40"/>
          <w:rtl w:val="0"/>
        </w:rPr>
        <w:t xml:space="preserve">When you open Salary today, you'll simply see a "Coming soon" notice. No action is needed this manual will be updated once the feature goes live.</w:t>
      </w:r>
    </w:p>
    <w:p w:rsidR="00000000" w:rsidDel="00000000" w:rsidP="00000000" w:rsidRDefault="00000000" w:rsidRPr="00000000" w14:paraId="00000070">
      <w:pPr>
        <w:pStyle w:val="Heading1"/>
        <w:rPr>
          <w:b w:val="1"/>
          <w:bCs w:val="1"/>
          <w:sz w:val="40"/>
          <w:szCs w:val="40"/>
        </w:rPr>
      </w:pPr>
      <w:r w:rsidDel="00000000" w:rsidR="00000000" w:rsidRPr="00000000">
        <w:rPr>
          <w:b w:val="1"/>
          <w:bCs w:val="1"/>
          <w:sz w:val="40"/>
          <w:szCs w:val="40"/>
          <w:rtl w:val="0"/>
        </w:rPr>
        <w:t xml:space="preserve">7. Reimbursement (Coming Soon)</w:t>
      </w:r>
    </w:p>
    <w:p w:rsidR="00000000" w:rsidDel="00000000" w:rsidP="00000000" w:rsidRDefault="00000000" w:rsidRPr="00000000" w14:paraId="00000071">
      <w:pPr>
        <w:spacing w:after="160" w:lineRule="auto"/>
        <w:rPr>
          <w:sz w:val="40"/>
          <w:szCs w:val="40"/>
        </w:rPr>
      </w:pPr>
      <w:r w:rsidDel="00000000" w:rsidR="00000000" w:rsidRPr="00000000">
        <w:rPr>
          <w:sz w:val="40"/>
          <w:szCs w:val="40"/>
          <w:rtl w:val="0"/>
        </w:rPr>
        <w:t xml:space="preserve">The Reimbursement module will let you submit and track expense reimbursement claims. It is not yet active.</w:t>
      </w:r>
    </w:p>
    <w:p w:rsidR="00000000" w:rsidDel="00000000" w:rsidP="00000000" w:rsidRDefault="00000000" w:rsidRPr="00000000" w14:paraId="00000072">
      <w:pPr>
        <w:spacing w:after="160" w:lineRule="auto"/>
        <w:rPr>
          <w:sz w:val="40"/>
          <w:szCs w:val="40"/>
        </w:rPr>
      </w:pPr>
      <w:r w:rsidDel="00000000" w:rsidR="00000000" w:rsidRPr="00000000">
        <w:rPr>
          <w:sz w:val="40"/>
          <w:szCs w:val="40"/>
        </w:rPr>
        <w:drawing>
          <wp:inline distB="0" distT="0" distL="0" distR="0">
            <wp:extent cx="5943600" cy="2932430"/>
            <wp:effectExtent b="0" l="0" r="0" t="0"/>
            <wp:docPr id="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3243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3154004</wp:posOffset>
                </wp:positionH>
                <wp:positionV relativeFrom="paragraph">
                  <wp:posOffset>1726688</wp:posOffset>
                </wp:positionV>
                <wp:extent cx="1832958" cy="475922"/>
                <wp:effectExtent b="0" l="0" r="0" t="0"/>
                <wp:wrapNone/>
                <wp:docPr id="3" name=""/>
                <a:graphic>
                  <a:graphicData uri="http://schemas.microsoft.com/office/word/2010/wordprocessingShape">
                    <wps:wsp>
                      <wps:cNvSpPr/>
                      <wps:cNvPr id="4" name="Shape 4"/>
                      <wps:spPr>
                        <a:xfrm>
                          <a:off x="4439046" y="3551564"/>
                          <a:ext cx="1813908" cy="456872"/>
                        </a:xfrm>
                        <a:prstGeom prst="rect">
                          <a:avLst/>
                        </a:prstGeom>
                        <a:noFill/>
                        <a:ln cap="flat" cmpd="sng" w="19050">
                          <a:solidFill>
                            <a:srgbClr val="EE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3154004</wp:posOffset>
                </wp:positionH>
                <wp:positionV relativeFrom="paragraph">
                  <wp:posOffset>1726688</wp:posOffset>
                </wp:positionV>
                <wp:extent cx="1832958" cy="475922"/>
                <wp:effectExtent b="0" l="0" r="0" t="0"/>
                <wp:wrapNone/>
                <wp:docPr id="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832958" cy="475922"/>
                        </a:xfrm>
                        <a:prstGeom prst="rect"/>
                        <a:ln/>
                      </pic:spPr>
                    </pic:pic>
                  </a:graphicData>
                </a:graphic>
              </wp:anchor>
            </w:drawing>
          </mc:Fallback>
        </mc:AlternateContent>
      </w:r>
    </w:p>
    <w:p w:rsidR="00000000" w:rsidDel="00000000" w:rsidP="00000000" w:rsidRDefault="00000000" w:rsidRPr="00000000" w14:paraId="00000073">
      <w:pPr>
        <w:pBdr>
          <w:top w:color="cccccc" w:space="0" w:sz="4" w:val="single"/>
          <w:left w:color="cccccc" w:space="0" w:sz="4" w:val="single"/>
          <w:bottom w:color="cccccc" w:space="0" w:sz="4" w:val="single"/>
          <w:right w:color="cccccc" w:space="0" w:sz="4" w:val="single"/>
        </w:pBdr>
        <w:spacing w:after="80" w:before="200" w:lineRule="auto"/>
        <w:jc w:val="center"/>
        <w:rPr>
          <w:sz w:val="40"/>
          <w:szCs w:val="40"/>
        </w:rPr>
      </w:pPr>
      <w:r w:rsidDel="00000000" w:rsidR="00000000" w:rsidRPr="00000000">
        <w:rPr>
          <w:sz w:val="40"/>
          <w:szCs w:val="40"/>
        </w:rPr>
        <w:drawing>
          <wp:inline distB="0" distT="0" distL="0" distR="0">
            <wp:extent cx="5943600" cy="2740025"/>
            <wp:effectExtent b="0" l="0" r="0" t="0"/>
            <wp:docPr id="1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7400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1494810</wp:posOffset>
                </wp:positionH>
                <wp:positionV relativeFrom="paragraph">
                  <wp:posOffset>888898</wp:posOffset>
                </wp:positionV>
                <wp:extent cx="2872863" cy="1559990"/>
                <wp:effectExtent b="0" l="0" r="0" t="0"/>
                <wp:wrapNone/>
                <wp:docPr id="7" name=""/>
                <a:graphic>
                  <a:graphicData uri="http://schemas.microsoft.com/office/word/2010/wordprocessingShape">
                    <wps:wsp>
                      <wps:cNvSpPr/>
                      <wps:cNvPr id="8" name="Shape 8"/>
                      <wps:spPr>
                        <a:xfrm>
                          <a:off x="3919094" y="3009530"/>
                          <a:ext cx="2853813" cy="1540940"/>
                        </a:xfrm>
                        <a:prstGeom prst="rect">
                          <a:avLst/>
                        </a:prstGeom>
                        <a:noFill/>
                        <a:ln cap="flat" cmpd="sng" w="19050">
                          <a:solidFill>
                            <a:srgbClr val="EE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1494810</wp:posOffset>
                </wp:positionH>
                <wp:positionV relativeFrom="paragraph">
                  <wp:posOffset>888898</wp:posOffset>
                </wp:positionV>
                <wp:extent cx="2872863" cy="1559990"/>
                <wp:effectExtent b="0" l="0" r="0" t="0"/>
                <wp:wrapNone/>
                <wp:docPr id="7"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872863" cy="1559990"/>
                        </a:xfrm>
                        <a:prstGeom prst="rect"/>
                        <a:ln/>
                      </pic:spPr>
                    </pic:pic>
                  </a:graphicData>
                </a:graphic>
              </wp:anchor>
            </w:drawing>
          </mc:Fallback>
        </mc:AlternateContent>
      </w:r>
    </w:p>
    <w:p w:rsidR="00000000" w:rsidDel="00000000" w:rsidP="00000000" w:rsidRDefault="00000000" w:rsidRPr="00000000" w14:paraId="00000074">
      <w:pPr>
        <w:spacing w:after="160" w:lineRule="auto"/>
        <w:rPr>
          <w:sz w:val="40"/>
          <w:szCs w:val="40"/>
        </w:rPr>
      </w:pPr>
      <w:r w:rsidDel="00000000" w:rsidR="00000000" w:rsidRPr="00000000">
        <w:rPr>
          <w:sz w:val="40"/>
          <w:szCs w:val="40"/>
          <w:rtl w:val="0"/>
        </w:rPr>
        <w:t xml:space="preserve">Like Salary, opening Reimbursement currently shows only a "Coming soon" notice.</w:t>
      </w:r>
    </w:p>
    <w:p w:rsidR="00000000" w:rsidDel="00000000" w:rsidP="00000000" w:rsidRDefault="00000000" w:rsidRPr="00000000" w14:paraId="00000075">
      <w:pPr>
        <w:spacing w:after="160" w:lineRule="auto"/>
        <w:rPr>
          <w:sz w:val="40"/>
          <w:szCs w:val="40"/>
        </w:rPr>
      </w:pPr>
      <w:r w:rsidDel="00000000" w:rsidR="00000000" w:rsidRPr="00000000">
        <w:rPr>
          <w:rtl w:val="0"/>
        </w:rPr>
      </w:r>
    </w:p>
    <w:p w:rsidR="00000000" w:rsidDel="00000000" w:rsidP="00000000" w:rsidRDefault="00000000" w:rsidRPr="00000000" w14:paraId="00000076">
      <w:pPr>
        <w:pStyle w:val="Heading1"/>
        <w:rPr>
          <w:b w:val="1"/>
          <w:bCs w:val="1"/>
          <w:sz w:val="40"/>
          <w:szCs w:val="40"/>
        </w:rPr>
      </w:pPr>
      <w:r w:rsidDel="00000000" w:rsidR="00000000" w:rsidRPr="00000000">
        <w:rPr>
          <w:rtl w:val="0"/>
        </w:rPr>
      </w:r>
    </w:p>
    <w:p w:rsidR="00000000" w:rsidDel="00000000" w:rsidP="00000000" w:rsidRDefault="00000000" w:rsidRPr="00000000" w14:paraId="00000077">
      <w:pPr>
        <w:pStyle w:val="Heading1"/>
        <w:rPr>
          <w:b w:val="1"/>
          <w:bCs w:val="1"/>
          <w:sz w:val="40"/>
          <w:szCs w:val="40"/>
        </w:rPr>
      </w:pPr>
      <w:r w:rsidDel="00000000" w:rsidR="00000000" w:rsidRPr="00000000">
        <w:rPr>
          <w:b w:val="1"/>
          <w:bCs w:val="1"/>
          <w:sz w:val="40"/>
          <w:szCs w:val="40"/>
          <w:rtl w:val="0"/>
        </w:rPr>
        <w:t xml:space="preserve">8. Navigation Bar Reference</w:t>
      </w:r>
    </w:p>
    <w:p w:rsidR="00000000" w:rsidDel="00000000" w:rsidP="00000000" w:rsidRDefault="00000000" w:rsidRPr="00000000" w14:paraId="00000078">
      <w:pPr>
        <w:spacing w:after="160" w:lineRule="auto"/>
        <w:rPr>
          <w:sz w:val="40"/>
          <w:szCs w:val="40"/>
        </w:rPr>
      </w:pPr>
      <w:r w:rsidDel="00000000" w:rsidR="00000000" w:rsidRPr="00000000">
        <w:rPr>
          <w:sz w:val="40"/>
          <w:szCs w:val="40"/>
          <w:rtl w:val="0"/>
        </w:rPr>
        <w:t xml:space="preserve">These controls appear at the top of every Employees screen:</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Dashboard —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Returns you to the main workspace overview with your task and project summaries.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My Day —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Your personal daily view of tasks and priorities.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Tasks —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Opens your full task list (the number badge shows your current open task count).</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Kanban —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Displays your tasks as a drag-and-drop Kanban board.</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Search icon —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Quickly find people, tasks, or records.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Admin —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Shortcut to admin/control-room functions (visible to admins).</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Profile icon —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Click your initials in the top-right to view your profile or sign out.</w:t>
      </w:r>
    </w:p>
    <w:p w:rsidR="00000000" w:rsidDel="00000000" w:rsidP="00000000" w:rsidRDefault="00000000" w:rsidRPr="00000000" w14:paraId="00000080">
      <w:pPr>
        <w:pStyle w:val="Heading1"/>
        <w:rPr>
          <w:b w:val="1"/>
          <w:bCs w:val="1"/>
          <w:color w:val="1f5c8b"/>
          <w:sz w:val="40"/>
          <w:szCs w:val="40"/>
        </w:rPr>
      </w:pPr>
      <w:r w:rsidDel="00000000" w:rsidR="00000000" w:rsidRPr="00000000">
        <w:rPr>
          <w:rtl w:val="0"/>
        </w:rPr>
      </w:r>
    </w:p>
    <w:p w:rsidR="00000000" w:rsidDel="00000000" w:rsidP="00000000" w:rsidRDefault="00000000" w:rsidRPr="00000000" w14:paraId="00000081">
      <w:pPr>
        <w:pStyle w:val="Heading1"/>
        <w:rPr>
          <w:b w:val="1"/>
          <w:bCs w:val="1"/>
          <w:sz w:val="40"/>
          <w:szCs w:val="40"/>
        </w:rPr>
      </w:pPr>
      <w:r w:rsidDel="00000000" w:rsidR="00000000" w:rsidRPr="00000000">
        <w:rPr>
          <w:b w:val="1"/>
          <w:bCs w:val="1"/>
          <w:sz w:val="40"/>
          <w:szCs w:val="40"/>
          <w:rtl w:val="0"/>
        </w:rPr>
        <w:t xml:space="preserve">9. Frequently Asked Questions</w:t>
      </w:r>
    </w:p>
    <w:p w:rsidR="00000000" w:rsidDel="00000000" w:rsidP="00000000" w:rsidRDefault="00000000" w:rsidRPr="00000000" w14:paraId="00000082">
      <w:pPr>
        <w:pStyle w:val="Heading2"/>
        <w:spacing w:after="120" w:before="320" w:lineRule="auto"/>
        <w:rPr>
          <w:sz w:val="40"/>
          <w:szCs w:val="40"/>
        </w:rPr>
      </w:pPr>
      <w:r w:rsidDel="00000000" w:rsidR="00000000" w:rsidRPr="00000000">
        <w:rPr>
          <w:b w:val="1"/>
          <w:bCs w:val="1"/>
          <w:color w:val="333333"/>
          <w:sz w:val="40"/>
          <w:szCs w:val="40"/>
          <w:rtl w:val="0"/>
        </w:rPr>
        <w:t xml:space="preserve">Can I check in more than once a day?</w:t>
      </w:r>
      <w:r w:rsidDel="00000000" w:rsidR="00000000" w:rsidRPr="00000000">
        <w:rPr>
          <w:rtl w:val="0"/>
        </w:rPr>
      </w:r>
    </w:p>
    <w:p w:rsidR="00000000" w:rsidDel="00000000" w:rsidP="00000000" w:rsidRDefault="00000000" w:rsidRPr="00000000" w14:paraId="00000083">
      <w:pPr>
        <w:spacing w:after="160" w:lineRule="auto"/>
        <w:rPr>
          <w:sz w:val="40"/>
          <w:szCs w:val="40"/>
        </w:rPr>
      </w:pPr>
      <w:r w:rsidDel="00000000" w:rsidR="00000000" w:rsidRPr="00000000">
        <w:rPr>
          <w:sz w:val="40"/>
          <w:szCs w:val="40"/>
          <w:rtl w:val="0"/>
        </w:rPr>
        <w:t xml:space="preserve">No — the Attendance screen allows one check-in and one check-out per day.</w:t>
      </w:r>
    </w:p>
    <w:p w:rsidR="00000000" w:rsidDel="00000000" w:rsidP="00000000" w:rsidRDefault="00000000" w:rsidRPr="00000000" w14:paraId="00000084">
      <w:pPr>
        <w:pStyle w:val="Heading2"/>
        <w:spacing w:after="120" w:before="320" w:lineRule="auto"/>
        <w:rPr>
          <w:sz w:val="40"/>
          <w:szCs w:val="40"/>
        </w:rPr>
      </w:pPr>
      <w:r w:rsidDel="00000000" w:rsidR="00000000" w:rsidRPr="00000000">
        <w:rPr>
          <w:b w:val="1"/>
          <w:bCs w:val="1"/>
          <w:color w:val="333333"/>
          <w:sz w:val="40"/>
          <w:szCs w:val="40"/>
          <w:rtl w:val="0"/>
        </w:rPr>
        <w:t xml:space="preserve">Why can't I request paid leave?</w:t>
      </w:r>
      <w:r w:rsidDel="00000000" w:rsidR="00000000" w:rsidRPr="00000000">
        <w:rPr>
          <w:rtl w:val="0"/>
        </w:rPr>
      </w:r>
    </w:p>
    <w:p w:rsidR="00000000" w:rsidDel="00000000" w:rsidP="00000000" w:rsidRDefault="00000000" w:rsidRPr="00000000" w14:paraId="00000085">
      <w:pPr>
        <w:spacing w:after="160" w:lineRule="auto"/>
        <w:rPr>
          <w:sz w:val="40"/>
          <w:szCs w:val="40"/>
        </w:rPr>
      </w:pPr>
      <w:r w:rsidDel="00000000" w:rsidR="00000000" w:rsidRPr="00000000">
        <w:rPr>
          <w:sz w:val="40"/>
          <w:szCs w:val="40"/>
          <w:rtl w:val="0"/>
        </w:rPr>
        <w:t xml:space="preserve">Paid leave requires a probation-end date to be set on your profile. If it hasn't been set, ask an admin to configure it; you can still submit unpaid leave requests in the meantime.</w:t>
      </w:r>
    </w:p>
    <w:p w:rsidR="00000000" w:rsidDel="00000000" w:rsidP="00000000" w:rsidRDefault="00000000" w:rsidRPr="00000000" w14:paraId="00000086">
      <w:pPr>
        <w:pStyle w:val="Heading2"/>
        <w:spacing w:after="120" w:before="320" w:lineRule="auto"/>
        <w:rPr>
          <w:sz w:val="40"/>
          <w:szCs w:val="40"/>
        </w:rPr>
      </w:pPr>
      <w:r w:rsidDel="00000000" w:rsidR="00000000" w:rsidRPr="00000000">
        <w:rPr>
          <w:b w:val="1"/>
          <w:bCs w:val="1"/>
          <w:color w:val="333333"/>
          <w:sz w:val="40"/>
          <w:szCs w:val="40"/>
          <w:rtl w:val="0"/>
        </w:rPr>
        <w:t xml:space="preserve">Do weekends and holidays count against my leave?</w:t>
      </w:r>
      <w:r w:rsidDel="00000000" w:rsidR="00000000" w:rsidRPr="00000000">
        <w:rPr>
          <w:rtl w:val="0"/>
        </w:rPr>
      </w:r>
    </w:p>
    <w:p w:rsidR="00000000" w:rsidDel="00000000" w:rsidP="00000000" w:rsidRDefault="00000000" w:rsidRPr="00000000" w14:paraId="00000087">
      <w:pPr>
        <w:spacing w:after="160" w:lineRule="auto"/>
        <w:rPr>
          <w:sz w:val="40"/>
          <w:szCs w:val="40"/>
        </w:rPr>
      </w:pPr>
      <w:r w:rsidDel="00000000" w:rsidR="00000000" w:rsidRPr="00000000">
        <w:rPr>
          <w:sz w:val="40"/>
          <w:szCs w:val="40"/>
          <w:rtl w:val="0"/>
        </w:rPr>
        <w:t xml:space="preserve">Yes, by default. The system counts all calendar days inclusively in your selected range, and does not automatically remove weekly-offs or holidays. An admin can manually adjust your leave count if a holiday falls within your requested dates.</w:t>
      </w:r>
    </w:p>
    <w:p w:rsidR="00000000" w:rsidDel="00000000" w:rsidP="00000000" w:rsidRDefault="00000000" w:rsidRPr="00000000" w14:paraId="00000088">
      <w:pPr>
        <w:pStyle w:val="Heading2"/>
        <w:spacing w:after="120" w:before="320" w:lineRule="auto"/>
        <w:rPr>
          <w:sz w:val="40"/>
          <w:szCs w:val="40"/>
        </w:rPr>
      </w:pPr>
      <w:r w:rsidDel="00000000" w:rsidR="00000000" w:rsidRPr="00000000">
        <w:rPr>
          <w:b w:val="1"/>
          <w:bCs w:val="1"/>
          <w:color w:val="333333"/>
          <w:sz w:val="40"/>
          <w:szCs w:val="40"/>
          <w:rtl w:val="0"/>
        </w:rPr>
        <w:t xml:space="preserve">When will Salary and Reimbursement be available?</w:t>
      </w:r>
      <w:r w:rsidDel="00000000" w:rsidR="00000000" w:rsidRPr="00000000">
        <w:rPr>
          <w:rtl w:val="0"/>
        </w:rPr>
      </w:r>
    </w:p>
    <w:p w:rsidR="00000000" w:rsidDel="00000000" w:rsidP="00000000" w:rsidRDefault="00000000" w:rsidRPr="00000000" w14:paraId="00000089">
      <w:pPr>
        <w:spacing w:after="160" w:lineRule="auto"/>
        <w:rPr>
          <w:sz w:val="40"/>
          <w:szCs w:val="40"/>
        </w:rPr>
      </w:pPr>
      <w:r w:rsidDel="00000000" w:rsidR="00000000" w:rsidRPr="00000000">
        <w:rPr>
          <w:sz w:val="40"/>
          <w:szCs w:val="40"/>
          <w:rtl w:val="0"/>
        </w:rPr>
        <w:t xml:space="preserve">Both modules are under development and currently show a "Coming soon" placeholder. There's no action required from you until they launch — this manual will be updated at that time.</w:t>
      </w:r>
    </w:p>
    <w:p w:rsidR="00000000" w:rsidDel="00000000" w:rsidP="00000000" w:rsidRDefault="00000000" w:rsidRPr="00000000" w14:paraId="0000008A">
      <w:pPr>
        <w:pStyle w:val="Heading2"/>
        <w:spacing w:after="120" w:before="320" w:lineRule="auto"/>
        <w:rPr>
          <w:sz w:val="40"/>
          <w:szCs w:val="40"/>
        </w:rPr>
      </w:pPr>
      <w:r w:rsidDel="00000000" w:rsidR="00000000" w:rsidRPr="00000000">
        <w:rPr>
          <w:b w:val="1"/>
          <w:bCs w:val="1"/>
          <w:color w:val="333333"/>
          <w:sz w:val="40"/>
          <w:szCs w:val="40"/>
          <w:rtl w:val="0"/>
        </w:rPr>
        <w:t xml:space="preserve">Where can I see my team's attendance for a past date?</w:t>
      </w:r>
      <w:r w:rsidDel="00000000" w:rsidR="00000000" w:rsidRPr="00000000">
        <w:rPr>
          <w:rtl w:val="0"/>
        </w:rPr>
      </w:r>
    </w:p>
    <w:p w:rsidR="00000000" w:rsidDel="00000000" w:rsidP="00000000" w:rsidRDefault="00000000" w:rsidRPr="00000000" w14:paraId="0000008B">
      <w:pPr>
        <w:spacing w:after="160" w:lineRule="auto"/>
        <w:rPr>
          <w:sz w:val="40"/>
          <w:szCs w:val="40"/>
        </w:rPr>
      </w:pPr>
      <w:r w:rsidDel="00000000" w:rsidR="00000000" w:rsidRPr="00000000">
        <w:rPr>
          <w:sz w:val="40"/>
          <w:szCs w:val="40"/>
          <w:rtl w:val="0"/>
        </w:rPr>
        <w:t xml:space="preserve">On the Attendance screen, use the date picker above the Team list to select any date and view that day's check-in/check-out records for the whole team.</w:t>
      </w:r>
    </w:p>
    <w:sectPr>
      <w:headerReference r:id="rId13" w:type="default"/>
      <w:headerReference r:id="rId14" w:type="first"/>
      <w:headerReference r:id="rId15" w:type="even"/>
      <w:footerReference r:id="rId1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center"/>
      <w:rPr/>
    </w:pPr>
    <w:r w:rsidDel="00000000" w:rsidR="00000000" w:rsidRPr="00000000">
      <w:rPr>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PowerPlusWaterMarkObject2" style="position:absolute;width:619.75pt;height:39.95pt;rotation:315;z-index:-503316481;mso-position-horizontal-relative:margin;mso-position-horizontal:center;mso-position-vertical-relative:margin;mso-position-vertical:center;" fillcolor="#c0c0c0" stroked="f" type="#_x0000_t136">
          <v:fill angle="0" opacity="32768f"/>
          <v:textpath fitshape="t" string="AA TECH_EMPLOYEES-USER MANUAL" style="font-family:&amp;quot;Times New Roman&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-731518</wp:posOffset>
          </wp:positionH>
          <wp:positionV relativeFrom="paragraph">
            <wp:posOffset>-449579</wp:posOffset>
          </wp:positionV>
          <wp:extent cx="1087120" cy="914400"/>
          <wp:effectExtent b="0" l="0" r="0" t="0"/>
          <wp:wrapSquare wrapText="bothSides" distB="0" distT="0" distL="114300" distR="11430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87120" cy="914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5659120</wp:posOffset>
          </wp:positionH>
          <wp:positionV relativeFrom="paragraph">
            <wp:posOffset>-430529</wp:posOffset>
          </wp:positionV>
          <wp:extent cx="1197610" cy="894715"/>
          <wp:effectExtent b="0" l="0" r="0" t="0"/>
          <wp:wrapSquare wrapText="bothSides" distB="0" distT="0" distL="114300" distR="114300"/>
          <wp:docPr id="1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197610" cy="89471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ict>
        <v:shape id="PowerPlusWaterMarkObject1" style="position:absolute;width:619.75pt;height:39.95pt;rotation:315;z-index:-503316481;mso-position-horizontal-relative:margin;mso-position-horizontal:center;mso-position-vertical-relative:margin;mso-position-vertical:center;" fillcolor="#c0c0c0" stroked="f" type="#_x0000_t136">
          <v:fill angle="0" opacity="32768f"/>
          <v:textpath fitshape="t" string="AA TECH_EMPLOYEES-USER MANUAL" style="font-family:&amp;quot;Times New Roman&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3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header" Target="header3.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