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29150" cy="306705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“Portal NS”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The Nearsoft Academy Interns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(2016-I)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Hermosillo &amp; Chihuahua, </w:t>
      </w:r>
      <w:r w:rsidDel="00000000" w:rsidR="00000000" w:rsidRPr="00000000">
        <w:rPr>
          <w:rFonts w:ascii="Arial" w:cs="Arial" w:eastAsia="Arial" w:hAnsi="Arial"/>
          <w:rtl w:val="0"/>
        </w:rPr>
        <w:t xml:space="preserve">México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.  April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28"/>
          <w:szCs w:val="28"/>
          <w:rtl w:val="0"/>
        </w:rPr>
        <w:t xml:space="preserve">What is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Portal 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Portal 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is a project to establish real-time communication between </w:t>
      </w:r>
      <w:r w:rsidDel="00000000" w:rsidR="00000000" w:rsidRPr="00000000">
        <w:rPr>
          <w:rFonts w:ascii="Arial" w:cs="Arial" w:eastAsia="Arial" w:hAnsi="Arial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 Nearsoft offices, </w:t>
      </w:r>
      <w:r w:rsidDel="00000000" w:rsidR="00000000" w:rsidRPr="00000000">
        <w:rPr>
          <w:rFonts w:ascii="Arial" w:cs="Arial" w:eastAsia="Arial" w:hAnsi="Arial"/>
          <w:rtl w:val="0"/>
        </w:rPr>
        <w:t xml:space="preserve">which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located on different cities, through an audiovisual system build as a sci-fi </w:t>
      </w:r>
      <w:r w:rsidDel="00000000" w:rsidR="00000000" w:rsidRPr="00000000">
        <w:rPr>
          <w:rFonts w:ascii="Arial" w:cs="Arial" w:eastAsia="Arial" w:hAnsi="Arial"/>
          <w:rtl w:val="0"/>
        </w:rPr>
        <w:t xml:space="preserve">portal,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 offering a </w:t>
      </w:r>
      <w:r w:rsidDel="00000000" w:rsidR="00000000" w:rsidRPr="00000000">
        <w:rPr>
          <w:rFonts w:ascii="Arial" w:cs="Arial" w:eastAsia="Arial" w:hAnsi="Arial"/>
          <w:rtl w:val="0"/>
        </w:rPr>
        <w:t xml:space="preserve">realistic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 interface and a pleasant experience.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Why Portal NS?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In Nearsoft, the culture is very important, it is considered one of the main pillars, and due the offices are in different cities, maintain the same culture in them is a difficult task. Portal NS is a way for having a direct connection in real time with all the offices, so the Nearsoftians can share its culture more naturally just by cohabiting.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Who are involved in Portal NS?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This project is being developed by the interns of the Nearsoft Academy (2016-1).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How Portal NS works?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Portal NS is a “permanent” streaming through the offices of Nearsoft, the streaming will be sent through the Nearsoft internal infrastructure in a secure way, the streaming is broadcasted through an audiovisual communication set build as a portal.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Features of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Portal 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The main features of </w:t>
      </w:r>
      <w:r w:rsidDel="00000000" w:rsidR="00000000" w:rsidRPr="00000000">
        <w:rPr>
          <w:rFonts w:ascii="Arial" w:cs="Arial" w:eastAsia="Arial" w:hAnsi="Arial"/>
          <w:rtl w:val="0"/>
        </w:rPr>
        <w:t xml:space="preserve">Portal 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 are the following: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Futuristic </w:t>
      </w:r>
      <w:r w:rsidDel="00000000" w:rsidR="00000000" w:rsidRPr="00000000">
        <w:rPr>
          <w:rFonts w:ascii="Arial" w:cs="Arial" w:eastAsia="Arial" w:hAnsi="Arial"/>
          <w:rtl w:val="0"/>
        </w:rPr>
        <w:t xml:space="preserve">design to blend with the environment.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Easy on/off switch.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Uninterrupted video and voice communication.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Secure &amp; encrypted communication.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tab/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Architecture &amp; Design</w:t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The design of Portal NS is one of the main features, this system is made to resemble a realistic sci-fi portal to provide a futuristic yet very realistic experience when using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runs a webRTC application over Node.js, Socket.io and Express.js.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It is recommended to use computers with good video processing, i.e. we use apple’s mac mini computers, to get the best experience.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uses two 1080p. Cameras for a realistic video transmission.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uses a Raspberry Pi v3.0 and two Arduinos configured to transmit and receive the on/off signal for starting the communication using a custom gun-like interface.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</w:t>
      </w:r>
      <w:r w:rsidDel="00000000" w:rsidR="00000000" w:rsidRPr="00000000">
        <w:drawing>
          <wp:inline distB="114300" distT="114300" distL="114300" distR="114300">
            <wp:extent cx="4618673" cy="2340590"/>
            <wp:effectExtent b="0" l="0" r="0" t="0"/>
            <wp:docPr descr="Drawing (1).png" id="3" name="image05.png"/>
            <a:graphic>
              <a:graphicData uri="http://schemas.openxmlformats.org/drawingml/2006/picture">
                <pic:pic>
                  <pic:nvPicPr>
                    <pic:cNvPr descr="Drawing (1)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673" cy="234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Start w:id="3"/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Starting Guide for Portal NS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Developer Guide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Note: Portal-NS runs the application on your </w:t>
      </w:r>
      <w:r w:rsidDel="00000000" w:rsidR="00000000" w:rsidRPr="00000000">
        <w:rPr>
          <w:rFonts w:ascii="Arial" w:cs="Arial" w:eastAsia="Arial" w:hAnsi="Arial"/>
          <w:i w:val="1"/>
          <w:u w:val="single"/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, it is needed to configure your public ip address or use an application as “Ngrok” to connect Portal-NS with another machine.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Pre-requisites: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 Have Node.js (v^4.4.3) installed on the machine that runs the application.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Material Needed:</w:t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Computers with speakers &amp; microphone available.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high resolution cameras.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Internet connection on both computers.</w:t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How to Start?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Copy the repository of the project from github: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https://github.com/echavezNS/portal-ns.git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Install the dependencies of the project using: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npm install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superstylin groove armada}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bower install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Once the project is downloaded you can start the service using: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npm start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You can test the health of the project using: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npm test</w:t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Instructions:</w:t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starts automatically when two devices get connected.</w:t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1) You can pause or continue the transmission with your computer keyboard using the key  </w:t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    “R”.</w:t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Enjoy!.</w:t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Thanks for using Portal-NS.</w:t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134" w:top="1509" w:left="1134" w:right="1134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esar Dario García Jimenez" w:id="0" w:date="2016-05-03T06:36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skills are awesome, i know.</w:t>
      </w:r>
    </w:p>
  </w:comment>
  <w:comment w:author="Arturo Vargas" w:id="1" w:date="2016-04-28T05:1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Gerardo Cervantes" w:id="2" w:date="2016-05-03T05:56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Paulina Pacheco" w:id="3" w:date="2016-05-03T06:36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gargi"/>
  <w:font w:name="Roboto Mono">
    <w:embedRegular r:id="rId1" w:subsetted="0"/>
    <w:embedBold r:id="rId2" w:subsetted="0"/>
    <w:embedItalic r:id="rId3" w:subsetted="0"/>
    <w:embedBoldItalic r:id="rId4" w:subsetted="0"/>
  </w:font>
  <w:font w:name="Bitstream Charter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1134" w:lineRule="auto"/>
      <w:contextualSpacing w:val="0"/>
    </w:pPr>
    <w:r w:rsidDel="00000000" w:rsidR="00000000" w:rsidRPr="00000000">
      <w:rPr>
        <w:rFonts w:ascii="Bitstream Charter" w:cs="Bitstream Charter" w:eastAsia="Bitstream Charter" w:hAnsi="Bitstream Charter"/>
        <w:b w:val="1"/>
        <w:color w:val="cccccc"/>
        <w:sz w:val="44"/>
        <w:szCs w:val="44"/>
        <w:rtl w:val="0"/>
      </w:rPr>
      <w:t xml:space="preserve">Nearsoft Academy                           </w:t>
      <w:tab/>
      <w:tab/>
      <w:t xml:space="preserve">￼￼</w:t>
    </w:r>
    <w:r w:rsidDel="00000000" w:rsidR="00000000" w:rsidRPr="00000000">
      <w:rPr>
        <w:rFonts w:ascii="gargi" w:cs="gargi" w:eastAsia="gargi" w:hAnsi="gargi"/>
        <w:b w:val="1"/>
        <w:sz w:val="28"/>
        <w:szCs w:val="28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0" distR="0" hidden="0" layoutInCell="0" locked="0" relativeHeight="0" simplePos="0">
          <wp:simplePos x="0" y="0"/>
          <wp:positionH relativeFrom="margin">
            <wp:posOffset>5648325</wp:posOffset>
          </wp:positionH>
          <wp:positionV relativeFrom="paragraph">
            <wp:posOffset>485775</wp:posOffset>
          </wp:positionV>
          <wp:extent cx="751205" cy="676910"/>
          <wp:effectExtent b="0" l="0" r="0" t="0"/>
          <wp:wrapSquare wrapText="bothSides" distB="0" distT="0" distL="0" distR="0"/>
          <wp:docPr id="2" name="image04.png"/>
          <a:graphic>
            <a:graphicData uri="http://schemas.openxmlformats.org/drawingml/2006/picture">
              <pic:pic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1205" cy="6769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hyperlink" Target="https://github.com/echavezNS/portal-ns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/Relationships>
</file>