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D48" w14:textId="4C96E5F0" w:rsidR="00AD30EC" w:rsidRDefault="00AD30EC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D1EC9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ЖЕНЩИН-МОРДОВОК</w:t>
      </w:r>
    </w:p>
    <w:p w14:paraId="5FFA6B64" w14:textId="77777777" w:rsidR="00370ADF" w:rsidRDefault="00370ADF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91DB273" w14:textId="36578B4E" w:rsidR="00370ADF" w:rsidRPr="00370ADF" w:rsidRDefault="00370ADF" w:rsidP="00AD3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70ADF">
        <w:rPr>
          <w:rFonts w:ascii="Arial" w:hAnsi="Arial" w:cs="Arial"/>
          <w:b/>
          <w:bCs/>
          <w:sz w:val="18"/>
          <w:szCs w:val="18"/>
          <w:lang w:val="ru-RU"/>
        </w:rPr>
        <w:t>27 имен</w:t>
      </w:r>
    </w:p>
    <w:p w14:paraId="7E9DD066" w14:textId="77777777" w:rsidR="00AD30EC" w:rsidRPr="009D1EC9" w:rsidRDefault="00AD30EC" w:rsidP="00AD30EC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66741" w:rsidRPr="009D1EC9" w14:paraId="628D44F7" w14:textId="77777777" w:rsidTr="0056674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8732C88" w14:textId="676BD81F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1942 гг. был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27 женщин-мордовок.</w:t>
            </w:r>
          </w:p>
          <w:p w14:paraId="058049FB" w14:textId="5A5E4AAF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25A2DD3B" w14:textId="594722CD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мордвин проживавших в СССР составляла 1 248 867 человек, таким образом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27 расстрелянных мордовок это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 которые составляют 0,0022% от общего числа мордвинов проживавших на тот момент в СССР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40DD900" w14:textId="04AC5EA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22 (81%)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ADA85" w14:textId="0C5ECAE9" w:rsidR="00566741" w:rsidRPr="009D1EC9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14 (52%)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E1488" w14:textId="7371E1AA" w:rsidR="00566741" w:rsidRPr="009D1EC9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6 (22%)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  <w:proofErr w:type="gramEnd"/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D5674AE" w14:textId="26136107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17 (63%) 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8C717CB" w14:textId="441B7387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20 (74%)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8E8A5C1" w14:textId="7FDD9B21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7 (26%)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Кустанай, Гурьев, Томск, Чита,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02BC33E" w14:textId="422BECF1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 (7%)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ИТЛ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EDEB1A" w14:textId="51D7B94F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9 (33%), член/бывший ВКП(б)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 (7%)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7612C85" w14:textId="63B84C6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начальное – 8, среднее, малограмотная, ни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3, неграмотная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5CF9F" w14:textId="43BC326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4; БОЗ – 4;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монахиня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7; мед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естра, портниха, рабочая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49FF4F2D" w14:textId="296B9640" w:rsidR="00566741" w:rsidRPr="009D1EC9" w:rsidRDefault="00566741" w:rsidP="00AD30E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Места захоронений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: Барнаул,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Бугильма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, Владивосток, Казань,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Куйбушев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Омск,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238BFD60" w14:textId="77777777" w:rsidR="00566741" w:rsidRPr="009D1EC9" w:rsidRDefault="00566741" w:rsidP="00AD30EC">
      <w:pPr>
        <w:rPr>
          <w:rFonts w:ascii="Arial" w:hAnsi="Arial" w:cs="Arial"/>
          <w:sz w:val="16"/>
          <w:szCs w:val="16"/>
          <w:lang w:val="ru-RU"/>
        </w:rPr>
      </w:pPr>
    </w:p>
    <w:p w14:paraId="13947284" w14:textId="77777777" w:rsidR="00DA547A" w:rsidRPr="009D1EC9" w:rsidRDefault="00DA547A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850" w:type="dxa"/>
        <w:tblInd w:w="-37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170"/>
      </w:tblGrid>
      <w:tr w:rsidR="00020CAE" w:rsidRPr="009D1EC9" w14:paraId="4E481A1B" w14:textId="77777777" w:rsidTr="00370ADF">
        <w:tc>
          <w:tcPr>
            <w:tcW w:w="1085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9E80D" w14:textId="6199DBB7" w:rsidR="00DA547A" w:rsidRPr="009D1EC9" w:rsidRDefault="00370A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9D1EC9">
              <w:rPr>
                <w:rFonts w:ascii="Arial" w:hAnsi="Arial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за период с 1937 по 1951 гг</w:t>
            </w:r>
            <w:r>
              <w:rPr>
                <w:rFonts w:ascii="Arial" w:hAnsi="Arial" w:cs="serif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020CAE" w:rsidRPr="009D1EC9" w14:paraId="1BA3A007" w14:textId="77777777" w:rsidTr="00370ADF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5516B" w14:textId="77777777" w:rsidR="00DA547A" w:rsidRPr="009D1EC9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F14991" w14:textId="77777777" w:rsidR="00DA547A" w:rsidRPr="009D1EC9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A01565" w14:textId="77777777" w:rsidR="00DA547A" w:rsidRPr="009D1EC9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6195BC" w14:textId="77777777" w:rsidR="00DA547A" w:rsidRPr="009D1EC9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A4988" w14:textId="77777777" w:rsidR="00DA547A" w:rsidRPr="009D1EC9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1951</w:t>
            </w:r>
          </w:p>
        </w:tc>
      </w:tr>
      <w:tr w:rsidR="00020CAE" w:rsidRPr="009D1EC9" w14:paraId="46308C2F" w14:textId="77777777" w:rsidTr="00370ADF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3EFA2B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14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10245A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C4F7DB8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096BA57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773B74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4F7ED182" w14:textId="77777777" w:rsidR="00DA547A" w:rsidRPr="009D1EC9" w:rsidRDefault="00DA547A">
      <w:pPr>
        <w:rPr>
          <w:rFonts w:hint="eastAsia"/>
        </w:rPr>
      </w:pPr>
    </w:p>
    <w:tbl>
      <w:tblPr>
        <w:tblW w:w="0" w:type="auto"/>
        <w:tblInd w:w="-4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9"/>
      </w:tblGrid>
      <w:tr w:rsidR="00020CAE" w:rsidRPr="009D1EC9" w14:paraId="3F4AD551" w14:textId="77777777">
        <w:tc>
          <w:tcPr>
            <w:tcW w:w="1092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85612" w14:textId="7AEDF8E4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>ВОЗРАСТНАЯ ТАБЛИЦА / ЧИСЛО РАССТРЕЛЯННЫХ ЖЕНЩИН с 1937 по 1951</w:t>
            </w:r>
            <w:r w:rsidR="00B61883"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 </w:t>
            </w:r>
            <w:r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гг. </w:t>
            </w:r>
            <w:r w:rsidR="00372E0C"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(возрастной разброс: </w:t>
            </w:r>
            <w:proofErr w:type="gramStart"/>
            <w:r w:rsidR="00B61883"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>24-72</w:t>
            </w:r>
            <w:proofErr w:type="gramEnd"/>
            <w:r w:rsidR="00B61883"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>)</w:t>
            </w:r>
            <w:r w:rsidR="00566741" w:rsidRPr="009D1EC9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 </w:t>
            </w:r>
          </w:p>
        </w:tc>
      </w:tr>
      <w:tr w:rsidR="00020CAE" w:rsidRPr="009D1EC9" w14:paraId="597816B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E66A08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7E7413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31</w:t>
            </w:r>
            <w:r w:rsidRPr="009D1EC9">
              <w:rPr>
                <w:rFonts w:ascii="Arial" w:hAnsi="Arial" w:cs="serif"/>
                <w:sz w:val="18"/>
                <w:szCs w:val="18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37B519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  <w:r w:rsidRPr="009D1EC9">
              <w:rPr>
                <w:rFonts w:ascii="Arial" w:hAnsi="Arial" w:cs="serif"/>
                <w:sz w:val="18"/>
                <w:szCs w:val="18"/>
              </w:rPr>
              <w:t>6-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 w:rsidRPr="009D1EC9"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2B62C3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41</w:t>
            </w:r>
            <w:r w:rsidRPr="009D1EC9">
              <w:rPr>
                <w:rFonts w:ascii="Arial" w:hAnsi="Arial" w:cs="serif"/>
                <w:sz w:val="18"/>
                <w:szCs w:val="18"/>
              </w:rPr>
              <w:t>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78B525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 w:rsidRPr="009D1EC9">
              <w:rPr>
                <w:rFonts w:ascii="Arial" w:hAnsi="Arial" w:cs="serif"/>
                <w:sz w:val="18"/>
                <w:szCs w:val="18"/>
              </w:rPr>
              <w:t>6-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 w:rsidRPr="009D1EC9"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CA3245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51</w:t>
            </w:r>
            <w:r w:rsidRPr="009D1EC9">
              <w:rPr>
                <w:rFonts w:ascii="Arial" w:hAnsi="Arial" w:cs="serif"/>
                <w:sz w:val="18"/>
                <w:szCs w:val="18"/>
              </w:rPr>
              <w:t>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F75523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 w:rsidRPr="009D1EC9">
              <w:rPr>
                <w:rFonts w:ascii="Arial" w:hAnsi="Arial" w:cs="serif"/>
                <w:sz w:val="18"/>
                <w:szCs w:val="18"/>
              </w:rPr>
              <w:t>6-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 w:rsidRPr="009D1EC9"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89F1E9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61</w:t>
            </w:r>
            <w:r w:rsidRPr="009D1EC9">
              <w:rPr>
                <w:rFonts w:ascii="Arial" w:hAnsi="Arial" w:cs="serif"/>
                <w:sz w:val="18"/>
                <w:szCs w:val="18"/>
              </w:rPr>
              <w:t>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65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125B74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 w:rsidRPr="009D1EC9">
              <w:rPr>
                <w:rFonts w:ascii="Arial" w:hAnsi="Arial" w:cs="serif"/>
                <w:sz w:val="18"/>
                <w:szCs w:val="18"/>
              </w:rPr>
              <w:t>6-</w:t>
            </w: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70</w:t>
            </w:r>
          </w:p>
        </w:tc>
        <w:tc>
          <w:tcPr>
            <w:tcW w:w="109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B2285" w14:textId="77777777" w:rsidR="00DA547A" w:rsidRPr="009D1EC9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9D1EC9">
              <w:rPr>
                <w:rFonts w:ascii="Arial" w:hAnsi="Arial"/>
                <w:sz w:val="18"/>
                <w:szCs w:val="18"/>
              </w:rPr>
              <w:t>71-75</w:t>
            </w:r>
          </w:p>
        </w:tc>
      </w:tr>
      <w:tr w:rsidR="00020CAE" w:rsidRPr="009D1EC9" w14:paraId="7BCBE1E5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0B5DFD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219D03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91375B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0591E6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4BAF781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B5C644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83CD3C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6548EB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AB3C35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31991E" w14:textId="77777777" w:rsidR="00DA547A" w:rsidRPr="009D1EC9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9D1EC9"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561AF007" w14:textId="77777777" w:rsidR="00DA547A" w:rsidRPr="009D1EC9" w:rsidRDefault="00DA547A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373DB3ED" w14:textId="541AD61E" w:rsidR="00DA547A" w:rsidRPr="009D1EC9" w:rsidRDefault="00DA547A">
      <w:pPr>
        <w:pStyle w:val="BodyText"/>
        <w:rPr>
          <w:rFonts w:hint="eastAsia"/>
          <w:lang w:val="ru-RU"/>
        </w:rPr>
      </w:pPr>
    </w:p>
    <w:tbl>
      <w:tblPr>
        <w:tblW w:w="11044" w:type="dxa"/>
        <w:tblInd w:w="-44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4"/>
      </w:tblGrid>
      <w:tr w:rsidR="00020CAE" w:rsidRPr="009D1EC9" w14:paraId="2193CF19" w14:textId="77777777" w:rsidTr="006A34D8">
        <w:tc>
          <w:tcPr>
            <w:tcW w:w="1104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3BBB4" w14:textId="497DAFC8" w:rsidR="00A040AF" w:rsidRPr="009D1EC9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Адмакина</w:t>
            </w:r>
            <w:proofErr w:type="spellEnd"/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Федоровна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8C2BD3" w14:textId="2A1BDA2D" w:rsidR="00DA547A" w:rsidRPr="009D1EC9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Пензенская губ., с. Муравьево; мордовка, монашка в церкви с. Аил Крапивинского р-на.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Западно-Сибирский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., Крапивинский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Аило-Атыноково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566741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НСО 7 октября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по ст. 58-2-7-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66741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</w:rPr>
              <w:t xml:space="preserve">: ВМН </w:t>
            </w:r>
          </w:p>
          <w:p w14:paraId="552C5A5F" w14:textId="551C71F4" w:rsidR="00191641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916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Кемеровской </w:t>
            </w:r>
            <w:proofErr w:type="spellStart"/>
            <w:r w:rsidR="001916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</w:t>
            </w:r>
            <w:proofErr w:type="spellEnd"/>
            <w:r w:rsidR="001916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191641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91641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tr w:rsidR="00020CAE" w:rsidRPr="009D1EC9" w14:paraId="2B2048E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40CDF" w14:textId="1624F01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Акимова Евдокия Степановна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3E9AC8" w14:textId="4CA11E29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Пензенская обл., Сосновоборский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Тешнярь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мордовка; образование начальное; б/п;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Темнярьская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церковь, бывшая монахиня.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Сосновоборский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Тешнярь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Литвиновским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РО УНКВД по Куйбышевской области 18 ноября 1937 г. Приговорена: тройка при УНКВД по Куйбышевской области 2 декабря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2, 58-11 # являлась участником нелегальной а/с группы церковников, вела а/с </w:t>
            </w:r>
            <w:r w:rsidR="00553130" w:rsidRPr="009D1EC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гитацию против ВКП(б) и Советской власти, террористические намерения против Советской власти.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 Реабилитирована 14 февраля 1957 г.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Пензенски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облсудом дело прекратить за недоказанностью</w:t>
            </w:r>
          </w:p>
          <w:p w14:paraId="2FC4C758" w14:textId="768D18F4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654ED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2353110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994F70" w14:textId="1AD27912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Буянова Варвара Трофимовна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8931C9" w14:textId="42ABEEF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Пензенская обл., Шемышейский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Наскафтым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мордовка; образование среднее; б/п; Домохозяйка.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Шемышейский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Наскафтым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по Саратовской области 11 октября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ч 1 # проводил а/с агитацию направленную на дискредитацию политики партии и правительства, был членом к/р группы сектант-баптист, церковник. Приговор: ВМН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4 декабря 1989 г. прокуратурой Пензенской области Указ 1989 г.</w:t>
            </w:r>
          </w:p>
          <w:p w14:paraId="7E47CB66" w14:textId="7BAFFF03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654ED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03308C1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0EE84" w14:textId="1CCDE1B0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Вадясова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Васильевна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B27E7" w14:textId="6536C78A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Пензенская губ., Тавро.; </w:t>
            </w:r>
            <w:r w:rsidR="00FB2515" w:rsidRPr="009D1EC9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="007432C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Кустанай.</w:t>
            </w:r>
            <w:r w:rsidR="00894C8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 УНКВД по Кустанайской обл. Приговорена: Тройка УНКВД по Кустанайской обл. 18 октября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ВМН Реабилитирована 28 сентября 1989 г. Кустанайская облпрокуратура УКАЗ ПВС СССР ОТ 16.01.1989</w:t>
            </w:r>
          </w:p>
          <w:p w14:paraId="4D869C9D" w14:textId="3806D508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5654ED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654ED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33A1B7BE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E3A62A" w14:textId="7C3F101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Верясова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Федоровна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48C3" w14:textId="1080366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Савва, мордовка, из крестьян, образование: низшее, б/п,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Савва. Обвинение: по ст.58-10 ч.1,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постановлением Тройки при НКВД МАССР, 18.10.1937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к ВМН с конфискацией имущества.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</w:rPr>
              <w:t>: 10.11.1955</w:t>
            </w:r>
          </w:p>
          <w:p w14:paraId="607640D3" w14:textId="760C4830" w:rsidR="00DA547A" w:rsidRPr="009D1EC9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9D1EC9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DA547A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9D1EC9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DA547A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9D1EC9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DA547A" w:rsidRPr="009D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9D1EC9">
              <w:rPr>
                <w:rFonts w:ascii="Arial" w:hAnsi="Arial" w:cs="Arial"/>
                <w:sz w:val="16"/>
                <w:szCs w:val="16"/>
              </w:rPr>
              <w:t>Мордовия</w:t>
            </w:r>
            <w:proofErr w:type="spellEnd"/>
            <w:r w:rsidR="00566741" w:rsidRPr="009D1EC9">
              <w:rPr>
                <w:rFonts w:ascii="Arial" w:hAnsi="Arial" w:cs="Arial"/>
                <w:sz w:val="16"/>
                <w:szCs w:val="16"/>
              </w:rPr>
              <w:t>,</w:t>
            </w:r>
            <w:r w:rsidR="00DA547A" w:rsidRPr="009D1EC9">
              <w:rPr>
                <w:rFonts w:ascii="Arial" w:hAnsi="Arial" w:cs="Arial"/>
                <w:sz w:val="16"/>
                <w:szCs w:val="16"/>
              </w:rPr>
              <w:t xml:space="preserve"> т. 2</w:t>
            </w:r>
            <w:r w:rsidR="00FD42AA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FD42AA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350E35E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721A4" w14:textId="6E20A491" w:rsidR="000A2441" w:rsidRPr="009D1EC9" w:rsidRDefault="000A2441" w:rsidP="000A24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Володькина Ольга Андреевна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12454AE6" w14:textId="0BC6A81D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ЧАССР,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Кувакинский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Сыреси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, мордовка. БОЗ. Обвинительные статьи: ст.58 п.1 «а» УК РСФСР. Приговор вынесен Военным трибуналом МВО 27.11.1941. Приговор: «Володькину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О.А.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подвергнуть высшей мере уголовного наказания – расстрелу, без конфискации имущества».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27 января 1942 г. Дата реабилитации: 09.06.2001. </w:t>
            </w:r>
          </w:p>
          <w:p w14:paraId="0757240A" w14:textId="69AA7908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FD42AA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D42AA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C9A018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5AC96" w14:textId="26A153AD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Гарайкина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AEB02" w14:textId="1350849B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в 1882 г., Куйбышевская обл., с. Старо-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Назимкино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мордовка; неграмотная; монахиня, б/п;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="00C5776D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50DE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25 декабря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</w:t>
            </w:r>
            <w:r w:rsidR="007F50DE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января 1938 г. Реабилитирована в мае 1989 г.</w:t>
            </w:r>
          </w:p>
          <w:p w14:paraId="7C867095" w14:textId="1EC6A7B9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4639EC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C7074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60498AD8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AA77C" w14:textId="4DF6580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Григорьева Александра Ефимовна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382667" w14:textId="67F9C7E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Пензенская обл., Даниловский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Каргалейка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мордовка; неграмотная; б/п; </w:t>
            </w:r>
            <w:r w:rsidR="00DD3AB7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</w:t>
            </w:r>
            <w:r w:rsidR="007F50DE" w:rsidRPr="009D1EC9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Даниловский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Каргалейка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 Приговорена: тройка при УНКВД по Саратовской области 29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58-10 # клеветал на Советскую действительность, вел а/с агитацию среди колхозников, проявлял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сочуствие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1925F58B" w14:textId="694CD644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894C85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894C85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6BCE679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066E6" w14:textId="1CC9C9B4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Долгушина Мария Владимировна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5844A6" w14:textId="3C17C9E6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Северо-Казахстанская обл.; мордовка;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24 мая 1938 г.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27 июня 1938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по ст. 58-7-9-11 УК РСФСР.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июля 1938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 Реабилитирована 9 октября 1957 г. президиумом Омского облсуда за отсутствием состава преступления.</w:t>
            </w:r>
          </w:p>
          <w:p w14:paraId="0E4E458A" w14:textId="7014A53E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894C85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894C85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156762B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90F5A" w14:textId="7C46EF57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Еремина Анисья Степановна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EE782" w14:textId="7666A9ED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обл., Лопатинский р-н,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Катунькино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село.; </w:t>
            </w:r>
            <w:r w:rsidR="00FB2515" w:rsidRPr="009D1EC9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4473A8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монахиня. </w:t>
            </w:r>
            <w:r w:rsidR="003E016E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Домработница.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="0069449C" w:rsidRPr="009D1EC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528D3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Гурьев..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сентября 1937 г. Гурьевский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окротдел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 Приговорена: Тройка УНКВД по Западно-Казахстанской обл. 5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ВМН Реабилитирована 19 декабря 1988 г. Гурьевский облсуд</w:t>
            </w:r>
          </w:p>
          <w:p w14:paraId="1C842AB7" w14:textId="17D45C75" w:rsidR="00DA547A" w:rsidRPr="009D1EC9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Атырауской обл.</w:t>
            </w:r>
            <w:r w:rsidR="00894C85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894C85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258D446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28462" w14:textId="25CA769C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Игонькина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Ивановна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D7A25" w14:textId="382A5DE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Пензенская губ.; мордовка; </w:t>
            </w:r>
            <w:r w:rsidR="007F50DE" w:rsidRPr="009D1EC9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Тальменский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Загайново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94C8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26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94C8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декабря 1937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 октября 1989 г. прокуратурой АК</w:t>
            </w:r>
          </w:p>
          <w:p w14:paraId="5FA3AF69" w14:textId="17668E04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F73DEE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73DEE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B84117C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62DE3" w14:textId="1D306D6F" w:rsidR="00DA547A" w:rsidRPr="009D1EC9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Карпушкина Анна Гавриловна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B2AB8" w14:textId="6E6DD39A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в 1888 г., Пензенская обл.; мордовка; образование начальное; б/п; колхозница.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1941 г.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1941 г. Реабилитирована 24 декабря 1993 г.</w:t>
            </w:r>
          </w:p>
          <w:p w14:paraId="28C292BC" w14:textId="73F2D03D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73DEE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73DEE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34734DB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F9E10" w14:textId="669531A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Корабельщикова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Антоновна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</w:t>
            </w:r>
          </w:p>
          <w:p w14:paraId="1A7F8164" w14:textId="03F579B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Симбирская губ.; мордовка; неграмотная;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Омская обл., Седельниковский р-н, д. Михайловка.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387EF" w14:textId="570E3208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17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23 ноября 1937 г. Реабилитирована 22 июня 1989 г. Прокуратурой Омской обл. на основании Указа ПВС СССР.</w:t>
            </w:r>
          </w:p>
          <w:p w14:paraId="3ED2B4EA" w14:textId="35E765CF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</w:t>
            </w:r>
            <w:r w:rsidR="00F73DEE" w:rsidRPr="009D1EC9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73DEE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13645E53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98E72" w14:textId="01C3C4F5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Кузьмина Пелагея Архиповна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A75E5" w14:textId="7253539B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Пензенская обл., Даниловский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Каргалейка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мордовка; образование начальное; б/п; </w:t>
            </w:r>
            <w:r w:rsidR="00C80160" w:rsidRPr="009D1EC9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CA0F17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F50DE" w:rsidRPr="009D1EC9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Даниловский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Каргалейка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</w:t>
            </w:r>
            <w:r w:rsidR="002B1DE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области 29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58-10 # клеветала на Советскую действительность, вела а/с агитацию среди колхозников, проявляла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сочуствие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69699ACB" w14:textId="00EA3AB7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6A587F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A587F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7815FBED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3644E" w14:textId="073F2CDD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Кучканова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Андреевна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BC91F" w14:textId="7A1DDE7C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Мордовская АССР,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Рыбкинский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д.Самозлейка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.; </w:t>
            </w:r>
            <w:r w:rsidR="00FB2515" w:rsidRPr="009D1EC9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МВД. Арестована 25 апреля 1951 г. отдел МГБ при Луговом лагере. Приговорена: ВТ Туркестанского ВО 20 декабря 1951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58-11, 58-8 УК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января 1990 г. ВС КазССР за отсутствием состава преступления </w:t>
            </w:r>
          </w:p>
          <w:p w14:paraId="044F7A5D" w14:textId="5546D623" w:rsidR="00DA547A" w:rsidRPr="009D1EC9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</w:t>
            </w:r>
            <w:r w:rsidR="006A587F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A587F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E03A913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EB180" w14:textId="3B4701ED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Любовь Семеновна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C65D2" w14:textId="0D5667C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Оренбурге; мордовка; малограмотная; не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работала..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="006C56A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Омск.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20 октября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DC2861" w:rsidRPr="009D1EC9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</w:t>
            </w:r>
            <w:r w:rsidR="009C46FE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октября 1937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28 апреля 1989 г. Прокуратурой Омской обл. на основании Указа ПВС СССР.</w:t>
            </w:r>
          </w:p>
          <w:p w14:paraId="45FB1FE7" w14:textId="0C52369B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6A587F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A587F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1E8029D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A14AA" w14:textId="1BD6E765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Никишкина Анастасия Карповна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7CAFF" w14:textId="03F88B75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Пензенская губ.; мордовка; единоличница.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Тюменцевский р-н, с. Н.-Медведка. Арестована 4 июля 1940 г.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Алтайский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Крайсуд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3 апреля 1941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11, 14.</w:t>
            </w:r>
            <w:r w:rsidR="00C528D3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26 мая 1992 г. Реабилитирована прокуратурой АК</w:t>
            </w:r>
          </w:p>
          <w:p w14:paraId="41B3819D" w14:textId="755A697B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230739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30739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622B532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30E94" w14:textId="1BE6DF2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Новикова Дарья </w:t>
            </w:r>
            <w:proofErr w:type="spellStart"/>
            <w:r w:rsidRPr="009D1EC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Арсентьевна</w:t>
            </w:r>
            <w:proofErr w:type="spellEnd"/>
            <w:r w:rsidR="00566741" w:rsidRPr="009D1EC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66741" w:rsidRPr="009D1EC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310F0" w14:textId="1D97B6C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1890 г., г. </w:t>
            </w:r>
            <w:proofErr w:type="spellStart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Спаск</w:t>
            </w:r>
            <w:proofErr w:type="spellEnd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Тамбовской губ.; мордовка; </w:t>
            </w:r>
            <w:proofErr w:type="gramStart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05CE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г. Чит</w:t>
            </w:r>
            <w:r w:rsidR="00C528D3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а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1259C2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марта 1938 г., обв.:</w:t>
            </w:r>
            <w:r w:rsidRPr="009D1EC9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1259C2"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Приговор: к ВМН. Расстреляна 28 апреля 1938 г. Реабилитирована 24 октября 1989 г. прокуратурой Читинской обл.</w:t>
            </w:r>
          </w:p>
          <w:p w14:paraId="2E0DCAD7" w14:textId="59780855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Читинской обл.</w:t>
            </w:r>
            <w:r w:rsidR="00230739" w:rsidRPr="009D1EC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30739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1183D9A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0D53B" w14:textId="39FCC235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Османкина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Степанида Александровна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A113C6" w14:textId="324AFB91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11.11.1879 г.р.,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Куйбышевская обл., Сергиевский р-н, с.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Ишуткино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, мордовка, монахиня,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.: Куйбышевская обл., Сергиевский р-н, с. Сидоровка.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Куйбышевской области, 19.12.1937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21.01.1938, в Сызрани. Реабилитация: Куйбышевским облсудом, 12.12.1968</w:t>
            </w:r>
          </w:p>
          <w:p w14:paraId="77805683" w14:textId="1736EF7D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т.10 (Сергиевский р-н)</w:t>
            </w:r>
            <w:r w:rsidR="00230739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30739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6B0046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18B1A" w14:textId="67826AB0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Прякина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Алексеевна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2171A" w14:textId="0DF0A96E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Чувашия,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Батырский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с.Шапкино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; мордовка; чл. ВКП(б).; Медсестра.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Военной Коллегией Верховного Суда СССР 9 мая 1938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("участник националистической террор. вредительской организации").</w:t>
            </w:r>
            <w:r w:rsidR="00AB6F0B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9 мая 1938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17 мая 2002 г.</w:t>
            </w:r>
          </w:p>
          <w:p w14:paraId="0CBCEBD5" w14:textId="3C9BCF71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230739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30739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16AEDCAC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A4A0FA" w14:textId="0D50BFC3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Ромашкина Евпраксия Ивановна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0894F" w14:textId="0D8C0250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Самарская губ., Бузулукский р-н,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Новотацкое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.; </w:t>
            </w:r>
            <w:r w:rsidR="00FB2515" w:rsidRPr="009D1EC9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="00C42E79" w:rsidRPr="009D1EC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Кустанай..</w:t>
            </w:r>
            <w:proofErr w:type="gramEnd"/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 УНКВД по Кустанайской обл.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18 октября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58-11 УК РСФСР.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28 сентября 1989 г. Кустанайская облпрокуратура УКАЗ ПВС СССР ОТ 16.01.1989 </w:t>
            </w:r>
          </w:p>
          <w:p w14:paraId="54608A84" w14:textId="71CD54FF" w:rsidR="00DA547A" w:rsidRPr="009D1EC9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CB4AF4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CB4AF4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754022E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4697B" w14:textId="747A9149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Рузавкина</w:t>
            </w:r>
            <w:proofErr w:type="spellEnd"/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Васса Игнатьевна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5F79F6" w14:textId="07A8B86A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мордовка; Служительница религиозного культа.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с.Пикшень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23 августа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организованную </w:t>
            </w:r>
            <w:r w:rsidR="00DC2861" w:rsidRPr="009D1EC9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19 июля 1989 г.</w:t>
            </w:r>
          </w:p>
          <w:p w14:paraId="7BD6A9E1" w14:textId="2FFBCA69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CB4AF4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CB4AF4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57C6EE3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910F4" w14:textId="3925D56A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Сергеева-Петрова Дарья Сергеевна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5C2A4B" w14:textId="7F20A1B8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в 1900 г., Лениногорский р-н, с</w:t>
            </w:r>
            <w:r w:rsidR="00AC0FE6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.Старый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Кувак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; мордовка;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21 декабря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 ("бродяжничество, устраивала нелегальные собрания, извращала Конституцию, провокационные слухи").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января 1938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E678E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Бугульма..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30 мая 1989 г.</w:t>
            </w:r>
          </w:p>
          <w:p w14:paraId="53CF6E4A" w14:textId="78A05A90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B4AF4" w:rsidRPr="009D1EC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CB4AF4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72FF3BA1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D8BF3" w14:textId="5AF2EA95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Солдаева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Федосья Емельяновна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DEA631" w14:textId="03D77C98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в 1877 г., с. Кармала; мордовка; б/п; колхозница. Арестована 24 декабря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29 декабря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 Расстреляна 19 февраля 1938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апреле 1956 г. Куйбышевским облсудом</w:t>
            </w:r>
          </w:p>
          <w:p w14:paraId="119A997E" w14:textId="5499E360" w:rsidR="00DA547A" w:rsidRPr="009D1EC9" w:rsidRDefault="00370ADF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E451C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E451C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72F58E5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F8CEB" w14:textId="444FB87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 Евдокия Николаевна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DEFE9" w14:textId="5B0B3F04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Пензенская губ.; мордовка; образование начальное; б/п; Портниха.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с. Бухта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Курикма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, Совгавань.</w:t>
            </w:r>
            <w:r w:rsidR="004D5ACB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 Приговорена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11 октября 1938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по ст. 58-1. Приговор: ВМН. Расстреляна 4 ноября 1938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18 октября 1989 г. на основании Указа ПВС СССР</w:t>
            </w:r>
          </w:p>
          <w:p w14:paraId="3E197DA2" w14:textId="66481AAD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AE451C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E451C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49ABB3FA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9A0A0" w14:textId="61FE8B81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Чекаева</w:t>
            </w:r>
            <w:proofErr w:type="spellEnd"/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Кузьминична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66741" w:rsidRPr="009D1E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C41815" w14:textId="5391888F" w:rsidR="00DA547A" w:rsidRPr="009D1EC9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с.Тархан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-Тотьма, 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Ширингушинский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Мордовия; мордовка; з</w:t>
            </w:r>
            <w:r w:rsidR="00A46E57" w:rsidRPr="009D1EC9">
              <w:rPr>
                <w:rFonts w:ascii="Arial" w:hAnsi="Arial" w:cs="Arial"/>
                <w:sz w:val="16"/>
                <w:szCs w:val="16"/>
                <w:lang w:val="ru-RU"/>
              </w:rPr>
              <w:t>/к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рабочая 46 колонны 1 отделения </w:t>
            </w:r>
            <w:proofErr w:type="spellStart"/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Печрлага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Печорлаг</w:t>
            </w:r>
            <w:proofErr w:type="spell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 Арестована 7 декабря 1942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при Управлении строительства СПЖД магистрали 24 апреля 1942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ч.2, 58-14 УК РСФСР.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ноября 1942 г.</w:t>
            </w:r>
          </w:p>
          <w:p w14:paraId="2BDC9E25" w14:textId="2B16169A" w:rsidR="00DA547A" w:rsidRPr="009D1EC9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6A34D8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4D8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23F998B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24630C" w14:textId="5C3F8B34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Шабаева Матрена Степановна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66741" w:rsidRPr="009D1EC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F8AC69" w14:textId="37F711D5" w:rsidR="00DA547A" w:rsidRPr="009D1EC9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Томская губ.; мордовка; Домохозяйка. </w:t>
            </w:r>
            <w:proofErr w:type="spellStart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05CE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Сорокинский р-н, с. Хмелевка.</w:t>
            </w:r>
            <w:r w:rsidR="003E3D3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Арестована 14 ноября 1937 г.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24 ноября 1937 г., обв.:</w:t>
            </w:r>
            <w:r w:rsidRPr="009D1EC9">
              <w:rPr>
                <w:rFonts w:ascii="Arial" w:hAnsi="Arial" w:cs="Arial"/>
                <w:sz w:val="16"/>
                <w:szCs w:val="16"/>
              </w:rPr>
              <w:t> 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E3D35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декабря 1937 г. Место захоронения</w:t>
            </w:r>
            <w:r w:rsidR="00D772F9" w:rsidRPr="009D1EC9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16 августа 1989 г. прокуратурой АК</w:t>
            </w:r>
          </w:p>
          <w:p w14:paraId="67FB04F2" w14:textId="5460C4B7" w:rsidR="00DA547A" w:rsidRPr="009D1EC9" w:rsidRDefault="00370ADF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6A34D8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9D1E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6A34D8" w:rsidRPr="009D1EC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9D1EC9" w14:paraId="68F6F23D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64BEC2" w14:textId="77777777" w:rsidR="00DA547A" w:rsidRPr="009D1EC9" w:rsidRDefault="00DA547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</w:p>
        </w:tc>
      </w:tr>
    </w:tbl>
    <w:p w14:paraId="64B7FF3A" w14:textId="77777777" w:rsidR="00DA547A" w:rsidRPr="009D1EC9" w:rsidRDefault="00DA547A">
      <w:pPr>
        <w:rPr>
          <w:rFonts w:hint="eastAsia"/>
          <w:lang w:val="ru-RU"/>
        </w:rPr>
      </w:pPr>
    </w:p>
    <w:sectPr w:rsidR="00DA547A" w:rsidRPr="009D1EC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8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A"/>
    <w:rsid w:val="00000B98"/>
    <w:rsid w:val="00020CAE"/>
    <w:rsid w:val="00067EB4"/>
    <w:rsid w:val="00085F04"/>
    <w:rsid w:val="000A2441"/>
    <w:rsid w:val="000F592D"/>
    <w:rsid w:val="001259C2"/>
    <w:rsid w:val="00176DAA"/>
    <w:rsid w:val="001852AC"/>
    <w:rsid w:val="00191641"/>
    <w:rsid w:val="001C7BD1"/>
    <w:rsid w:val="001E4028"/>
    <w:rsid w:val="00200880"/>
    <w:rsid w:val="00230739"/>
    <w:rsid w:val="00264858"/>
    <w:rsid w:val="00270B0A"/>
    <w:rsid w:val="00276E6E"/>
    <w:rsid w:val="002B1DEA"/>
    <w:rsid w:val="002C4E9B"/>
    <w:rsid w:val="002E740E"/>
    <w:rsid w:val="00302A7B"/>
    <w:rsid w:val="00305F83"/>
    <w:rsid w:val="00344F53"/>
    <w:rsid w:val="0036007C"/>
    <w:rsid w:val="0036195D"/>
    <w:rsid w:val="00364D59"/>
    <w:rsid w:val="00370ADF"/>
    <w:rsid w:val="00372E0C"/>
    <w:rsid w:val="00390DFA"/>
    <w:rsid w:val="003941F3"/>
    <w:rsid w:val="00397086"/>
    <w:rsid w:val="003B201B"/>
    <w:rsid w:val="003E016E"/>
    <w:rsid w:val="003E3D35"/>
    <w:rsid w:val="004304F6"/>
    <w:rsid w:val="004473A8"/>
    <w:rsid w:val="004477DC"/>
    <w:rsid w:val="004639EC"/>
    <w:rsid w:val="004D067E"/>
    <w:rsid w:val="004D5225"/>
    <w:rsid w:val="004D5ACB"/>
    <w:rsid w:val="004E678E"/>
    <w:rsid w:val="00532648"/>
    <w:rsid w:val="005372DA"/>
    <w:rsid w:val="00553130"/>
    <w:rsid w:val="005646EA"/>
    <w:rsid w:val="005654ED"/>
    <w:rsid w:val="00566741"/>
    <w:rsid w:val="005A152A"/>
    <w:rsid w:val="005B2287"/>
    <w:rsid w:val="005C07F1"/>
    <w:rsid w:val="005D05AF"/>
    <w:rsid w:val="005D7A39"/>
    <w:rsid w:val="005F0E8E"/>
    <w:rsid w:val="00601FEB"/>
    <w:rsid w:val="006030FF"/>
    <w:rsid w:val="00617AAB"/>
    <w:rsid w:val="0062708F"/>
    <w:rsid w:val="006520A8"/>
    <w:rsid w:val="006747CC"/>
    <w:rsid w:val="0069449C"/>
    <w:rsid w:val="006A34D8"/>
    <w:rsid w:val="006A587F"/>
    <w:rsid w:val="006B0D26"/>
    <w:rsid w:val="006B339B"/>
    <w:rsid w:val="006C4B45"/>
    <w:rsid w:val="006C56A5"/>
    <w:rsid w:val="006F3DCF"/>
    <w:rsid w:val="00710B96"/>
    <w:rsid w:val="00711844"/>
    <w:rsid w:val="00734344"/>
    <w:rsid w:val="007432C1"/>
    <w:rsid w:val="00765ADF"/>
    <w:rsid w:val="007915F2"/>
    <w:rsid w:val="00791C4A"/>
    <w:rsid w:val="007B5901"/>
    <w:rsid w:val="007F50DE"/>
    <w:rsid w:val="0080418B"/>
    <w:rsid w:val="008125B7"/>
    <w:rsid w:val="008537F8"/>
    <w:rsid w:val="0085499A"/>
    <w:rsid w:val="008704CC"/>
    <w:rsid w:val="00894C85"/>
    <w:rsid w:val="008B53C3"/>
    <w:rsid w:val="008C7074"/>
    <w:rsid w:val="009046D1"/>
    <w:rsid w:val="009353A8"/>
    <w:rsid w:val="009443A7"/>
    <w:rsid w:val="009C46FE"/>
    <w:rsid w:val="009C5BF8"/>
    <w:rsid w:val="009D1EC9"/>
    <w:rsid w:val="00A040AF"/>
    <w:rsid w:val="00A0536C"/>
    <w:rsid w:val="00A367DD"/>
    <w:rsid w:val="00A46E57"/>
    <w:rsid w:val="00A61396"/>
    <w:rsid w:val="00A92154"/>
    <w:rsid w:val="00AB6F0B"/>
    <w:rsid w:val="00AC0FE6"/>
    <w:rsid w:val="00AC6474"/>
    <w:rsid w:val="00AD30EC"/>
    <w:rsid w:val="00AE451C"/>
    <w:rsid w:val="00AF1566"/>
    <w:rsid w:val="00AF6BBA"/>
    <w:rsid w:val="00B01115"/>
    <w:rsid w:val="00B1720F"/>
    <w:rsid w:val="00B2488D"/>
    <w:rsid w:val="00B6117E"/>
    <w:rsid w:val="00B61883"/>
    <w:rsid w:val="00B705CE"/>
    <w:rsid w:val="00B9250B"/>
    <w:rsid w:val="00BE001B"/>
    <w:rsid w:val="00BE5F89"/>
    <w:rsid w:val="00C06300"/>
    <w:rsid w:val="00C42E79"/>
    <w:rsid w:val="00C528D3"/>
    <w:rsid w:val="00C5776D"/>
    <w:rsid w:val="00C7224B"/>
    <w:rsid w:val="00C80160"/>
    <w:rsid w:val="00CA0F17"/>
    <w:rsid w:val="00CB4AF4"/>
    <w:rsid w:val="00CB7123"/>
    <w:rsid w:val="00CD0CDF"/>
    <w:rsid w:val="00D1761F"/>
    <w:rsid w:val="00D6743B"/>
    <w:rsid w:val="00D769C7"/>
    <w:rsid w:val="00D772F9"/>
    <w:rsid w:val="00DA547A"/>
    <w:rsid w:val="00DC2861"/>
    <w:rsid w:val="00DD3AB7"/>
    <w:rsid w:val="00DF0A89"/>
    <w:rsid w:val="00DF488A"/>
    <w:rsid w:val="00E30784"/>
    <w:rsid w:val="00E47A9B"/>
    <w:rsid w:val="00EC7AFC"/>
    <w:rsid w:val="00F70739"/>
    <w:rsid w:val="00F73DEE"/>
    <w:rsid w:val="00F96524"/>
    <w:rsid w:val="00FA06A3"/>
    <w:rsid w:val="00FB2515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5EEFB"/>
  <w15:chartTrackingRefBased/>
  <w15:docId w15:val="{3B435592-B439-46AE-908A-E037EEE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6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2;&#1072;&#1076;&#1103;&#1089;&#1086;&#1074;&#1072;_&#1055;&#1088;&#1072;&#1089;&#1082;&#1086;&#1074;&#1100;&#1103;_&#1042;&#1072;&#1089;&#1080;&#1083;&#1100;&#1077;&#1074;&#1085;&#1072;_(1877)" TargetMode="External"/><Relationship Id="rId13" Type="http://schemas.openxmlformats.org/officeDocument/2006/relationships/hyperlink" Target="https://ru.openlist.wiki/&#1044;&#1086;&#1083;&#1075;&#1091;&#1096;&#1080;&#1085;&#1072;_&#1052;&#1072;&#1088;&#1080;&#1103;_&#1042;&#1083;&#1072;&#1076;&#1080;&#1084;&#1080;&#1088;&#1086;&#1074;&#1085;&#1072;_(1896)" TargetMode="External"/><Relationship Id="rId18" Type="http://schemas.openxmlformats.org/officeDocument/2006/relationships/hyperlink" Target="https://ru.openlist.wiki/&#1050;&#1091;&#1079;&#1100;&#1084;&#1080;&#1085;&#1072;_&#1055;&#1077;&#1083;&#1072;&#1075;&#1077;&#1103;_&#1040;&#1088;&#1093;&#1080;&#1087;&#1086;&#1074;&#1085;&#1072;_(1886)" TargetMode="External"/><Relationship Id="rId26" Type="http://schemas.openxmlformats.org/officeDocument/2006/relationships/hyperlink" Target="https://ru.openlist.wiki/&#1056;&#1091;&#1079;&#1072;&#1074;&#1082;&#1080;&#1085;&#1072;_&#1042;&#1072;&#1089;&#1089;&#1072;_&#1048;&#1075;&#1085;&#1072;&#1090;&#1100;&#1077;&#1074;&#1085;&#1072;_(1871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6;&#1082;&#1080;&#1085;&#1072;_&#1040;&#1085;&#1072;&#1089;&#1090;&#1072;&#1089;&#1080;&#1103;_&#1050;&#1072;&#1088;&#1087;&#1086;&#1074;&#1085;&#1072;_(1890)" TargetMode="External"/><Relationship Id="rId7" Type="http://schemas.openxmlformats.org/officeDocument/2006/relationships/hyperlink" Target="https://ru.openlist.wiki/&#1041;&#1091;&#1103;&#1085;&#1086;&#1074;&#1072;_&#1042;&#1072;&#1088;&#1074;&#1072;&#1088;&#1072;_&#1058;&#1088;&#1086;&#1092;&#1080;&#1084;&#1086;&#1074;&#1085;&#1072;_(1880)" TargetMode="External"/><Relationship Id="rId12" Type="http://schemas.openxmlformats.org/officeDocument/2006/relationships/hyperlink" Target="https://ru.openlist.wiki/&#1043;&#1088;&#1080;&#1075;&#1086;&#1088;&#1100;&#1077;&#1074;&#1072;_&#1040;&#1083;&#1077;&#1082;&#1089;&#1072;&#1085;&#1076;&#1088;&#1072;_&#1045;&#1092;&#1080;&#1084;&#1086;&#1074;&#1085;&#1072;_(1879)" TargetMode="External"/><Relationship Id="rId17" Type="http://schemas.openxmlformats.org/officeDocument/2006/relationships/hyperlink" Target="https://ru.openlist.wiki/&#1050;&#1086;&#1088;&#1072;&#1073;&#1077;&#1083;&#1100;&#1097;&#1080;&#1082;&#1086;&#1074;&#1072;_&#1055;&#1077;&#1083;&#1072;&#1075;&#1077;&#1103;_&#1040;&#1085;&#1090;&#1086;&#1085;&#1086;&#1074;&#1085;&#1072;_(1878)" TargetMode="External"/><Relationship Id="rId25" Type="http://schemas.openxmlformats.org/officeDocument/2006/relationships/hyperlink" Target="https://ru.openlist.wiki/&#1056;&#1086;&#1084;&#1072;&#1096;&#1082;&#1080;&#1085;&#1072;_&#1045;&#1074;&#1087;&#1088;&#1072;&#1082;&#1089;&#1080;&#1103;_&#1048;&#1074;&#1072;&#1085;&#1086;&#1074;&#1085;&#1072;_(1865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0;&#1072;&#1088;&#1087;&#1091;&#1096;&#1082;&#1080;&#1085;&#1072;_&#1040;&#1085;&#1085;&#1072;_&#1043;&#1072;&#1074;&#1088;&#1080;&#1083;&#1086;&#1074;&#1085;&#1072;_(1888)" TargetMode="External"/><Relationship Id="rId20" Type="http://schemas.openxmlformats.org/officeDocument/2006/relationships/hyperlink" Target="https://ru.openlist.wiki/&#1052;&#1072;&#1088;&#1082;&#1086;&#1074;&#1072;_&#1051;&#1102;&#1073;&#1086;&#1074;&#1100;_&#1057;&#1077;&#1084;&#1077;&#1085;&#1086;&#1074;&#1085;&#1072;_(1898)" TargetMode="External"/><Relationship Id="rId29" Type="http://schemas.openxmlformats.org/officeDocument/2006/relationships/hyperlink" Target="https://ru.openlist.wiki/&#1057;&#1086;&#1083;&#1086;&#1074;&#1100;&#1077;&#1074;&#1072;_&#1045;&#1074;&#1076;&#1086;&#1082;&#1080;&#1103;_&#1053;&#1080;&#1082;&#1086;&#1083;&#1072;&#1077;&#1074;&#1085;&#1072;_(189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2;&#1080;&#1084;&#1086;&#1074;&#1072;_&#1045;&#1074;&#1076;&#1086;&#1082;&#1080;&#1103;_&#1057;&#1090;&#1077;&#1087;&#1072;&#1085;&#1086;&#1074;&#1085;&#1072;_(1885)" TargetMode="External"/><Relationship Id="rId11" Type="http://schemas.openxmlformats.org/officeDocument/2006/relationships/hyperlink" Target="https://ru.openlist.wiki/&#1043;&#1072;&#1088;&#1072;&#1081;&#1082;&#1080;&#1085;&#1072;_&#1040;&#1085;&#1085;&#1072;_&#1048;&#1074;&#1072;&#1085;&#1086;&#1074;&#1085;&#1072;_(1882)" TargetMode="External"/><Relationship Id="rId24" Type="http://schemas.openxmlformats.org/officeDocument/2006/relationships/hyperlink" Target="https://ru.openlist.wiki/&#1055;&#1088;&#1103;&#1082;&#1080;&#1085;&#1072;_&#1042;&#1077;&#1088;&#1072;_&#1040;&#1083;&#1077;&#1082;&#1089;&#1077;&#1077;&#1074;&#1085;&#1072;_(1900)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openlist.wiki/&#1040;&#1076;&#1084;&#1072;&#1082;&#1080;&#1085;&#1072;_&#1052;&#1072;&#1088;&#1080;&#1103;_&#1060;&#1077;&#1076;&#1086;&#1088;&#1086;&#1074;&#1085;&#1072;_(1874)" TargetMode="External"/><Relationship Id="rId15" Type="http://schemas.openxmlformats.org/officeDocument/2006/relationships/hyperlink" Target="https://ru.openlist.wiki/&#1048;&#1075;&#1086;&#1085;&#1100;&#1082;&#1080;&#1085;&#1072;_&#1052;&#1072;&#1090;&#1088;&#1077;&#1085;&#1072;_&#1048;&#1074;&#1072;&#1085;&#1086;&#1074;&#1085;&#1072;_(1871)" TargetMode="External"/><Relationship Id="rId23" Type="http://schemas.openxmlformats.org/officeDocument/2006/relationships/hyperlink" Target="https://ru.openlist.wiki/&#1054;&#1089;&#1084;&#1072;&#1085;&#1082;&#1080;&#1085;&#1072;_&#1057;&#1090;&#1077;&#1087;&#1072;&#1085;&#1080;&#1076;&#1072;_&#1040;&#1083;&#1077;&#1082;&#1089;&#1072;&#1085;&#1076;&#1088;&#1086;&#1074;&#1085;&#1072;_(1879)" TargetMode="External"/><Relationship Id="rId28" Type="http://schemas.openxmlformats.org/officeDocument/2006/relationships/hyperlink" Target="https://ru.openlist.wiki/&#1057;&#1086;&#1083;&#1076;&#1072;&#1077;&#1074;&#1072;_&#1060;&#1077;&#1076;&#1086;&#1089;&#1100;&#1103;_&#1045;&#1084;&#1077;&#1083;&#1100;&#1103;&#1085;&#1086;&#1074;&#1085;&#1072;_(1877)" TargetMode="External"/><Relationship Id="rId10" Type="http://schemas.openxmlformats.org/officeDocument/2006/relationships/hyperlink" Target="https://ru.openlist.wiki/&#1042;&#1086;&#1083;&#1086;&#1076;&#1100;&#1082;&#1080;&#1085;&#1072;_&#1054;&#1083;&#1100;&#1075;&#1072;_&#1040;&#1085;&#1076;&#1088;&#1077;&#1077;&#1074;&#1085;&#1072;_(1918)" TargetMode="External"/><Relationship Id="rId19" Type="http://schemas.openxmlformats.org/officeDocument/2006/relationships/hyperlink" Target="https://ru.openlist.wiki/&#1050;&#1091;&#1095;&#1082;&#1072;&#1085;&#1086;&#1074;&#1072;_&#1052;&#1072;&#1088;&#1080;&#1103;_&#1040;&#1085;&#1076;&#1088;&#1077;&#1077;&#1074;&#1085;&#1072;_(1911)" TargetMode="External"/><Relationship Id="rId31" Type="http://schemas.openxmlformats.org/officeDocument/2006/relationships/hyperlink" Target="https://ru.openlist.wiki/&#1064;&#1072;&#1073;&#1072;&#1077;&#1074;&#1072;_&#1052;&#1072;&#1090;&#1088;&#1077;&#1085;&#1072;_&#1057;&#1090;&#1077;&#1087;&#1072;&#1085;&#1086;&#1074;&#1085;&#1072;_(189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77;&#1088;&#1103;&#1089;&#1086;&#1074;&#1072;_&#1040;&#1085;&#1085;&#1072;_&#1060;&#1077;&#1076;&#1086;&#1088;&#1086;&#1074;&#1085;&#1072;_(1906)" TargetMode="External"/><Relationship Id="rId14" Type="http://schemas.openxmlformats.org/officeDocument/2006/relationships/hyperlink" Target="https://ru.openlist.wiki/&#1045;&#1088;&#1077;&#1084;&#1080;&#1085;&#1072;_&#1040;&#1085;&#1080;&#1089;&#1100;&#1103;_&#1057;&#1090;&#1077;&#1087;&#1072;&#1085;&#1086;&#1074;&#1085;&#1072;_(1899)" TargetMode="External"/><Relationship Id="rId22" Type="http://schemas.openxmlformats.org/officeDocument/2006/relationships/hyperlink" Target="https://ru.openlist.wiki/&#1053;&#1086;&#1074;&#1080;&#1082;&#1086;&#1074;&#1072;_&#1044;&#1072;&#1088;&#1100;&#1103;_&#1040;&#1088;&#1089;&#1077;&#1085;&#1090;&#1100;&#1077;&#1074;&#1085;&#1072;_(1890)" TargetMode="External"/><Relationship Id="rId27" Type="http://schemas.openxmlformats.org/officeDocument/2006/relationships/hyperlink" Target="https://ru.openlist.wiki/&#1057;&#1077;&#1088;&#1075;&#1077;&#1077;&#1074;&#1072;-&#1055;&#1077;&#1090;&#1088;&#1086;&#1074;&#1072;_&#1044;&#1072;&#1088;&#1100;&#1103;_&#1057;&#1077;&#1088;&#1075;&#1077;&#1077;&#1074;&#1085;&#1072;_(1900)" TargetMode="External"/><Relationship Id="rId30" Type="http://schemas.openxmlformats.org/officeDocument/2006/relationships/hyperlink" Target="https://ru.openlist.wiki/&#1063;&#1077;&#1082;&#1072;&#1077;&#1074;&#1072;_&#1048;&#1088;&#1080;&#1085;&#1072;_&#1050;&#1091;&#1079;&#1100;&#1084;&#1080;&#1085;&#1080;&#1095;&#1085;&#1072;_(191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27</cp:revision>
  <cp:lastPrinted>1995-11-21T22:41:00Z</cp:lastPrinted>
  <dcterms:created xsi:type="dcterms:W3CDTF">2023-10-10T20:46:00Z</dcterms:created>
  <dcterms:modified xsi:type="dcterms:W3CDTF">2024-01-07T20:56:00Z</dcterms:modified>
</cp:coreProperties>
</file>