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color w:val="4d4d4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u w:val="single"/>
          <w:rtl w:val="0"/>
        </w:rPr>
        <w:t xml:space="preserve">JDK (Java development kit)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JDK is a software development kit that offers tools and libraries used for developing Java applications, it has different development tools like compilers and Java documents.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color w:val="4d4d4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u w:val="single"/>
          <w:rtl w:val="0"/>
        </w:rPr>
        <w:t xml:space="preserve">JRE (Java runtime environment)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JRE is a software package that provides Java class libraries, </w:t>
      </w: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Java virtual machines, and other components to run Java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4d4d4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u w:val="single"/>
          <w:rtl w:val="0"/>
        </w:rPr>
        <w:t xml:space="preserve">JVM (Java virtual machine)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JVM is an abstract machine that enables your computer to run a Java program, what it does is to translate bytecode into native machine code for them to be directly executed.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Following is the illustration of the main difference between the three elements:</w:t>
      </w:r>
    </w:p>
    <w:p w:rsidR="00000000" w:rsidDel="00000000" w:rsidP="00000000" w:rsidRDefault="00000000" w:rsidRPr="00000000" w14:paraId="0000000B">
      <w:pPr>
        <w:ind w:firstLine="720"/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</w:rPr>
        <w:drawing>
          <wp:inline distB="114300" distT="114300" distL="114300" distR="114300">
            <wp:extent cx="4127500" cy="2997200"/>
            <wp:effectExtent b="0" l="0" r="0" t="0"/>
            <wp:docPr descr="Difference between JDK,JRE and JVM | by Harshata Choudaj | Medium" id="1" name="image1.png"/>
            <a:graphic>
              <a:graphicData uri="http://schemas.openxmlformats.org/drawingml/2006/picture">
                <pic:pic>
                  <pic:nvPicPr>
                    <pic:cNvPr descr="Difference between JDK,JRE and JVM | by Harshata Choudaj | Mediu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br w:type="textWrapping"/>
        <w:tab/>
        <w:t xml:space="preserve">Figure1: </w:t>
      </w:r>
      <w:r w:rsidDel="00000000" w:rsidR="00000000" w:rsidRPr="00000000">
        <w:rPr>
          <w:color w:val="4d4d4d"/>
          <w:sz w:val="20"/>
          <w:szCs w:val="20"/>
          <w:highlight w:val="white"/>
          <w:rtl w:val="0"/>
        </w:rPr>
        <w:t xml:space="preserve">(Redirect Notice,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u w:val="single"/>
          <w:rtl w:val="0"/>
        </w:rPr>
        <w:t xml:space="preserve">Reference</w:t>
      </w: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4d4d4d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0"/>
          <w:szCs w:val="20"/>
          <w:highlight w:val="white"/>
          <w:rtl w:val="0"/>
        </w:rPr>
        <w:t xml:space="preserve">Google.com. 2021. </w:t>
      </w:r>
      <w:r w:rsidDel="00000000" w:rsidR="00000000" w:rsidRPr="00000000">
        <w:rPr>
          <w:i w:val="1"/>
          <w:color w:val="4d4d4d"/>
          <w:sz w:val="20"/>
          <w:szCs w:val="20"/>
          <w:highlight w:val="white"/>
          <w:rtl w:val="0"/>
        </w:rPr>
        <w:t xml:space="preserve">Redirect Notice</w:t>
      </w:r>
      <w:r w:rsidDel="00000000" w:rsidR="00000000" w:rsidRPr="00000000">
        <w:rPr>
          <w:color w:val="4d4d4d"/>
          <w:sz w:val="20"/>
          <w:szCs w:val="20"/>
          <w:highlight w:val="white"/>
          <w:rtl w:val="0"/>
        </w:rPr>
        <w:t xml:space="preserve">. [online] Available at: &lt;https://www.google.com/url?sa=i&amp;url=https%3A%2F%2Fmedium.com%2F%40choudajharshata%2Fdifference-between-jdk-jre-and-jvm-189a786e2855&amp;psig=AOvVaw1OEyRx1yNeMTSzv1wxs48g&amp;ust=1610797523679000&amp;source=images&amp;cd=vfe&amp;ved=0CAIQjRxqFwoTCOD-9MTune4CFQAAAAAdAAAAABAN&gt; [Accessed 15 January 2021].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