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D8DB" w14:textId="77777777" w:rsidR="00F8792D" w:rsidRDefault="00A35AA2">
      <w:pPr>
        <w:pStyle w:val="berschrift1"/>
        <w:jc w:val="center"/>
        <w:rPr>
          <w:rFonts w:ascii="Tahoma" w:hAnsi="Tahoma"/>
        </w:rPr>
      </w:pPr>
      <w:r>
        <w:rPr>
          <w:rFonts w:ascii="Tahoma" w:hAnsi="Tahoma"/>
        </w:rPr>
        <w:t>Ultrasonic Anemometer Reference Manual</w:t>
      </w:r>
    </w:p>
    <w:p w14:paraId="273E2353" w14:textId="77777777" w:rsidR="00F8792D" w:rsidRDefault="00F8792D">
      <w:pPr>
        <w:sectPr w:rsidR="00F8792D">
          <w:pgSz w:w="12240" w:h="15840"/>
          <w:pgMar w:top="720" w:right="720" w:bottom="720" w:left="720" w:header="0" w:footer="0" w:gutter="0"/>
          <w:cols w:space="720"/>
          <w:formProt w:val="0"/>
          <w:docGrid w:linePitch="360"/>
        </w:sectPr>
      </w:pPr>
    </w:p>
    <w:p w14:paraId="15DDF1DC" w14:textId="77777777" w:rsidR="00F8792D" w:rsidRDefault="00F8792D">
      <w:pPr>
        <w:rPr>
          <w:rFonts w:ascii="Tahoma" w:hAnsi="Tahoma"/>
        </w:rPr>
      </w:pPr>
    </w:p>
    <w:p w14:paraId="7E943C11" w14:textId="77777777" w:rsidR="00DA519F" w:rsidRDefault="00DA519F" w:rsidP="00DA519F">
      <w:pPr>
        <w:rPr>
          <w:rFonts w:ascii="Tahoma" w:hAnsi="Tahoma"/>
        </w:rPr>
      </w:pPr>
      <w:bookmarkStart w:id="0" w:name="_Hlk195686818"/>
      <w:r>
        <w:rPr>
          <w:rFonts w:ascii="Tahoma" w:hAnsi="Tahoma"/>
          <w:sz w:val="22"/>
          <w:szCs w:val="22"/>
        </w:rPr>
        <w:t>Features</w:t>
      </w:r>
    </w:p>
    <w:p w14:paraId="17D14C64" w14:textId="77777777" w:rsidR="00DA519F" w:rsidRDefault="00DA519F" w:rsidP="00DA519F">
      <w:pPr>
        <w:pStyle w:val="Listenabsatz"/>
        <w:numPr>
          <w:ilvl w:val="0"/>
          <w:numId w:val="9"/>
        </w:numPr>
        <w:rPr>
          <w:rFonts w:ascii="Tahoma" w:hAnsi="Tahoma"/>
        </w:rPr>
      </w:pPr>
      <w:r>
        <w:rPr>
          <w:rFonts w:ascii="Tahoma" w:hAnsi="Tahoma"/>
          <w:sz w:val="22"/>
          <w:szCs w:val="22"/>
        </w:rPr>
        <w:t>Measurement of airspeeds up to 50 m/s</w:t>
      </w:r>
    </w:p>
    <w:p w14:paraId="536C67AD" w14:textId="77777777" w:rsidR="00DA519F" w:rsidRDefault="00DA519F" w:rsidP="00DA519F">
      <w:pPr>
        <w:pStyle w:val="Listenabsatz"/>
        <w:numPr>
          <w:ilvl w:val="1"/>
          <w:numId w:val="9"/>
        </w:numPr>
        <w:rPr>
          <w:rFonts w:ascii="Tahoma" w:hAnsi="Tahoma"/>
        </w:rPr>
      </w:pPr>
      <w:r>
        <w:rPr>
          <w:rFonts w:ascii="Tahoma" w:hAnsi="Tahoma"/>
          <w:sz w:val="22"/>
          <w:szCs w:val="22"/>
        </w:rPr>
        <w:t>Between 50 m/s and 60 m/s the sensor returns 50 m/s.</w:t>
      </w:r>
      <w:r>
        <w:rPr>
          <w:rFonts w:ascii="Tahoma" w:hAnsi="Tahoma"/>
          <w:sz w:val="22"/>
          <w:szCs w:val="22"/>
        </w:rPr>
        <w:br/>
      </w:r>
      <w:r>
        <w:rPr>
          <w:rFonts w:ascii="Tahoma" w:hAnsi="Tahoma"/>
          <w:color w:val="FF0000"/>
          <w:sz w:val="22"/>
          <w:szCs w:val="22"/>
        </w:rPr>
        <w:t>After 60 m/s the sensor returns nonsensical data!</w:t>
      </w:r>
    </w:p>
    <w:p w14:paraId="00D23F67" w14:textId="77777777" w:rsidR="00DA519F" w:rsidRDefault="00DA519F" w:rsidP="00DA519F">
      <w:pPr>
        <w:pStyle w:val="Listenabsatz"/>
        <w:numPr>
          <w:ilvl w:val="0"/>
          <w:numId w:val="9"/>
        </w:numPr>
        <w:rPr>
          <w:rFonts w:ascii="Tahoma" w:hAnsi="Tahoma"/>
        </w:rPr>
      </w:pPr>
      <w:r>
        <w:rPr>
          <w:rFonts w:ascii="Tahoma" w:hAnsi="Tahoma"/>
          <w:sz w:val="22"/>
          <w:szCs w:val="22"/>
        </w:rPr>
        <w:t>Analog or digital output</w:t>
      </w:r>
    </w:p>
    <w:p w14:paraId="1CD706F2" w14:textId="77777777" w:rsidR="00DA519F" w:rsidRDefault="00DA519F" w:rsidP="00DA519F">
      <w:pPr>
        <w:pStyle w:val="Listenabsatz"/>
        <w:numPr>
          <w:ilvl w:val="0"/>
          <w:numId w:val="9"/>
        </w:numPr>
        <w:rPr>
          <w:rFonts w:ascii="Tahoma" w:hAnsi="Tahoma"/>
        </w:rPr>
      </w:pPr>
      <w:r>
        <w:rPr>
          <w:rFonts w:ascii="Tahoma" w:hAnsi="Tahoma"/>
          <w:sz w:val="22"/>
          <w:szCs w:val="22"/>
        </w:rPr>
        <w:t xml:space="preserve">Triggered or automatic measurement mode </w:t>
      </w:r>
    </w:p>
    <w:p w14:paraId="0032320F" w14:textId="77777777" w:rsidR="00DA519F" w:rsidRDefault="00DA519F" w:rsidP="00DA519F">
      <w:pPr>
        <w:pStyle w:val="Listenabsatz"/>
        <w:numPr>
          <w:ilvl w:val="0"/>
          <w:numId w:val="9"/>
        </w:numPr>
        <w:rPr>
          <w:rFonts w:ascii="Tahoma" w:hAnsi="Tahoma"/>
        </w:rPr>
      </w:pPr>
      <w:r>
        <w:rPr>
          <w:rFonts w:ascii="Tahoma" w:hAnsi="Tahoma"/>
          <w:sz w:val="22"/>
          <w:szCs w:val="22"/>
        </w:rPr>
        <w:t>Averaged or double shot measurement</w:t>
      </w:r>
    </w:p>
    <w:p w14:paraId="20B714A6" w14:textId="77777777" w:rsidR="00DA519F" w:rsidRDefault="00DA519F" w:rsidP="00DA519F">
      <w:pPr>
        <w:pStyle w:val="Listenabsatz"/>
        <w:numPr>
          <w:ilvl w:val="0"/>
          <w:numId w:val="9"/>
        </w:numPr>
        <w:rPr>
          <w:rFonts w:ascii="Tahoma" w:hAnsi="Tahoma"/>
        </w:rPr>
      </w:pPr>
      <w:r>
        <w:rPr>
          <w:rFonts w:ascii="Tahoma" w:hAnsi="Tahoma"/>
          <w:sz w:val="22"/>
          <w:szCs w:val="22"/>
        </w:rPr>
        <w:t>Sub measurement frequency of up to 250 Hz</w:t>
      </w:r>
    </w:p>
    <w:p w14:paraId="2A9FE010" w14:textId="77777777" w:rsidR="00DA519F" w:rsidRDefault="00DA519F" w:rsidP="00DA519F">
      <w:pPr>
        <w:pStyle w:val="Listenabsatz"/>
        <w:numPr>
          <w:ilvl w:val="0"/>
          <w:numId w:val="9"/>
        </w:numPr>
        <w:rPr>
          <w:rFonts w:ascii="Tahoma" w:hAnsi="Tahoma"/>
        </w:rPr>
      </w:pPr>
      <w:r>
        <w:rPr>
          <w:rFonts w:ascii="Tahoma" w:hAnsi="Tahoma"/>
          <w:sz w:val="22"/>
          <w:szCs w:val="22"/>
        </w:rPr>
        <w:t>Maximum average time 1s</w:t>
      </w:r>
    </w:p>
    <w:p w14:paraId="5263956C" w14:textId="77777777" w:rsidR="00DA519F" w:rsidRDefault="00DA519F" w:rsidP="00DA519F">
      <w:pPr>
        <w:pStyle w:val="Listenabsatz"/>
        <w:numPr>
          <w:ilvl w:val="0"/>
          <w:numId w:val="9"/>
        </w:numPr>
        <w:rPr>
          <w:rFonts w:ascii="Tahoma" w:hAnsi="Tahoma"/>
        </w:rPr>
      </w:pPr>
      <w:r>
        <w:rPr>
          <w:rFonts w:ascii="Tahoma" w:hAnsi="Tahoma"/>
          <w:sz w:val="22"/>
          <w:szCs w:val="22"/>
        </w:rPr>
        <w:t>USB-Serial interface</w:t>
      </w:r>
    </w:p>
    <w:p w14:paraId="51683CFE" w14:textId="77777777" w:rsidR="00DA519F" w:rsidRDefault="00DA519F" w:rsidP="00DA519F">
      <w:pPr>
        <w:pStyle w:val="Listenabsatz"/>
        <w:numPr>
          <w:ilvl w:val="0"/>
          <w:numId w:val="9"/>
        </w:numPr>
        <w:rPr>
          <w:rFonts w:ascii="Tahoma" w:hAnsi="Tahoma"/>
        </w:rPr>
      </w:pPr>
      <w:r>
        <w:rPr>
          <w:rFonts w:ascii="Tahoma" w:hAnsi="Tahoma"/>
          <w:sz w:val="22"/>
          <w:szCs w:val="22"/>
        </w:rPr>
        <w:t xml:space="preserve">Low power consumption 16 -24 V, 100 mA </w:t>
      </w:r>
      <w:bookmarkEnd w:id="0"/>
    </w:p>
    <w:p w14:paraId="26F8BBE2" w14:textId="77777777" w:rsidR="00F8792D" w:rsidRDefault="00F8792D">
      <w:pPr>
        <w:pStyle w:val="Listenabsatz"/>
        <w:rPr>
          <w:rFonts w:ascii="Tahoma" w:hAnsi="Tahoma"/>
          <w:sz w:val="22"/>
          <w:szCs w:val="22"/>
        </w:rPr>
      </w:pPr>
    </w:p>
    <w:p w14:paraId="2F4C9E40" w14:textId="77777777" w:rsidR="00F8792D" w:rsidRPr="00430536" w:rsidRDefault="00F8792D" w:rsidP="00430536">
      <w:pPr>
        <w:rPr>
          <w:rFonts w:ascii="Tahoma" w:hAnsi="Tahoma"/>
          <w:sz w:val="22"/>
          <w:szCs w:val="22"/>
        </w:rPr>
      </w:pPr>
    </w:p>
    <w:p w14:paraId="295FCC3A" w14:textId="77777777" w:rsidR="00F8792D" w:rsidRDefault="00A35AA2">
      <w:pPr>
        <w:pStyle w:val="Listenabsatz"/>
        <w:rPr>
          <w:rFonts w:ascii="Tahoma" w:hAnsi="Tahoma"/>
        </w:rPr>
      </w:pPr>
      <w:r>
        <w:rPr>
          <w:noProof/>
        </w:rPr>
        <w:drawing>
          <wp:inline distT="0" distB="0" distL="0" distR="0" wp14:anchorId="652170A3" wp14:editId="4EEB00DE">
            <wp:extent cx="2761615" cy="3387725"/>
            <wp:effectExtent l="0" t="0" r="0" b="0"/>
            <wp:docPr id="1" name="Picture 1" descr="A black and white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drawing of a circuit board&#10;&#10;Description automatically generated"/>
                    <pic:cNvPicPr>
                      <a:picLocks noChangeAspect="1" noChangeArrowheads="1"/>
                    </pic:cNvPicPr>
                  </pic:nvPicPr>
                  <pic:blipFill>
                    <a:blip r:embed="rId6"/>
                    <a:stretch>
                      <a:fillRect/>
                    </a:stretch>
                  </pic:blipFill>
                  <pic:spPr bwMode="auto">
                    <a:xfrm>
                      <a:off x="0" y="0"/>
                      <a:ext cx="2761615" cy="3387725"/>
                    </a:xfrm>
                    <a:prstGeom prst="rect">
                      <a:avLst/>
                    </a:prstGeom>
                  </pic:spPr>
                </pic:pic>
              </a:graphicData>
            </a:graphic>
          </wp:inline>
        </w:drawing>
      </w:r>
    </w:p>
    <w:p w14:paraId="5B2A91C7" w14:textId="77777777" w:rsidR="00DA519F" w:rsidRDefault="00DA519F" w:rsidP="00DA519F">
      <w:pPr>
        <w:pStyle w:val="Listenabsatz"/>
        <w:jc w:val="both"/>
        <w:rPr>
          <w:rFonts w:ascii="Tahoma" w:hAnsi="Tahoma"/>
          <w:sz w:val="22"/>
          <w:szCs w:val="22"/>
        </w:rPr>
      </w:pPr>
    </w:p>
    <w:p w14:paraId="0B276ECA" w14:textId="77777777" w:rsidR="00F8792D" w:rsidRDefault="00F8792D">
      <w:pPr>
        <w:sectPr w:rsidR="00F8792D">
          <w:type w:val="continuous"/>
          <w:pgSz w:w="12240" w:h="15840"/>
          <w:pgMar w:top="720" w:right="720" w:bottom="720" w:left="720" w:header="0" w:footer="0" w:gutter="0"/>
          <w:cols w:num="2" w:space="708"/>
          <w:formProt w:val="0"/>
          <w:docGrid w:linePitch="360"/>
        </w:sectPr>
      </w:pPr>
    </w:p>
    <w:p w14:paraId="02D1F9A7" w14:textId="77777777" w:rsidR="00DA519F" w:rsidRDefault="00DA519F" w:rsidP="00DA519F">
      <w:pPr>
        <w:rPr>
          <w:rFonts w:ascii="Tahoma" w:hAnsi="Tahoma"/>
        </w:rPr>
      </w:pPr>
      <w:bookmarkStart w:id="1" w:name="_Hlk195686907"/>
      <w:r>
        <w:rPr>
          <w:rFonts w:ascii="Tahoma" w:hAnsi="Tahoma"/>
          <w:b/>
          <w:bCs/>
          <w:sz w:val="22"/>
          <w:szCs w:val="22"/>
        </w:rPr>
        <w:t>PCB overview:</w:t>
      </w:r>
    </w:p>
    <w:p w14:paraId="4C632CF8" w14:textId="77777777" w:rsidR="00F8792D" w:rsidRDefault="00DA519F">
      <w:pPr>
        <w:rPr>
          <w:rFonts w:ascii="Tahoma" w:hAnsi="Tahoma"/>
          <w:b/>
          <w:bCs/>
          <w:sz w:val="22"/>
          <w:szCs w:val="22"/>
        </w:rPr>
      </w:pPr>
      <w:r>
        <w:rPr>
          <w:noProof/>
        </w:rPr>
        <w:drawing>
          <wp:inline distT="0" distB="0" distL="0" distR="0" wp14:anchorId="288D34D1" wp14:editId="4C300C8B">
            <wp:extent cx="6438900" cy="41719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4171950"/>
                    </a:xfrm>
                    <a:prstGeom prst="rect">
                      <a:avLst/>
                    </a:prstGeom>
                    <a:noFill/>
                    <a:ln>
                      <a:noFill/>
                    </a:ln>
                  </pic:spPr>
                </pic:pic>
              </a:graphicData>
            </a:graphic>
          </wp:inline>
        </w:drawing>
      </w:r>
      <w:bookmarkEnd w:id="1"/>
    </w:p>
    <w:p w14:paraId="13C113DE" w14:textId="77777777" w:rsidR="00F8792D" w:rsidRDefault="00A35AA2">
      <w:pPr>
        <w:rPr>
          <w:rFonts w:ascii="Tahoma" w:hAnsi="Tahoma"/>
        </w:rPr>
      </w:pPr>
      <w:r>
        <w:rPr>
          <w:rFonts w:ascii="Tahoma" w:hAnsi="Tahoma"/>
          <w:b/>
          <w:bCs/>
          <w:sz w:val="22"/>
          <w:szCs w:val="22"/>
        </w:rPr>
        <w:lastRenderedPageBreak/>
        <w:t>PCB first steps:</w:t>
      </w:r>
    </w:p>
    <w:p w14:paraId="7123FA18" w14:textId="77777777" w:rsidR="00F8792D" w:rsidRDefault="00A35AA2">
      <w:pPr>
        <w:pStyle w:val="Listenabsatz"/>
        <w:numPr>
          <w:ilvl w:val="0"/>
          <w:numId w:val="5"/>
        </w:numPr>
        <w:rPr>
          <w:rFonts w:ascii="Tahoma" w:hAnsi="Tahoma"/>
        </w:rPr>
      </w:pPr>
      <w:r>
        <w:rPr>
          <w:rFonts w:ascii="Tahoma" w:hAnsi="Tahoma"/>
          <w:sz w:val="22"/>
          <w:szCs w:val="22"/>
        </w:rPr>
        <w:t>Jumper besides SWD connector set to the arrow position</w:t>
      </w:r>
    </w:p>
    <w:p w14:paraId="0C3E71BE" w14:textId="77777777" w:rsidR="00F8792D" w:rsidRDefault="00A35AA2">
      <w:pPr>
        <w:pStyle w:val="Listenabsatz"/>
        <w:numPr>
          <w:ilvl w:val="0"/>
          <w:numId w:val="5"/>
        </w:numPr>
        <w:rPr>
          <w:rFonts w:ascii="Tahoma" w:hAnsi="Tahoma"/>
        </w:rPr>
      </w:pPr>
      <w:r>
        <w:rPr>
          <w:rFonts w:ascii="Tahoma" w:hAnsi="Tahoma"/>
          <w:sz w:val="22"/>
          <w:szCs w:val="22"/>
        </w:rPr>
        <w:t xml:space="preserve">All other jumpers must be set to the position nearest the board edge </w:t>
      </w:r>
    </w:p>
    <w:p w14:paraId="529E45C9" w14:textId="77777777" w:rsidR="00F8792D" w:rsidRDefault="00A35AA2">
      <w:pPr>
        <w:pStyle w:val="Listenabsatz"/>
        <w:numPr>
          <w:ilvl w:val="0"/>
          <w:numId w:val="5"/>
        </w:numPr>
        <w:rPr>
          <w:rFonts w:ascii="Tahoma" w:hAnsi="Tahoma"/>
        </w:rPr>
      </w:pPr>
      <w:r>
        <w:rPr>
          <w:rFonts w:ascii="Tahoma" w:hAnsi="Tahoma"/>
          <w:sz w:val="22"/>
          <w:szCs w:val="22"/>
        </w:rPr>
        <w:t>Solder the analog ground jumper on the other PCB side</w:t>
      </w:r>
    </w:p>
    <w:p w14:paraId="1CE81FF7" w14:textId="77777777" w:rsidR="00F8792D" w:rsidRDefault="00A35AA2">
      <w:pPr>
        <w:pStyle w:val="Listenabsatz"/>
        <w:numPr>
          <w:ilvl w:val="0"/>
          <w:numId w:val="7"/>
        </w:numPr>
        <w:rPr>
          <w:rFonts w:ascii="Tahoma" w:hAnsi="Tahoma"/>
        </w:rPr>
      </w:pPr>
      <w:r>
        <w:rPr>
          <w:rFonts w:ascii="Tahoma" w:hAnsi="Tahoma"/>
          <w:b/>
          <w:bCs/>
          <w:sz w:val="22"/>
          <w:szCs w:val="22"/>
        </w:rPr>
        <w:t>Check the resistances before applying power</w:t>
      </w:r>
    </w:p>
    <w:p w14:paraId="101F0872" w14:textId="77777777" w:rsidR="00F8792D" w:rsidRDefault="00A35AA2">
      <w:pPr>
        <w:pStyle w:val="Listenabsatz"/>
        <w:numPr>
          <w:ilvl w:val="1"/>
          <w:numId w:val="7"/>
        </w:numPr>
        <w:rPr>
          <w:rFonts w:ascii="Tahoma" w:hAnsi="Tahoma"/>
        </w:rPr>
      </w:pPr>
      <w:r>
        <w:rPr>
          <w:rFonts w:ascii="Tahoma" w:hAnsi="Tahoma"/>
          <w:sz w:val="22"/>
          <w:szCs w:val="22"/>
        </w:rPr>
        <w:t>GND –&gt; -12 V</w:t>
      </w:r>
    </w:p>
    <w:p w14:paraId="1193BC5B" w14:textId="77777777" w:rsidR="00F8792D" w:rsidRDefault="00A35AA2">
      <w:pPr>
        <w:pStyle w:val="Listenabsatz"/>
        <w:numPr>
          <w:ilvl w:val="1"/>
          <w:numId w:val="7"/>
        </w:numPr>
        <w:rPr>
          <w:rFonts w:ascii="Tahoma" w:hAnsi="Tahoma"/>
        </w:rPr>
      </w:pPr>
      <w:r>
        <w:rPr>
          <w:rFonts w:ascii="Tahoma" w:hAnsi="Tahoma"/>
          <w:sz w:val="22"/>
          <w:szCs w:val="22"/>
        </w:rPr>
        <w:t>GND –&gt; -5 V</w:t>
      </w:r>
    </w:p>
    <w:p w14:paraId="6BADB8B6" w14:textId="77777777" w:rsidR="00F8792D" w:rsidRDefault="00A35AA2">
      <w:pPr>
        <w:pStyle w:val="Listenabsatz"/>
        <w:numPr>
          <w:ilvl w:val="1"/>
          <w:numId w:val="7"/>
        </w:numPr>
        <w:rPr>
          <w:rFonts w:ascii="Tahoma" w:hAnsi="Tahoma"/>
        </w:rPr>
      </w:pPr>
      <w:r>
        <w:rPr>
          <w:rFonts w:ascii="Tahoma" w:hAnsi="Tahoma"/>
          <w:sz w:val="22"/>
          <w:szCs w:val="22"/>
        </w:rPr>
        <w:t>GND –&gt; 3.3 V</w:t>
      </w:r>
    </w:p>
    <w:p w14:paraId="02940D2A" w14:textId="77777777" w:rsidR="00F8792D" w:rsidRDefault="00A35AA2">
      <w:pPr>
        <w:pStyle w:val="Listenabsatz"/>
        <w:numPr>
          <w:ilvl w:val="1"/>
          <w:numId w:val="7"/>
        </w:numPr>
        <w:rPr>
          <w:rFonts w:ascii="Tahoma" w:hAnsi="Tahoma"/>
        </w:rPr>
      </w:pPr>
      <w:r>
        <w:rPr>
          <w:rFonts w:ascii="Tahoma" w:hAnsi="Tahoma"/>
          <w:sz w:val="22"/>
          <w:szCs w:val="22"/>
        </w:rPr>
        <w:t>GND –&gt; 5 V</w:t>
      </w:r>
    </w:p>
    <w:p w14:paraId="04C9BF3B" w14:textId="77777777" w:rsidR="00F8792D" w:rsidRDefault="00A35AA2">
      <w:pPr>
        <w:pStyle w:val="Listenabsatz"/>
        <w:numPr>
          <w:ilvl w:val="1"/>
          <w:numId w:val="7"/>
        </w:numPr>
        <w:rPr>
          <w:rFonts w:ascii="Tahoma" w:hAnsi="Tahoma"/>
        </w:rPr>
      </w:pPr>
      <w:r>
        <w:rPr>
          <w:rFonts w:ascii="Tahoma" w:hAnsi="Tahoma"/>
          <w:sz w:val="22"/>
          <w:szCs w:val="22"/>
        </w:rPr>
        <w:t>GND –&gt; V_drive</w:t>
      </w:r>
    </w:p>
    <w:p w14:paraId="4AB9EC0A" w14:textId="77777777" w:rsidR="00F8792D" w:rsidRDefault="00A35AA2">
      <w:pPr>
        <w:pStyle w:val="Listenabsatz"/>
        <w:numPr>
          <w:ilvl w:val="1"/>
          <w:numId w:val="7"/>
        </w:numPr>
        <w:rPr>
          <w:rFonts w:ascii="Tahoma" w:hAnsi="Tahoma"/>
        </w:rPr>
      </w:pPr>
      <w:r>
        <w:rPr>
          <w:rFonts w:ascii="Tahoma" w:hAnsi="Tahoma"/>
          <w:sz w:val="22"/>
          <w:szCs w:val="22"/>
        </w:rPr>
        <w:t>GND –&gt; 12 V</w:t>
      </w:r>
    </w:p>
    <w:p w14:paraId="59A10F8B" w14:textId="77777777" w:rsidR="00F8792D" w:rsidRDefault="00A35AA2">
      <w:pPr>
        <w:pStyle w:val="Listenabsatz"/>
        <w:numPr>
          <w:ilvl w:val="1"/>
          <w:numId w:val="7"/>
        </w:numPr>
        <w:rPr>
          <w:rFonts w:ascii="Tahoma" w:hAnsi="Tahoma"/>
        </w:rPr>
      </w:pPr>
      <w:r>
        <w:rPr>
          <w:rFonts w:ascii="Tahoma" w:hAnsi="Tahoma"/>
          <w:sz w:val="22"/>
          <w:szCs w:val="22"/>
        </w:rPr>
        <w:t>Transceivers pad terminals towards each other ~ 23 Ohm</w:t>
      </w:r>
    </w:p>
    <w:p w14:paraId="12DE22D6" w14:textId="77777777" w:rsidR="00F8792D" w:rsidRDefault="00A35AA2">
      <w:pPr>
        <w:pStyle w:val="Listenabsatz"/>
        <w:numPr>
          <w:ilvl w:val="1"/>
          <w:numId w:val="7"/>
        </w:numPr>
        <w:rPr>
          <w:rFonts w:ascii="Tahoma" w:hAnsi="Tahoma"/>
        </w:rPr>
      </w:pPr>
      <w:r>
        <w:rPr>
          <w:rFonts w:ascii="Tahoma" w:hAnsi="Tahoma"/>
          <w:sz w:val="22"/>
          <w:szCs w:val="22"/>
        </w:rPr>
        <w:t xml:space="preserve">A0 -&gt; VCC </w:t>
      </w:r>
    </w:p>
    <w:p w14:paraId="6EEB2F53" w14:textId="77777777" w:rsidR="00F8792D" w:rsidRDefault="00A35AA2">
      <w:pPr>
        <w:pStyle w:val="Listenabsatz"/>
        <w:numPr>
          <w:ilvl w:val="1"/>
          <w:numId w:val="7"/>
        </w:numPr>
        <w:rPr>
          <w:rFonts w:ascii="Tahoma" w:hAnsi="Tahoma"/>
        </w:rPr>
      </w:pPr>
      <w:r>
        <w:rPr>
          <w:rFonts w:ascii="Tahoma" w:hAnsi="Tahoma"/>
          <w:sz w:val="22"/>
          <w:szCs w:val="22"/>
        </w:rPr>
        <w:t>A0 -&gt; A1 ~ 33 kOhm</w:t>
      </w:r>
    </w:p>
    <w:p w14:paraId="4F837D36" w14:textId="77777777" w:rsidR="00F8792D" w:rsidRDefault="00A35AA2">
      <w:pPr>
        <w:pStyle w:val="Listenabsatz"/>
        <w:numPr>
          <w:ilvl w:val="1"/>
          <w:numId w:val="7"/>
        </w:numPr>
        <w:rPr>
          <w:rFonts w:ascii="Tahoma" w:hAnsi="Tahoma"/>
        </w:rPr>
      </w:pPr>
      <w:r>
        <w:rPr>
          <w:rFonts w:ascii="Tahoma" w:hAnsi="Tahoma"/>
          <w:sz w:val="22"/>
          <w:szCs w:val="22"/>
        </w:rPr>
        <w:t>A1 -&gt; A2 ~ 33 kOhm</w:t>
      </w:r>
    </w:p>
    <w:p w14:paraId="0267566A" w14:textId="77777777" w:rsidR="00F8792D" w:rsidRDefault="00A35AA2">
      <w:pPr>
        <w:pStyle w:val="Listenabsatz"/>
        <w:numPr>
          <w:ilvl w:val="1"/>
          <w:numId w:val="7"/>
        </w:numPr>
        <w:rPr>
          <w:rFonts w:ascii="Tahoma" w:hAnsi="Tahoma"/>
        </w:rPr>
      </w:pPr>
      <w:r>
        <w:rPr>
          <w:rFonts w:ascii="Tahoma" w:hAnsi="Tahoma"/>
          <w:sz w:val="22"/>
          <w:szCs w:val="22"/>
        </w:rPr>
        <w:t>A2 -&gt; A3 ~ 33 kOhm</w:t>
      </w:r>
    </w:p>
    <w:p w14:paraId="516AD329" w14:textId="77777777" w:rsidR="00F8792D" w:rsidRDefault="00A35AA2">
      <w:pPr>
        <w:pStyle w:val="Listenabsatz"/>
        <w:numPr>
          <w:ilvl w:val="1"/>
          <w:numId w:val="7"/>
        </w:numPr>
        <w:rPr>
          <w:rFonts w:ascii="Tahoma" w:hAnsi="Tahoma"/>
        </w:rPr>
      </w:pPr>
      <w:r>
        <w:rPr>
          <w:rFonts w:ascii="Tahoma" w:hAnsi="Tahoma"/>
          <w:sz w:val="22"/>
          <w:szCs w:val="22"/>
        </w:rPr>
        <w:t>A3 -&gt; A4 ~ 33 kOhm</w:t>
      </w:r>
    </w:p>
    <w:p w14:paraId="0A339DA6" w14:textId="77777777" w:rsidR="00F8792D" w:rsidRDefault="00A35AA2">
      <w:pPr>
        <w:pStyle w:val="Listenabsatz"/>
        <w:numPr>
          <w:ilvl w:val="0"/>
          <w:numId w:val="6"/>
        </w:numPr>
        <w:rPr>
          <w:rFonts w:ascii="Tahoma" w:hAnsi="Tahoma"/>
        </w:rPr>
      </w:pPr>
      <w:r>
        <w:rPr>
          <w:rFonts w:ascii="Tahoma" w:hAnsi="Tahoma"/>
          <w:b/>
          <w:bCs/>
          <w:sz w:val="22"/>
          <w:szCs w:val="22"/>
        </w:rPr>
        <w:t>Connect to lab bench power supply at 24V and current limit of 100mA</w:t>
      </w:r>
    </w:p>
    <w:p w14:paraId="793393F0" w14:textId="77777777" w:rsidR="00F8792D" w:rsidRDefault="00A35AA2">
      <w:pPr>
        <w:pStyle w:val="Listenabsatz"/>
        <w:numPr>
          <w:ilvl w:val="1"/>
          <w:numId w:val="6"/>
        </w:numPr>
        <w:rPr>
          <w:rFonts w:ascii="Tahoma" w:hAnsi="Tahoma"/>
        </w:rPr>
      </w:pPr>
      <w:r>
        <w:rPr>
          <w:rFonts w:ascii="Tahoma" w:hAnsi="Tahoma"/>
          <w:sz w:val="22"/>
          <w:szCs w:val="22"/>
        </w:rPr>
        <w:t>Current should be lower than 40mA in idle</w:t>
      </w:r>
    </w:p>
    <w:p w14:paraId="4ABF4597" w14:textId="77777777" w:rsidR="00F8792D" w:rsidRDefault="00A35AA2">
      <w:pPr>
        <w:pStyle w:val="Listenabsatz"/>
        <w:numPr>
          <w:ilvl w:val="1"/>
          <w:numId w:val="6"/>
        </w:numPr>
        <w:rPr>
          <w:rFonts w:ascii="Tahoma" w:hAnsi="Tahoma"/>
        </w:rPr>
      </w:pPr>
      <w:r>
        <w:rPr>
          <w:rFonts w:ascii="Tahoma" w:hAnsi="Tahoma"/>
          <w:sz w:val="22"/>
          <w:szCs w:val="22"/>
        </w:rPr>
        <w:t xml:space="preserve">Power LED should be on, if the power LED is off and current near zero the PTC fuse has been triggered </w:t>
      </w:r>
    </w:p>
    <w:p w14:paraId="26DD7ECF" w14:textId="77777777" w:rsidR="00F8792D" w:rsidRDefault="00A35AA2">
      <w:pPr>
        <w:pStyle w:val="Listenabsatz"/>
        <w:numPr>
          <w:ilvl w:val="0"/>
          <w:numId w:val="6"/>
        </w:numPr>
        <w:rPr>
          <w:rFonts w:ascii="Tahoma" w:hAnsi="Tahoma"/>
        </w:rPr>
      </w:pPr>
      <w:r>
        <w:rPr>
          <w:rFonts w:ascii="Tahoma" w:hAnsi="Tahoma"/>
          <w:b/>
          <w:bCs/>
          <w:sz w:val="22"/>
          <w:szCs w:val="22"/>
        </w:rPr>
        <w:t>Check all voltages:</w:t>
      </w:r>
    </w:p>
    <w:p w14:paraId="1A569395" w14:textId="77777777" w:rsidR="00F8792D" w:rsidRDefault="00A35AA2">
      <w:pPr>
        <w:pStyle w:val="Listenabsatz"/>
        <w:numPr>
          <w:ilvl w:val="1"/>
          <w:numId w:val="6"/>
        </w:numPr>
        <w:rPr>
          <w:rFonts w:ascii="Tahoma" w:hAnsi="Tahoma"/>
        </w:rPr>
      </w:pPr>
      <w:r>
        <w:rPr>
          <w:rFonts w:ascii="Tahoma" w:hAnsi="Tahoma"/>
          <w:sz w:val="22"/>
          <w:szCs w:val="22"/>
        </w:rPr>
        <w:t>-12 V, 12 V</w:t>
      </w:r>
    </w:p>
    <w:p w14:paraId="06688071" w14:textId="77777777" w:rsidR="00F8792D" w:rsidRDefault="00A35AA2">
      <w:pPr>
        <w:pStyle w:val="Listenabsatz"/>
        <w:numPr>
          <w:ilvl w:val="1"/>
          <w:numId w:val="6"/>
        </w:numPr>
        <w:rPr>
          <w:rFonts w:ascii="Tahoma" w:hAnsi="Tahoma"/>
        </w:rPr>
      </w:pPr>
      <w:r>
        <w:rPr>
          <w:rFonts w:ascii="Tahoma" w:hAnsi="Tahoma"/>
          <w:sz w:val="22"/>
          <w:szCs w:val="22"/>
        </w:rPr>
        <w:t>-5 V, 5 V</w:t>
      </w:r>
    </w:p>
    <w:p w14:paraId="72142333" w14:textId="77777777" w:rsidR="00F8792D" w:rsidRDefault="00A35AA2">
      <w:pPr>
        <w:pStyle w:val="Listenabsatz"/>
        <w:numPr>
          <w:ilvl w:val="1"/>
          <w:numId w:val="6"/>
        </w:numPr>
        <w:rPr>
          <w:rFonts w:ascii="Tahoma" w:hAnsi="Tahoma"/>
        </w:rPr>
      </w:pPr>
      <w:r>
        <w:rPr>
          <w:rFonts w:ascii="Tahoma" w:hAnsi="Tahoma"/>
          <w:sz w:val="22"/>
          <w:szCs w:val="22"/>
        </w:rPr>
        <w:t>3.3 V</w:t>
      </w:r>
    </w:p>
    <w:p w14:paraId="0997458E" w14:textId="77777777" w:rsidR="00F8792D" w:rsidRDefault="00A35AA2">
      <w:pPr>
        <w:pStyle w:val="Listenabsatz"/>
        <w:numPr>
          <w:ilvl w:val="1"/>
          <w:numId w:val="6"/>
        </w:numPr>
        <w:rPr>
          <w:rFonts w:ascii="Tahoma" w:hAnsi="Tahoma"/>
        </w:rPr>
      </w:pPr>
      <w:r>
        <w:rPr>
          <w:rFonts w:ascii="Tahoma" w:hAnsi="Tahoma"/>
          <w:sz w:val="22"/>
          <w:szCs w:val="22"/>
        </w:rPr>
        <w:t>V_drive ~ 8V</w:t>
      </w:r>
    </w:p>
    <w:p w14:paraId="0B540CF7" w14:textId="77777777" w:rsidR="00F8792D" w:rsidRDefault="00F8792D">
      <w:pPr>
        <w:pStyle w:val="Listenabsatz"/>
        <w:rPr>
          <w:rFonts w:ascii="Tahoma" w:hAnsi="Tahoma"/>
          <w:b/>
          <w:bCs/>
          <w:sz w:val="22"/>
          <w:szCs w:val="22"/>
        </w:rPr>
      </w:pPr>
    </w:p>
    <w:p w14:paraId="328211EF" w14:textId="77777777" w:rsidR="00F8792D" w:rsidRDefault="00A35AA2" w:rsidP="00DA519F">
      <w:pPr>
        <w:keepNext/>
        <w:keepLines/>
        <w:rPr>
          <w:rFonts w:ascii="Tahoma" w:hAnsi="Tahoma"/>
        </w:rPr>
      </w:pPr>
      <w:r>
        <w:rPr>
          <w:rFonts w:ascii="Tahoma" w:hAnsi="Tahoma"/>
          <w:b/>
          <w:bCs/>
          <w:sz w:val="22"/>
          <w:szCs w:val="22"/>
        </w:rPr>
        <w:lastRenderedPageBreak/>
        <w:t>The sensors serial interface</w:t>
      </w:r>
      <w:r>
        <w:rPr>
          <w:rFonts w:ascii="Tahoma" w:hAnsi="Tahoma"/>
          <w:sz w:val="22"/>
          <w:szCs w:val="22"/>
        </w:rPr>
        <w:t xml:space="preserve"> has a baud</w:t>
      </w:r>
      <w:r w:rsidR="0040451F">
        <w:rPr>
          <w:rFonts w:ascii="Tahoma" w:hAnsi="Tahoma"/>
          <w:sz w:val="22"/>
          <w:szCs w:val="22"/>
        </w:rPr>
        <w:t xml:space="preserve"> </w:t>
      </w:r>
      <w:r w:rsidR="00DA519F">
        <w:rPr>
          <w:rFonts w:ascii="Tahoma" w:hAnsi="Tahoma"/>
          <w:sz w:val="22"/>
          <w:szCs w:val="22"/>
        </w:rPr>
        <w:t>rate</w:t>
      </w:r>
      <w:r>
        <w:rPr>
          <w:rFonts w:ascii="Tahoma" w:hAnsi="Tahoma"/>
          <w:sz w:val="22"/>
          <w:szCs w:val="22"/>
        </w:rPr>
        <w:t xml:space="preserve"> of 1Mbaud and the following commands: </w:t>
      </w:r>
    </w:p>
    <w:tbl>
      <w:tblPr>
        <w:tblStyle w:val="Tabellenraster"/>
        <w:tblW w:w="10036" w:type="dxa"/>
        <w:tblInd w:w="-5" w:type="dxa"/>
        <w:tblLayout w:type="fixed"/>
        <w:tblLook w:val="04A0" w:firstRow="1" w:lastRow="0" w:firstColumn="1" w:lastColumn="0" w:noHBand="0" w:noVBand="1"/>
      </w:tblPr>
      <w:tblGrid>
        <w:gridCol w:w="1978"/>
        <w:gridCol w:w="4939"/>
        <w:gridCol w:w="3119"/>
      </w:tblGrid>
      <w:tr w:rsidR="00F8792D" w14:paraId="3AB202B2" w14:textId="77777777" w:rsidTr="00DA519F">
        <w:tc>
          <w:tcPr>
            <w:tcW w:w="1978" w:type="dxa"/>
          </w:tcPr>
          <w:p w14:paraId="42F6CC20"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Command (Name)</w:t>
            </w:r>
          </w:p>
        </w:tc>
        <w:tc>
          <w:tcPr>
            <w:tcW w:w="4939" w:type="dxa"/>
          </w:tcPr>
          <w:p w14:paraId="1101BA59"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Options [Var_type (Var_name, unit), …]</w:t>
            </w:r>
          </w:p>
        </w:tc>
        <w:tc>
          <w:tcPr>
            <w:tcW w:w="3119" w:type="dxa"/>
          </w:tcPr>
          <w:p w14:paraId="0A56B031"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Return</w:t>
            </w:r>
          </w:p>
        </w:tc>
      </w:tr>
      <w:tr w:rsidR="00F8792D" w14:paraId="6C4F4E31" w14:textId="77777777" w:rsidTr="00DA519F">
        <w:tc>
          <w:tcPr>
            <w:tcW w:w="1978" w:type="dxa"/>
          </w:tcPr>
          <w:p w14:paraId="5A1E37A9"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-h (Help)</w:t>
            </w:r>
          </w:p>
        </w:tc>
        <w:tc>
          <w:tcPr>
            <w:tcW w:w="4939" w:type="dxa"/>
          </w:tcPr>
          <w:p w14:paraId="544A35CB"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w:t>
            </w:r>
          </w:p>
        </w:tc>
        <w:tc>
          <w:tcPr>
            <w:tcW w:w="3119" w:type="dxa"/>
          </w:tcPr>
          <w:p w14:paraId="3DFEA010"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 xml:space="preserve">List of </w:t>
            </w:r>
            <w:r w:rsidR="00A40037">
              <w:rPr>
                <w:rFonts w:ascii="Tahoma" w:eastAsia="Aptos" w:hAnsi="Tahoma" w:cs="Arial"/>
                <w:sz w:val="22"/>
                <w:szCs w:val="22"/>
              </w:rPr>
              <w:t>c</w:t>
            </w:r>
            <w:r>
              <w:rPr>
                <w:rFonts w:ascii="Tahoma" w:eastAsia="Aptos" w:hAnsi="Tahoma" w:cs="Arial"/>
                <w:sz w:val="22"/>
                <w:szCs w:val="22"/>
              </w:rPr>
              <w:t>ommands</w:t>
            </w:r>
          </w:p>
        </w:tc>
      </w:tr>
      <w:tr w:rsidR="00F8792D" w14:paraId="03CC02F0" w14:textId="77777777" w:rsidTr="00DA519F">
        <w:tc>
          <w:tcPr>
            <w:tcW w:w="1978" w:type="dxa"/>
          </w:tcPr>
          <w:p w14:paraId="39779979"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-t (T</w:t>
            </w:r>
            <w:r w:rsidR="00DA519F">
              <w:rPr>
                <w:rFonts w:ascii="Tahoma" w:eastAsia="Aptos" w:hAnsi="Tahoma" w:cs="Arial"/>
                <w:sz w:val="22"/>
                <w:szCs w:val="22"/>
              </w:rPr>
              <w:t>r</w:t>
            </w:r>
            <w:r>
              <w:rPr>
                <w:rFonts w:ascii="Tahoma" w:eastAsia="Aptos" w:hAnsi="Tahoma" w:cs="Arial"/>
                <w:sz w:val="22"/>
                <w:szCs w:val="22"/>
              </w:rPr>
              <w:t>igger)</w:t>
            </w:r>
          </w:p>
        </w:tc>
        <w:tc>
          <w:tcPr>
            <w:tcW w:w="4939" w:type="dxa"/>
          </w:tcPr>
          <w:p w14:paraId="3C47918C"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 f (f_trigger, Hz), f (d_trigger,  %)],</w:t>
            </w:r>
          </w:p>
          <w:p w14:paraId="20A7727D" w14:textId="77777777" w:rsidR="00F8792D" w:rsidRDefault="00A35AA2" w:rsidP="00DA519F">
            <w:pPr>
              <w:keepNext/>
              <w:keepLines/>
              <w:spacing w:after="0" w:line="240" w:lineRule="auto"/>
              <w:rPr>
                <w:rFonts w:ascii="Tahoma" w:eastAsia="Aptos" w:hAnsi="Tahoma" w:cs="Arial"/>
              </w:rPr>
            </w:pPr>
            <w:r>
              <w:rPr>
                <w:rFonts w:ascii="Tahoma" w:eastAsia="Aptos" w:hAnsi="Tahoma" w:cs="Arial"/>
                <w:b/>
                <w:bCs/>
                <w:sz w:val="22"/>
                <w:szCs w:val="22"/>
              </w:rPr>
              <w:t>f_trigger</w:t>
            </w:r>
            <w:r>
              <w:rPr>
                <w:rFonts w:ascii="Tahoma" w:eastAsia="Aptos" w:hAnsi="Tahoma" w:cs="Arial"/>
                <w:sz w:val="22"/>
                <w:szCs w:val="22"/>
              </w:rPr>
              <w:t xml:space="preserve"> -&gt; Max</w:t>
            </w:r>
            <w:r w:rsidR="00DA519F">
              <w:rPr>
                <w:rFonts w:ascii="Tahoma" w:eastAsia="Aptos" w:hAnsi="Tahoma" w:cs="Arial"/>
                <w:sz w:val="22"/>
                <w:szCs w:val="22"/>
              </w:rPr>
              <w:t>. external</w:t>
            </w:r>
            <w:r>
              <w:rPr>
                <w:rFonts w:ascii="Tahoma" w:eastAsia="Aptos" w:hAnsi="Tahoma" w:cs="Arial"/>
                <w:sz w:val="22"/>
                <w:szCs w:val="22"/>
              </w:rPr>
              <w:t xml:space="preserve"> trigger frequency:         f_trigger = 0 -&gt; trigger deactivated,        f_trigger &lt; 1</w:t>
            </w:r>
            <w:r w:rsidR="00A40037">
              <w:rPr>
                <w:rFonts w:ascii="Tahoma" w:eastAsia="Aptos" w:hAnsi="Tahoma" w:cs="Arial"/>
                <w:sz w:val="22"/>
                <w:szCs w:val="22"/>
              </w:rPr>
              <w:t>00</w:t>
            </w:r>
            <w:r>
              <w:rPr>
                <w:rFonts w:ascii="Tahoma" w:eastAsia="Aptos" w:hAnsi="Tahoma" w:cs="Arial"/>
                <w:sz w:val="22"/>
                <w:szCs w:val="22"/>
              </w:rPr>
              <w:t xml:space="preserve"> Hz,</w:t>
            </w:r>
          </w:p>
          <w:p w14:paraId="52DFFBF4" w14:textId="77777777" w:rsidR="00F8792D" w:rsidRDefault="00A35AA2" w:rsidP="00DA519F">
            <w:pPr>
              <w:keepNext/>
              <w:keepLines/>
              <w:spacing w:after="0" w:line="240" w:lineRule="auto"/>
              <w:rPr>
                <w:rFonts w:ascii="Tahoma" w:eastAsia="Aptos" w:hAnsi="Tahoma" w:cs="Arial"/>
              </w:rPr>
            </w:pPr>
            <w:r>
              <w:rPr>
                <w:rFonts w:ascii="Tahoma" w:eastAsia="Aptos" w:hAnsi="Tahoma" w:cs="Arial"/>
                <w:b/>
                <w:bCs/>
                <w:sz w:val="22"/>
                <w:szCs w:val="22"/>
              </w:rPr>
              <w:t>d_trigger</w:t>
            </w:r>
            <w:r>
              <w:rPr>
                <w:rFonts w:ascii="Tahoma" w:eastAsia="Aptos" w:hAnsi="Tahoma" w:cs="Arial"/>
                <w:sz w:val="22"/>
                <w:szCs w:val="22"/>
              </w:rPr>
              <w:t xml:space="preserve"> -&gt; Duty cycle of the measurement, d_trigger = 1 -&gt; double shot mode,       d_trigger &lt;= 100%</w:t>
            </w:r>
          </w:p>
        </w:tc>
        <w:tc>
          <w:tcPr>
            <w:tcW w:w="3119" w:type="dxa"/>
          </w:tcPr>
          <w:p w14:paraId="75D1919C"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Actual measurement parameters</w:t>
            </w:r>
          </w:p>
        </w:tc>
      </w:tr>
      <w:tr w:rsidR="00F8792D" w14:paraId="3B123EE7" w14:textId="77777777" w:rsidTr="00DA519F">
        <w:tc>
          <w:tcPr>
            <w:tcW w:w="1978" w:type="dxa"/>
          </w:tcPr>
          <w:p w14:paraId="44996F01"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-s (Status)</w:t>
            </w:r>
          </w:p>
        </w:tc>
        <w:tc>
          <w:tcPr>
            <w:tcW w:w="4939" w:type="dxa"/>
          </w:tcPr>
          <w:p w14:paraId="4D444D95"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w:t>
            </w:r>
          </w:p>
        </w:tc>
        <w:tc>
          <w:tcPr>
            <w:tcW w:w="3119" w:type="dxa"/>
          </w:tcPr>
          <w:p w14:paraId="50612D43"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 xml:space="preserve">Returns all </w:t>
            </w:r>
            <w:r w:rsidR="00A40037">
              <w:rPr>
                <w:rFonts w:ascii="Tahoma" w:eastAsia="Aptos" w:hAnsi="Tahoma" w:cs="Arial"/>
                <w:sz w:val="22"/>
                <w:szCs w:val="22"/>
              </w:rPr>
              <w:t>c</w:t>
            </w:r>
            <w:r>
              <w:rPr>
                <w:rFonts w:ascii="Tahoma" w:eastAsia="Aptos" w:hAnsi="Tahoma" w:cs="Arial"/>
                <w:sz w:val="22"/>
                <w:szCs w:val="22"/>
              </w:rPr>
              <w:t xml:space="preserve">urrent </w:t>
            </w:r>
            <w:r w:rsidR="00A40037">
              <w:rPr>
                <w:rFonts w:ascii="Tahoma" w:eastAsia="Aptos" w:hAnsi="Tahoma" w:cs="Arial"/>
                <w:sz w:val="22"/>
                <w:szCs w:val="22"/>
              </w:rPr>
              <w:t>s</w:t>
            </w:r>
            <w:r>
              <w:rPr>
                <w:rFonts w:ascii="Tahoma" w:eastAsia="Aptos" w:hAnsi="Tahoma" w:cs="Arial"/>
                <w:sz w:val="22"/>
                <w:szCs w:val="22"/>
              </w:rPr>
              <w:t xml:space="preserve">ettings / </w:t>
            </w:r>
            <w:r w:rsidR="00A40037">
              <w:rPr>
                <w:rFonts w:ascii="Tahoma" w:eastAsia="Aptos" w:hAnsi="Tahoma" w:cs="Arial"/>
                <w:sz w:val="22"/>
                <w:szCs w:val="22"/>
              </w:rPr>
              <w:t>p</w:t>
            </w:r>
            <w:r>
              <w:rPr>
                <w:rFonts w:ascii="Tahoma" w:eastAsia="Aptos" w:hAnsi="Tahoma" w:cs="Arial"/>
                <w:sz w:val="22"/>
                <w:szCs w:val="22"/>
              </w:rPr>
              <w:t>arameters</w:t>
            </w:r>
          </w:p>
        </w:tc>
      </w:tr>
      <w:tr w:rsidR="00F8792D" w14:paraId="56091CBD" w14:textId="77777777" w:rsidTr="00DA519F">
        <w:tc>
          <w:tcPr>
            <w:tcW w:w="1978" w:type="dxa"/>
          </w:tcPr>
          <w:p w14:paraId="4603FC69"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-e (Exit)</w:t>
            </w:r>
          </w:p>
        </w:tc>
        <w:tc>
          <w:tcPr>
            <w:tcW w:w="4939" w:type="dxa"/>
          </w:tcPr>
          <w:p w14:paraId="21F70F7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w:t>
            </w:r>
          </w:p>
        </w:tc>
        <w:tc>
          <w:tcPr>
            <w:tcW w:w="3119" w:type="dxa"/>
          </w:tcPr>
          <w:p w14:paraId="1E19922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Confirmation</w:t>
            </w:r>
          </w:p>
        </w:tc>
      </w:tr>
      <w:tr w:rsidR="00F8792D" w14:paraId="7F78B3B3" w14:textId="77777777" w:rsidTr="00DA519F">
        <w:tc>
          <w:tcPr>
            <w:tcW w:w="1978" w:type="dxa"/>
          </w:tcPr>
          <w:p w14:paraId="36A06371"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-w (Write to EE</w:t>
            </w:r>
            <w:r w:rsidR="00602C51">
              <w:rPr>
                <w:rFonts w:ascii="Tahoma" w:eastAsia="Aptos" w:hAnsi="Tahoma" w:cs="Arial"/>
                <w:sz w:val="22"/>
                <w:szCs w:val="22"/>
              </w:rPr>
              <w:t>P</w:t>
            </w:r>
            <w:r>
              <w:rPr>
                <w:rFonts w:ascii="Tahoma" w:eastAsia="Aptos" w:hAnsi="Tahoma" w:cs="Arial"/>
                <w:sz w:val="22"/>
                <w:szCs w:val="22"/>
              </w:rPr>
              <w:t>ROM)</w:t>
            </w:r>
          </w:p>
        </w:tc>
        <w:tc>
          <w:tcPr>
            <w:tcW w:w="4939" w:type="dxa"/>
          </w:tcPr>
          <w:p w14:paraId="4213A54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w:t>
            </w:r>
          </w:p>
        </w:tc>
        <w:tc>
          <w:tcPr>
            <w:tcW w:w="3119" w:type="dxa"/>
          </w:tcPr>
          <w:p w14:paraId="06B8ED6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Saves new config to EEPROM</w:t>
            </w:r>
          </w:p>
        </w:tc>
      </w:tr>
      <w:tr w:rsidR="00F8792D" w14:paraId="4D9DF892" w14:textId="77777777" w:rsidTr="00DA519F">
        <w:tc>
          <w:tcPr>
            <w:tcW w:w="1978" w:type="dxa"/>
          </w:tcPr>
          <w:p w14:paraId="5492E312"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-n (Zero measurement)</w:t>
            </w:r>
          </w:p>
        </w:tc>
        <w:tc>
          <w:tcPr>
            <w:tcW w:w="4939" w:type="dxa"/>
          </w:tcPr>
          <w:p w14:paraId="221E0BEC" w14:textId="77777777" w:rsidR="00F8792D" w:rsidRPr="00D41074" w:rsidRDefault="00A35AA2" w:rsidP="00DA519F">
            <w:pPr>
              <w:keepNext/>
              <w:keepLines/>
              <w:spacing w:after="0" w:line="240" w:lineRule="auto"/>
              <w:rPr>
                <w:rFonts w:ascii="Tahoma" w:eastAsia="Aptos" w:hAnsi="Tahoma" w:cs="Arial"/>
                <w:color w:val="FF0000"/>
              </w:rPr>
            </w:pPr>
            <w:r>
              <w:rPr>
                <w:rFonts w:ascii="Tahoma" w:eastAsia="Aptos" w:hAnsi="Tahoma" w:cs="Arial"/>
                <w:sz w:val="22"/>
                <w:szCs w:val="22"/>
              </w:rPr>
              <w:t xml:space="preserve">[f (temp, °C)], must be </w:t>
            </w:r>
            <w:r>
              <w:rPr>
                <w:rFonts w:ascii="Tahoma" w:eastAsia="Aptos" w:hAnsi="Tahoma" w:cs="Arial"/>
                <w:b/>
                <w:bCs/>
                <w:sz w:val="22"/>
                <w:szCs w:val="22"/>
              </w:rPr>
              <w:t>taken under no wind speed condition</w:t>
            </w:r>
            <w:r>
              <w:rPr>
                <w:rFonts w:ascii="Tahoma" w:eastAsia="Aptos" w:hAnsi="Tahoma" w:cs="Arial"/>
                <w:sz w:val="22"/>
                <w:szCs w:val="22"/>
              </w:rPr>
              <w:t xml:space="preserve"> aka in a big box or so.</w:t>
            </w:r>
            <w:r w:rsidR="00D41074">
              <w:rPr>
                <w:rFonts w:ascii="Tahoma" w:eastAsia="Aptos" w:hAnsi="Tahoma" w:cs="Arial"/>
                <w:sz w:val="22"/>
                <w:szCs w:val="22"/>
              </w:rPr>
              <w:t xml:space="preserve"> </w:t>
            </w:r>
          </w:p>
        </w:tc>
        <w:tc>
          <w:tcPr>
            <w:tcW w:w="3119" w:type="dxa"/>
          </w:tcPr>
          <w:p w14:paraId="75BC232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Returns new t_0 and ref speed of sound</w:t>
            </w:r>
          </w:p>
        </w:tc>
      </w:tr>
      <w:tr w:rsidR="00F8792D" w14:paraId="168D3BF8" w14:textId="77777777" w:rsidTr="00DA519F">
        <w:tc>
          <w:tcPr>
            <w:tcW w:w="1978" w:type="dxa"/>
          </w:tcPr>
          <w:p w14:paraId="4055CBAF"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-p (Ping)</w:t>
            </w:r>
          </w:p>
        </w:tc>
        <w:tc>
          <w:tcPr>
            <w:tcW w:w="4939" w:type="dxa"/>
          </w:tcPr>
          <w:p w14:paraId="3673DFD4" w14:textId="77777777" w:rsidR="00F8792D" w:rsidRDefault="00F8792D" w:rsidP="00DA519F">
            <w:pPr>
              <w:keepNext/>
              <w:keepLines/>
              <w:spacing w:after="0" w:line="240" w:lineRule="auto"/>
              <w:rPr>
                <w:rFonts w:ascii="Tahoma" w:eastAsia="Aptos" w:hAnsi="Tahoma" w:cs="Arial"/>
                <w:sz w:val="22"/>
                <w:szCs w:val="22"/>
              </w:rPr>
            </w:pPr>
          </w:p>
        </w:tc>
        <w:tc>
          <w:tcPr>
            <w:tcW w:w="3119" w:type="dxa"/>
          </w:tcPr>
          <w:p w14:paraId="165E870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Returns Sensor name</w:t>
            </w:r>
          </w:p>
          <w:p w14:paraId="436F0E87"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and puts out a +9V, 0V, -9V signal on both DAC channels</w:t>
            </w:r>
          </w:p>
        </w:tc>
      </w:tr>
      <w:tr w:rsidR="00F8792D" w14:paraId="5928903E" w14:textId="77777777" w:rsidTr="00DA519F">
        <w:tc>
          <w:tcPr>
            <w:tcW w:w="1978" w:type="dxa"/>
          </w:tcPr>
          <w:p w14:paraId="4342544A"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-c (Calibration mode)</w:t>
            </w:r>
          </w:p>
        </w:tc>
        <w:tc>
          <w:tcPr>
            <w:tcW w:w="4939" w:type="dxa"/>
          </w:tcPr>
          <w:p w14:paraId="62A86163"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[i (mode)],</w:t>
            </w:r>
          </w:p>
          <w:p w14:paraId="70AD103E" w14:textId="77777777" w:rsidR="00F8792D" w:rsidRDefault="00A35AA2" w:rsidP="00DA519F">
            <w:pPr>
              <w:keepNext/>
              <w:keepLines/>
              <w:spacing w:after="0" w:line="240" w:lineRule="auto"/>
              <w:rPr>
                <w:rFonts w:ascii="Tahoma" w:eastAsia="Aptos" w:hAnsi="Tahoma" w:cs="Arial"/>
              </w:rPr>
            </w:pPr>
            <w:r>
              <w:rPr>
                <w:rFonts w:ascii="Tahoma" w:eastAsia="Aptos" w:hAnsi="Tahoma" w:cs="Arial"/>
                <w:b/>
                <w:bCs/>
                <w:sz w:val="22"/>
                <w:szCs w:val="22"/>
              </w:rPr>
              <w:t>mode = 0</w:t>
            </w:r>
            <w:r>
              <w:rPr>
                <w:rFonts w:ascii="Tahoma" w:eastAsia="Aptos" w:hAnsi="Tahoma" w:cs="Arial"/>
                <w:sz w:val="22"/>
                <w:szCs w:val="22"/>
              </w:rPr>
              <w:t xml:space="preserve">  -&gt; first time enter calibration mode after that return raw measurement</w:t>
            </w:r>
          </w:p>
          <w:p w14:paraId="3A550F56"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1 -&gt; Get calibration from PC</w:t>
            </w:r>
          </w:p>
          <w:p w14:paraId="6C3A36F9"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2 -&gt; read calibration)</w:t>
            </w:r>
          </w:p>
          <w:p w14:paraId="105BDB6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4 -&gt; return raw and corrected value needs a trigger [f32 (raw_x), f32 (raw_y), f32 (corr_x), f32 (corr_y), u32 (crc32)] in binary</w:t>
            </w:r>
          </w:p>
          <w:p w14:paraId="2EFCDC74"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11 -&gt; set to normal mode with trigger</w:t>
            </w:r>
          </w:p>
          <w:p w14:paraId="35A2266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12 -&gt; set to free run mode</w:t>
            </w:r>
          </w:p>
        </w:tc>
        <w:tc>
          <w:tcPr>
            <w:tcW w:w="3119" w:type="dxa"/>
          </w:tcPr>
          <w:p w14:paraId="28A83C93"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Returns corrected / uncorrected measurement data</w:t>
            </w:r>
          </w:p>
        </w:tc>
      </w:tr>
      <w:tr w:rsidR="00F8792D" w14:paraId="4C0A1C40" w14:textId="77777777" w:rsidTr="00DA519F">
        <w:tc>
          <w:tcPr>
            <w:tcW w:w="1978" w:type="dxa"/>
          </w:tcPr>
          <w:p w14:paraId="04328740"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-I (Info)</w:t>
            </w:r>
          </w:p>
        </w:tc>
        <w:tc>
          <w:tcPr>
            <w:tcW w:w="4939" w:type="dxa"/>
          </w:tcPr>
          <w:p w14:paraId="217B44DE"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[c (operation), i (ID)],</w:t>
            </w:r>
          </w:p>
          <w:p w14:paraId="110DCF58" w14:textId="77777777" w:rsidR="00F8792D" w:rsidRDefault="00A35AA2" w:rsidP="00DA519F">
            <w:pPr>
              <w:keepNext/>
              <w:keepLines/>
              <w:spacing w:after="0" w:line="240" w:lineRule="auto"/>
              <w:rPr>
                <w:rFonts w:ascii="Tahoma" w:eastAsia="Aptos" w:hAnsi="Tahoma" w:cs="Arial"/>
              </w:rPr>
            </w:pPr>
            <w:r>
              <w:rPr>
                <w:rFonts w:ascii="Tahoma" w:eastAsia="Aptos" w:hAnsi="Tahoma" w:cs="Arial"/>
                <w:b/>
                <w:bCs/>
                <w:sz w:val="22"/>
                <w:szCs w:val="22"/>
              </w:rPr>
              <w:t>operation = ?</w:t>
            </w:r>
            <w:r>
              <w:rPr>
                <w:rFonts w:ascii="Tahoma" w:eastAsia="Aptos" w:hAnsi="Tahoma" w:cs="Arial"/>
                <w:sz w:val="22"/>
                <w:szCs w:val="22"/>
              </w:rPr>
              <w:t xml:space="preserve"> -&gt; get ID of the sensor returns 0xFFFF (65535) if unset</w:t>
            </w:r>
          </w:p>
          <w:p w14:paraId="59D81C83"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 xml:space="preserve">operation = ! -&gt; writes </w:t>
            </w:r>
            <w:r>
              <w:rPr>
                <w:rFonts w:ascii="Tahoma" w:eastAsia="Aptos" w:hAnsi="Tahoma" w:cs="Arial"/>
                <w:b/>
                <w:bCs/>
                <w:sz w:val="22"/>
                <w:szCs w:val="22"/>
              </w:rPr>
              <w:t>ID</w:t>
            </w:r>
            <w:r>
              <w:rPr>
                <w:rFonts w:ascii="Tahoma" w:eastAsia="Aptos" w:hAnsi="Tahoma" w:cs="Arial"/>
                <w:sz w:val="22"/>
                <w:szCs w:val="22"/>
              </w:rPr>
              <w:t xml:space="preserve"> to sensor, needs confirmation from user, </w:t>
            </w:r>
            <w:r>
              <w:rPr>
                <w:rFonts w:ascii="Tahoma" w:eastAsia="Aptos" w:hAnsi="Tahoma" w:cs="Arial"/>
                <w:color w:val="FF0000"/>
                <w:sz w:val="22"/>
                <w:szCs w:val="22"/>
              </w:rPr>
              <w:t>the ID can only be written once !</w:t>
            </w:r>
          </w:p>
          <w:p w14:paraId="52CABA9C" w14:textId="77777777" w:rsidR="00F8792D" w:rsidRDefault="00F8792D" w:rsidP="00DA519F">
            <w:pPr>
              <w:keepNext/>
              <w:keepLines/>
              <w:spacing w:after="0" w:line="240" w:lineRule="auto"/>
              <w:rPr>
                <w:rFonts w:ascii="Tahoma" w:eastAsia="Aptos" w:hAnsi="Tahoma" w:cs="Arial"/>
                <w:sz w:val="22"/>
                <w:szCs w:val="22"/>
              </w:rPr>
            </w:pPr>
          </w:p>
        </w:tc>
        <w:tc>
          <w:tcPr>
            <w:tcW w:w="3119" w:type="dxa"/>
          </w:tcPr>
          <w:p w14:paraId="4665D786"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Returns ID of the sensor</w:t>
            </w:r>
          </w:p>
        </w:tc>
      </w:tr>
      <w:tr w:rsidR="00F8792D" w14:paraId="7AC848FB" w14:textId="77777777" w:rsidTr="00DA519F">
        <w:tc>
          <w:tcPr>
            <w:tcW w:w="1978" w:type="dxa"/>
          </w:tcPr>
          <w:p w14:paraId="3AEAA4A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-a (ASCII mode)</w:t>
            </w:r>
          </w:p>
        </w:tc>
        <w:tc>
          <w:tcPr>
            <w:tcW w:w="4939" w:type="dxa"/>
          </w:tcPr>
          <w:p w14:paraId="56BB9FF7"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[i (mode)],</w:t>
            </w:r>
          </w:p>
          <w:p w14:paraId="76F4A5E3" w14:textId="77777777" w:rsidR="00F8792D" w:rsidRDefault="00A35AA2" w:rsidP="00DA519F">
            <w:pPr>
              <w:keepNext/>
              <w:keepLines/>
              <w:spacing w:after="0" w:line="240" w:lineRule="auto"/>
              <w:rPr>
                <w:rFonts w:ascii="Tahoma" w:eastAsia="Aptos" w:hAnsi="Tahoma" w:cs="Arial"/>
              </w:rPr>
            </w:pPr>
            <w:r>
              <w:rPr>
                <w:rFonts w:ascii="Tahoma" w:eastAsia="Aptos" w:hAnsi="Tahoma" w:cs="Arial"/>
                <w:b/>
                <w:bCs/>
                <w:sz w:val="22"/>
                <w:szCs w:val="22"/>
              </w:rPr>
              <w:t>mode = 0</w:t>
            </w:r>
            <w:r>
              <w:rPr>
                <w:rFonts w:ascii="Tahoma" w:eastAsia="Aptos" w:hAnsi="Tahoma" w:cs="Arial"/>
                <w:sz w:val="22"/>
                <w:szCs w:val="22"/>
              </w:rPr>
              <w:t xml:space="preserve"> -&gt; leave ASCII output mode</w:t>
            </w:r>
          </w:p>
          <w:p w14:paraId="228CE98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1 -&gt; enter continuous ASCII output</w:t>
            </w:r>
          </w:p>
          <w:p w14:paraId="12E7C7D2"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mode = 2 -&gt; one time ASCII output</w:t>
            </w:r>
          </w:p>
        </w:tc>
        <w:tc>
          <w:tcPr>
            <w:tcW w:w="3119" w:type="dxa"/>
          </w:tcPr>
          <w:p w14:paraId="60E98CB8" w14:textId="77777777" w:rsidR="00F8792D" w:rsidRDefault="00A35AA2" w:rsidP="00DA519F">
            <w:pPr>
              <w:keepNext/>
              <w:keepLines/>
              <w:spacing w:after="0" w:line="240" w:lineRule="auto"/>
              <w:rPr>
                <w:rFonts w:ascii="Tahoma" w:eastAsia="Aptos" w:hAnsi="Tahoma" w:cs="Arial"/>
              </w:rPr>
            </w:pPr>
            <w:r>
              <w:rPr>
                <w:rFonts w:ascii="Tahoma" w:eastAsia="Aptos" w:hAnsi="Tahoma" w:cs="Arial"/>
                <w:sz w:val="22"/>
                <w:szCs w:val="22"/>
              </w:rPr>
              <w:t>Only returns error or missing value massage</w:t>
            </w:r>
          </w:p>
        </w:tc>
      </w:tr>
    </w:tbl>
    <w:p w14:paraId="70A4B2BA" w14:textId="77777777" w:rsidR="00F8792D" w:rsidRDefault="00F8792D" w:rsidP="00DA519F">
      <w:pPr>
        <w:rPr>
          <w:rFonts w:ascii="Tahoma" w:hAnsi="Tahoma"/>
          <w:sz w:val="22"/>
          <w:szCs w:val="22"/>
        </w:rPr>
      </w:pPr>
    </w:p>
    <w:p w14:paraId="796978FC" w14:textId="77777777" w:rsidR="009F01C9" w:rsidRPr="009F01C9" w:rsidRDefault="00AB2A29" w:rsidP="00DA519F">
      <w:pPr>
        <w:keepNext/>
        <w:keepLines/>
        <w:widowControl w:val="0"/>
        <w:rPr>
          <w:rFonts w:ascii="Tahoma" w:hAnsi="Tahoma"/>
          <w:sz w:val="22"/>
          <w:szCs w:val="22"/>
        </w:rPr>
      </w:pPr>
      <w:bookmarkStart w:id="2" w:name="_Hlk196730841"/>
      <w:r>
        <w:rPr>
          <w:rFonts w:ascii="Tahoma" w:hAnsi="Tahoma"/>
          <w:sz w:val="22"/>
          <w:szCs w:val="22"/>
        </w:rPr>
        <w:lastRenderedPageBreak/>
        <w:t xml:space="preserve">If an external Trigger is applied the </w:t>
      </w:r>
      <w:bookmarkEnd w:id="2"/>
      <w:r w:rsidR="00353844">
        <w:rPr>
          <w:rFonts w:ascii="Tahoma" w:hAnsi="Tahoma"/>
          <w:sz w:val="22"/>
          <w:szCs w:val="22"/>
        </w:rPr>
        <w:t>USAN</w:t>
      </w:r>
      <w:r w:rsidR="00A35AA2">
        <w:rPr>
          <w:rFonts w:ascii="Tahoma" w:hAnsi="Tahoma"/>
          <w:sz w:val="22"/>
          <w:szCs w:val="22"/>
        </w:rPr>
        <w:t xml:space="preserve"> has the following </w:t>
      </w:r>
      <w:r w:rsidR="00A35AA2">
        <w:rPr>
          <w:rFonts w:ascii="Tahoma" w:hAnsi="Tahoma"/>
          <w:b/>
          <w:bCs/>
          <w:sz w:val="22"/>
          <w:szCs w:val="22"/>
        </w:rPr>
        <w:t>LED error codes</w:t>
      </w:r>
      <w:r w:rsidR="00A35AA2">
        <w:rPr>
          <w:rFonts w:ascii="Tahoma" w:hAnsi="Tahoma"/>
          <w:sz w:val="22"/>
          <w:szCs w:val="22"/>
        </w:rPr>
        <w:t>:</w:t>
      </w:r>
    </w:p>
    <w:tbl>
      <w:tblPr>
        <w:tblStyle w:val="Tabellenraster"/>
        <w:tblW w:w="9889" w:type="dxa"/>
        <w:tblLayout w:type="fixed"/>
        <w:tblLook w:val="04A0" w:firstRow="1" w:lastRow="0" w:firstColumn="1" w:lastColumn="0" w:noHBand="0" w:noVBand="1"/>
      </w:tblPr>
      <w:tblGrid>
        <w:gridCol w:w="2145"/>
        <w:gridCol w:w="1898"/>
        <w:gridCol w:w="1765"/>
        <w:gridCol w:w="1547"/>
        <w:gridCol w:w="2534"/>
      </w:tblGrid>
      <w:tr w:rsidR="00DA519F" w14:paraId="3FCF5442" w14:textId="77777777" w:rsidTr="00DA519F">
        <w:trPr>
          <w:cantSplit/>
        </w:trPr>
        <w:tc>
          <w:tcPr>
            <w:tcW w:w="2145" w:type="dxa"/>
          </w:tcPr>
          <w:p w14:paraId="5E535FA5"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Description</w:t>
            </w:r>
          </w:p>
        </w:tc>
        <w:tc>
          <w:tcPr>
            <w:tcW w:w="1898" w:type="dxa"/>
          </w:tcPr>
          <w:p w14:paraId="3F891FC6"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LED 0</w:t>
            </w:r>
          </w:p>
        </w:tc>
        <w:tc>
          <w:tcPr>
            <w:tcW w:w="1765" w:type="dxa"/>
          </w:tcPr>
          <w:p w14:paraId="0A94B8D0"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LED 1</w:t>
            </w:r>
          </w:p>
        </w:tc>
        <w:tc>
          <w:tcPr>
            <w:tcW w:w="1547" w:type="dxa"/>
          </w:tcPr>
          <w:p w14:paraId="0682BACA"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DAC</w:t>
            </w:r>
          </w:p>
        </w:tc>
        <w:tc>
          <w:tcPr>
            <w:tcW w:w="2534" w:type="dxa"/>
          </w:tcPr>
          <w:p w14:paraId="604485D6"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Action</w:t>
            </w:r>
          </w:p>
        </w:tc>
      </w:tr>
      <w:tr w:rsidR="00DA519F" w14:paraId="6B521379" w14:textId="77777777" w:rsidTr="00DA519F">
        <w:trPr>
          <w:cantSplit/>
        </w:trPr>
        <w:tc>
          <w:tcPr>
            <w:tcW w:w="2145" w:type="dxa"/>
          </w:tcPr>
          <w:p w14:paraId="0FE048F0"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color w:val="00B050"/>
                <w:sz w:val="22"/>
                <w:szCs w:val="22"/>
              </w:rPr>
              <w:t>Normal behavio</w:t>
            </w:r>
            <w:r w:rsidR="00680646">
              <w:rPr>
                <w:rFonts w:ascii="Tahoma" w:eastAsia="Aptos" w:hAnsi="Tahoma" w:cs="Arial"/>
                <w:color w:val="00B050"/>
                <w:sz w:val="22"/>
                <w:szCs w:val="22"/>
              </w:rPr>
              <w:t>u</w:t>
            </w:r>
            <w:r>
              <w:rPr>
                <w:rFonts w:ascii="Tahoma" w:eastAsia="Aptos" w:hAnsi="Tahoma" w:cs="Arial"/>
                <w:color w:val="00B050"/>
                <w:sz w:val="22"/>
                <w:szCs w:val="22"/>
              </w:rPr>
              <w:t>r</w:t>
            </w:r>
          </w:p>
        </w:tc>
        <w:tc>
          <w:tcPr>
            <w:tcW w:w="1898" w:type="dxa"/>
          </w:tcPr>
          <w:p w14:paraId="2A5AD450"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Flashing with half the trigger frequency</w:t>
            </w:r>
          </w:p>
        </w:tc>
        <w:tc>
          <w:tcPr>
            <w:tcW w:w="1765" w:type="dxa"/>
          </w:tcPr>
          <w:p w14:paraId="798FD295"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OFF</w:t>
            </w:r>
          </w:p>
        </w:tc>
        <w:tc>
          <w:tcPr>
            <w:tcW w:w="1547" w:type="dxa"/>
          </w:tcPr>
          <w:p w14:paraId="1D8E8FF3"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Voltage between -9.5 V and 9.5 V</w:t>
            </w:r>
          </w:p>
        </w:tc>
        <w:tc>
          <w:tcPr>
            <w:tcW w:w="2534" w:type="dxa"/>
          </w:tcPr>
          <w:p w14:paraId="01350D76"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All good</w:t>
            </w:r>
          </w:p>
        </w:tc>
      </w:tr>
      <w:tr w:rsidR="00DA519F" w14:paraId="4E992932" w14:textId="77777777" w:rsidTr="00DA519F">
        <w:trPr>
          <w:cantSplit/>
        </w:trPr>
        <w:tc>
          <w:tcPr>
            <w:tcW w:w="2145" w:type="dxa"/>
          </w:tcPr>
          <w:p w14:paraId="46C1FE39" w14:textId="77777777" w:rsidR="00DA519F" w:rsidRDefault="00DA519F" w:rsidP="00DA519F">
            <w:pPr>
              <w:keepNext/>
              <w:keepLines/>
              <w:widowControl w:val="0"/>
              <w:tabs>
                <w:tab w:val="left" w:pos="498"/>
              </w:tabs>
              <w:spacing w:after="0" w:line="240" w:lineRule="auto"/>
              <w:rPr>
                <w:rFonts w:ascii="Tahoma" w:eastAsia="Aptos" w:hAnsi="Tahoma" w:cs="Arial"/>
              </w:rPr>
            </w:pPr>
            <w:r>
              <w:rPr>
                <w:rFonts w:ascii="Tahoma" w:eastAsia="Aptos" w:hAnsi="Tahoma" w:cs="Arial"/>
                <w:sz w:val="22"/>
                <w:szCs w:val="22"/>
              </w:rPr>
              <w:t xml:space="preserve">EEPROM error or other </w:t>
            </w:r>
            <w:r>
              <w:rPr>
                <w:rFonts w:ascii="Tahoma" w:eastAsia="Aptos" w:hAnsi="Tahoma" w:cs="Arial"/>
                <w:color w:val="FF0000"/>
                <w:sz w:val="22"/>
                <w:szCs w:val="22"/>
              </w:rPr>
              <w:t xml:space="preserve">critical </w:t>
            </w:r>
            <w:r>
              <w:rPr>
                <w:rFonts w:ascii="Tahoma" w:eastAsia="Aptos" w:hAnsi="Tahoma" w:cs="Arial"/>
                <w:sz w:val="22"/>
                <w:szCs w:val="22"/>
              </w:rPr>
              <w:t>error</w:t>
            </w:r>
          </w:p>
        </w:tc>
        <w:tc>
          <w:tcPr>
            <w:tcW w:w="1898" w:type="dxa"/>
          </w:tcPr>
          <w:p w14:paraId="1B429A10"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Flashing</w:t>
            </w:r>
          </w:p>
        </w:tc>
        <w:tc>
          <w:tcPr>
            <w:tcW w:w="1765" w:type="dxa"/>
          </w:tcPr>
          <w:p w14:paraId="651D2AFB"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Flashing</w:t>
            </w:r>
          </w:p>
        </w:tc>
        <w:tc>
          <w:tcPr>
            <w:tcW w:w="1547" w:type="dxa"/>
          </w:tcPr>
          <w:p w14:paraId="2B06D0DA"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Voltage stepps</w:t>
            </w:r>
          </w:p>
        </w:tc>
        <w:tc>
          <w:tcPr>
            <w:tcW w:w="2534" w:type="dxa"/>
          </w:tcPr>
          <w:p w14:paraId="3F8703BA"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Connect to serial interface and restart sensor.</w:t>
            </w:r>
          </w:p>
          <w:p w14:paraId="39A6C9D1"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Serial interface output will give further instructions</w:t>
            </w:r>
          </w:p>
        </w:tc>
      </w:tr>
      <w:tr w:rsidR="00DA519F" w14:paraId="470C3BC9" w14:textId="77777777" w:rsidTr="00DA519F">
        <w:trPr>
          <w:cantSplit/>
        </w:trPr>
        <w:tc>
          <w:tcPr>
            <w:tcW w:w="2145" w:type="dxa"/>
          </w:tcPr>
          <w:p w14:paraId="64CE4DEF"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Trigger to early warning</w:t>
            </w:r>
          </w:p>
        </w:tc>
        <w:tc>
          <w:tcPr>
            <w:tcW w:w="1898" w:type="dxa"/>
          </w:tcPr>
          <w:p w14:paraId="5990C3CE"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w:t>
            </w:r>
          </w:p>
        </w:tc>
        <w:tc>
          <w:tcPr>
            <w:tcW w:w="1765" w:type="dxa"/>
          </w:tcPr>
          <w:p w14:paraId="21B4AAF3"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ON</w:t>
            </w:r>
          </w:p>
        </w:tc>
        <w:tc>
          <w:tcPr>
            <w:tcW w:w="1547" w:type="dxa"/>
          </w:tcPr>
          <w:p w14:paraId="2B0F0272"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w:t>
            </w:r>
          </w:p>
        </w:tc>
        <w:tc>
          <w:tcPr>
            <w:tcW w:w="2534" w:type="dxa"/>
          </w:tcPr>
          <w:p w14:paraId="79DDA4E7"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Trigger was faster than expected, reconfigured measurement with higher trigger frequency can be ignored if it jumps off again</w:t>
            </w:r>
          </w:p>
        </w:tc>
      </w:tr>
      <w:tr w:rsidR="00DA519F" w14:paraId="484CF133" w14:textId="77777777" w:rsidTr="00DA519F">
        <w:trPr>
          <w:cantSplit/>
        </w:trPr>
        <w:tc>
          <w:tcPr>
            <w:tcW w:w="2145" w:type="dxa"/>
          </w:tcPr>
          <w:p w14:paraId="3B5E7040"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Measurement error</w:t>
            </w:r>
          </w:p>
        </w:tc>
        <w:tc>
          <w:tcPr>
            <w:tcW w:w="1898" w:type="dxa"/>
          </w:tcPr>
          <w:p w14:paraId="3105261C"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w:t>
            </w:r>
          </w:p>
        </w:tc>
        <w:tc>
          <w:tcPr>
            <w:tcW w:w="1765" w:type="dxa"/>
          </w:tcPr>
          <w:p w14:paraId="2D93D85D"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ON</w:t>
            </w:r>
          </w:p>
        </w:tc>
        <w:tc>
          <w:tcPr>
            <w:tcW w:w="1547" w:type="dxa"/>
          </w:tcPr>
          <w:p w14:paraId="1BE0399C"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w:t>
            </w:r>
          </w:p>
        </w:tc>
        <w:tc>
          <w:tcPr>
            <w:tcW w:w="2534" w:type="dxa"/>
          </w:tcPr>
          <w:p w14:paraId="040ED6A4"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Sensor has experienced an error while measuring, can be ignored if it jumps off again</w:t>
            </w:r>
          </w:p>
        </w:tc>
      </w:tr>
      <w:tr w:rsidR="00DA519F" w14:paraId="2F3EFDAF" w14:textId="77777777" w:rsidTr="00DA519F">
        <w:trPr>
          <w:cantSplit/>
        </w:trPr>
        <w:tc>
          <w:tcPr>
            <w:tcW w:w="2145" w:type="dxa"/>
          </w:tcPr>
          <w:p w14:paraId="4ACDFE07"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Trigger lost warning</w:t>
            </w:r>
          </w:p>
        </w:tc>
        <w:tc>
          <w:tcPr>
            <w:tcW w:w="1898" w:type="dxa"/>
          </w:tcPr>
          <w:p w14:paraId="5B973DD7"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Constant</w:t>
            </w:r>
          </w:p>
        </w:tc>
        <w:tc>
          <w:tcPr>
            <w:tcW w:w="1765" w:type="dxa"/>
          </w:tcPr>
          <w:p w14:paraId="542C3F24"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OFF</w:t>
            </w:r>
          </w:p>
        </w:tc>
        <w:tc>
          <w:tcPr>
            <w:tcW w:w="1547" w:type="dxa"/>
          </w:tcPr>
          <w:p w14:paraId="407F2058"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If in trigger mode both channels Zero other wise valid output</w:t>
            </w:r>
          </w:p>
        </w:tc>
        <w:tc>
          <w:tcPr>
            <w:tcW w:w="2534" w:type="dxa"/>
          </w:tcPr>
          <w:p w14:paraId="6808A8C2" w14:textId="77777777" w:rsidR="00DA519F" w:rsidRDefault="00DA519F" w:rsidP="00DA519F">
            <w:pPr>
              <w:keepNext/>
              <w:keepLines/>
              <w:widowControl w:val="0"/>
              <w:spacing w:after="0" w:line="240" w:lineRule="auto"/>
              <w:rPr>
                <w:rFonts w:ascii="Tahoma" w:eastAsia="Aptos" w:hAnsi="Tahoma" w:cs="Arial"/>
              </w:rPr>
            </w:pPr>
            <w:r>
              <w:rPr>
                <w:rFonts w:ascii="Tahoma" w:eastAsia="Aptos" w:hAnsi="Tahoma" w:cs="Arial"/>
                <w:sz w:val="22"/>
                <w:szCs w:val="22"/>
              </w:rPr>
              <w:t>If</w:t>
            </w:r>
          </w:p>
        </w:tc>
      </w:tr>
    </w:tbl>
    <w:p w14:paraId="1E96E8EF" w14:textId="77777777" w:rsidR="00F8792D" w:rsidRDefault="00F8792D" w:rsidP="00DA519F">
      <w:pPr>
        <w:keepNext/>
        <w:keepLines/>
        <w:widowControl w:val="0"/>
        <w:sectPr w:rsidR="00F8792D">
          <w:type w:val="continuous"/>
          <w:pgSz w:w="12240" w:h="15840"/>
          <w:pgMar w:top="720" w:right="720" w:bottom="720" w:left="720" w:header="0" w:footer="0" w:gutter="0"/>
          <w:cols w:space="720"/>
          <w:formProt w:val="0"/>
          <w:docGrid w:linePitch="360"/>
        </w:sectPr>
      </w:pPr>
    </w:p>
    <w:p w14:paraId="1E72E1CF" w14:textId="77777777" w:rsidR="00F8792D" w:rsidRDefault="00F8792D" w:rsidP="00DA519F">
      <w:pPr>
        <w:rPr>
          <w:rFonts w:ascii="Tahoma" w:hAnsi="Tahoma"/>
          <w:sz w:val="22"/>
          <w:szCs w:val="22"/>
        </w:rPr>
      </w:pPr>
    </w:p>
    <w:p w14:paraId="384D7287" w14:textId="77777777" w:rsidR="00214BC3" w:rsidRDefault="00214BC3" w:rsidP="00DA519F">
      <w:pPr>
        <w:rPr>
          <w:rFonts w:ascii="Tahoma" w:hAnsi="Tahoma"/>
          <w:sz w:val="22"/>
          <w:szCs w:val="22"/>
        </w:rPr>
      </w:pPr>
    </w:p>
    <w:p w14:paraId="0E2F84F4" w14:textId="77777777" w:rsidR="00214BC3" w:rsidRDefault="00214BC3" w:rsidP="00DA519F">
      <w:pPr>
        <w:rPr>
          <w:rFonts w:ascii="Tahoma" w:hAnsi="Tahoma"/>
          <w:sz w:val="22"/>
          <w:szCs w:val="22"/>
        </w:rPr>
      </w:pPr>
    </w:p>
    <w:p w14:paraId="500C4B4C" w14:textId="77777777" w:rsidR="00214BC3" w:rsidRDefault="00214BC3" w:rsidP="00DA519F">
      <w:pPr>
        <w:rPr>
          <w:rFonts w:ascii="Tahoma" w:hAnsi="Tahoma"/>
          <w:sz w:val="22"/>
          <w:szCs w:val="22"/>
        </w:rPr>
      </w:pPr>
    </w:p>
    <w:p w14:paraId="02B18778" w14:textId="77777777" w:rsidR="00214BC3" w:rsidRDefault="00214BC3" w:rsidP="00DA519F">
      <w:pPr>
        <w:rPr>
          <w:rFonts w:ascii="Tahoma" w:hAnsi="Tahoma"/>
          <w:sz w:val="22"/>
          <w:szCs w:val="22"/>
        </w:rPr>
      </w:pPr>
    </w:p>
    <w:p w14:paraId="6FA6A670" w14:textId="77777777" w:rsidR="00214BC3" w:rsidRDefault="00214BC3" w:rsidP="00DA519F">
      <w:pPr>
        <w:rPr>
          <w:rFonts w:ascii="Tahoma" w:hAnsi="Tahoma"/>
          <w:sz w:val="22"/>
          <w:szCs w:val="22"/>
        </w:rPr>
      </w:pPr>
    </w:p>
    <w:p w14:paraId="674BF818" w14:textId="77777777" w:rsidR="00214BC3" w:rsidRDefault="00214BC3" w:rsidP="00DA519F">
      <w:pPr>
        <w:rPr>
          <w:rFonts w:ascii="Tahoma" w:hAnsi="Tahoma"/>
          <w:sz w:val="22"/>
          <w:szCs w:val="22"/>
        </w:rPr>
      </w:pPr>
    </w:p>
    <w:p w14:paraId="6879A6BB" w14:textId="77777777" w:rsidR="00214BC3" w:rsidRDefault="00214BC3" w:rsidP="00DA519F">
      <w:pPr>
        <w:rPr>
          <w:rFonts w:ascii="Tahoma" w:hAnsi="Tahoma"/>
          <w:sz w:val="22"/>
          <w:szCs w:val="22"/>
        </w:rPr>
      </w:pPr>
    </w:p>
    <w:p w14:paraId="1DFE30FF" w14:textId="77777777" w:rsidR="00214BC3" w:rsidRDefault="00214BC3" w:rsidP="00DA519F">
      <w:pPr>
        <w:rPr>
          <w:rFonts w:ascii="Tahoma" w:hAnsi="Tahoma"/>
          <w:sz w:val="22"/>
          <w:szCs w:val="22"/>
        </w:rPr>
      </w:pPr>
    </w:p>
    <w:p w14:paraId="3BAA710B" w14:textId="77777777" w:rsidR="00214BC3" w:rsidRDefault="00214BC3" w:rsidP="00DA519F">
      <w:pPr>
        <w:rPr>
          <w:rFonts w:ascii="Tahoma" w:hAnsi="Tahoma"/>
          <w:sz w:val="22"/>
          <w:szCs w:val="22"/>
        </w:rPr>
      </w:pPr>
    </w:p>
    <w:p w14:paraId="14BF74A3" w14:textId="77777777" w:rsidR="00214BC3" w:rsidRDefault="00214BC3" w:rsidP="00DA519F">
      <w:pPr>
        <w:rPr>
          <w:rFonts w:ascii="Tahoma" w:hAnsi="Tahoma"/>
          <w:sz w:val="22"/>
          <w:szCs w:val="22"/>
        </w:rPr>
      </w:pPr>
    </w:p>
    <w:p w14:paraId="0FEA4931" w14:textId="77777777" w:rsidR="00214BC3" w:rsidRDefault="00214BC3" w:rsidP="00DA519F">
      <w:pPr>
        <w:rPr>
          <w:rFonts w:ascii="Tahoma" w:hAnsi="Tahoma"/>
          <w:sz w:val="22"/>
          <w:szCs w:val="22"/>
        </w:rPr>
      </w:pPr>
    </w:p>
    <w:p w14:paraId="2A068437" w14:textId="77777777" w:rsidR="00F8792D" w:rsidRDefault="00A35AA2">
      <w:pPr>
        <w:rPr>
          <w:rFonts w:ascii="Tahoma" w:hAnsi="Tahoma"/>
        </w:rPr>
      </w:pPr>
      <w:r>
        <w:rPr>
          <w:rFonts w:ascii="Tahoma" w:hAnsi="Tahoma"/>
          <w:sz w:val="22"/>
          <w:szCs w:val="22"/>
        </w:rPr>
        <w:t xml:space="preserve"> </w:t>
      </w:r>
    </w:p>
    <w:p w14:paraId="570AFA49" w14:textId="77777777" w:rsidR="00F8792D" w:rsidRDefault="00F8792D">
      <w:pPr>
        <w:sectPr w:rsidR="00F8792D">
          <w:type w:val="continuous"/>
          <w:pgSz w:w="12240" w:h="15840"/>
          <w:pgMar w:top="720" w:right="720" w:bottom="720" w:left="720" w:header="0" w:footer="0" w:gutter="0"/>
          <w:cols w:space="720"/>
          <w:formProt w:val="0"/>
          <w:docGrid w:linePitch="360"/>
        </w:sectPr>
      </w:pPr>
    </w:p>
    <w:p w14:paraId="5B30A739" w14:textId="77777777" w:rsidR="00F8792D" w:rsidRDefault="00F8792D">
      <w:pPr>
        <w:rPr>
          <w:rFonts w:ascii="Tahoma" w:hAnsi="Tahoma"/>
          <w:sz w:val="22"/>
          <w:szCs w:val="22"/>
        </w:rPr>
      </w:pPr>
    </w:p>
    <w:p w14:paraId="748C1457" w14:textId="77777777" w:rsidR="00F8792D" w:rsidRDefault="00A35AA2">
      <w:pPr>
        <w:rPr>
          <w:rFonts w:ascii="Tahoma" w:hAnsi="Tahoma"/>
        </w:rPr>
      </w:pPr>
      <w:r>
        <w:rPr>
          <w:rFonts w:ascii="Tahoma" w:hAnsi="Tahoma"/>
          <w:sz w:val="22"/>
          <w:szCs w:val="22"/>
        </w:rPr>
        <w:lastRenderedPageBreak/>
        <w:t>The schematic o</w:t>
      </w:r>
      <w:r w:rsidR="00214BC3">
        <w:rPr>
          <w:rFonts w:ascii="Tahoma" w:hAnsi="Tahoma"/>
          <w:sz w:val="22"/>
          <w:szCs w:val="22"/>
        </w:rPr>
        <w:t>f</w:t>
      </w:r>
      <w:r>
        <w:rPr>
          <w:rFonts w:ascii="Tahoma" w:hAnsi="Tahoma"/>
          <w:sz w:val="22"/>
          <w:szCs w:val="22"/>
        </w:rPr>
        <w:t xml:space="preserve"> the </w:t>
      </w:r>
      <w:r w:rsidR="00214BC3">
        <w:rPr>
          <w:rFonts w:ascii="Tahoma" w:hAnsi="Tahoma"/>
          <w:sz w:val="22"/>
          <w:szCs w:val="22"/>
        </w:rPr>
        <w:t>s</w:t>
      </w:r>
      <w:r>
        <w:rPr>
          <w:rFonts w:ascii="Tahoma" w:hAnsi="Tahoma"/>
          <w:sz w:val="22"/>
          <w:szCs w:val="22"/>
        </w:rPr>
        <w:t xml:space="preserve">oftware execution is as follows: </w:t>
      </w:r>
    </w:p>
    <w:p w14:paraId="3CF53741" w14:textId="77777777" w:rsidR="00F8792D" w:rsidRDefault="00A35AA2">
      <w:pPr>
        <w:rPr>
          <w:rFonts w:ascii="Tahoma" w:hAnsi="Tahoma"/>
        </w:rPr>
      </w:pPr>
      <w:r>
        <w:rPr>
          <w:noProof/>
        </w:rPr>
        <w:drawing>
          <wp:inline distT="0" distB="0" distL="0" distR="0" wp14:anchorId="6A5E096F" wp14:editId="349CD878">
            <wp:extent cx="5404485" cy="7957185"/>
            <wp:effectExtent l="0" t="0" r="0" b="0"/>
            <wp:docPr id="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
                    <pic:cNvPicPr>
                      <a:picLocks noChangeAspect="1" noChangeArrowheads="1"/>
                    </pic:cNvPicPr>
                  </pic:nvPicPr>
                  <pic:blipFill>
                    <a:blip r:embed="rId8">
                      <a:extLst>
                        <a:ext uri="{96DAC541-7B7A-43D3-8B79-37D633B846F1}">
                          <asvg:svgBlip xmlns:asvg="http://schemas.microsoft.com/office/drawing/2016/SVG/main" r:embed="rId9"/>
                        </a:ext>
                      </a:extLst>
                    </a:blip>
                    <a:stretch>
                      <a:fillRect/>
                    </a:stretch>
                  </pic:blipFill>
                  <pic:spPr bwMode="auto">
                    <a:xfrm>
                      <a:off x="0" y="0"/>
                      <a:ext cx="5404485" cy="7957185"/>
                    </a:xfrm>
                    <a:prstGeom prst="rect">
                      <a:avLst/>
                    </a:prstGeom>
                  </pic:spPr>
                </pic:pic>
              </a:graphicData>
            </a:graphic>
          </wp:inline>
        </w:drawing>
      </w:r>
    </w:p>
    <w:p w14:paraId="265596F3" w14:textId="77777777" w:rsidR="00F8792D" w:rsidRDefault="00F8792D">
      <w:pPr>
        <w:sectPr w:rsidR="00F8792D">
          <w:type w:val="continuous"/>
          <w:pgSz w:w="12240" w:h="15840"/>
          <w:pgMar w:top="720" w:right="720" w:bottom="720" w:left="720" w:header="0" w:footer="0" w:gutter="0"/>
          <w:cols w:space="720"/>
          <w:formProt w:val="0"/>
          <w:docGrid w:linePitch="360"/>
        </w:sectPr>
      </w:pPr>
    </w:p>
    <w:p w14:paraId="3C8CB60E" w14:textId="77777777" w:rsidR="00214BC3" w:rsidRDefault="00214BC3">
      <w:pPr>
        <w:rPr>
          <w:rFonts w:ascii="Tahoma" w:hAnsi="Tahoma"/>
          <w:sz w:val="22"/>
          <w:szCs w:val="22"/>
        </w:rPr>
      </w:pPr>
    </w:p>
    <w:p w14:paraId="7D30FF63" w14:textId="77777777" w:rsidR="00214BC3" w:rsidRDefault="00214BC3">
      <w:pPr>
        <w:rPr>
          <w:rFonts w:ascii="Tahoma" w:hAnsi="Tahoma"/>
          <w:b/>
          <w:bCs/>
          <w:sz w:val="22"/>
          <w:szCs w:val="22"/>
        </w:rPr>
      </w:pPr>
    </w:p>
    <w:p w14:paraId="5BC28408" w14:textId="77777777" w:rsidR="00214BC3" w:rsidRDefault="00214BC3">
      <w:pPr>
        <w:rPr>
          <w:rFonts w:ascii="Tahoma" w:hAnsi="Tahoma"/>
          <w:b/>
          <w:bCs/>
          <w:sz w:val="22"/>
          <w:szCs w:val="22"/>
        </w:rPr>
      </w:pPr>
    </w:p>
    <w:p w14:paraId="5050058A" w14:textId="77777777" w:rsidR="00F8792D" w:rsidRDefault="00A35AA2">
      <w:pPr>
        <w:rPr>
          <w:rFonts w:ascii="Tahoma" w:hAnsi="Tahoma"/>
        </w:rPr>
      </w:pPr>
      <w:r>
        <w:rPr>
          <w:rFonts w:ascii="Tahoma" w:hAnsi="Tahoma"/>
          <w:b/>
          <w:bCs/>
          <w:sz w:val="22"/>
          <w:szCs w:val="22"/>
        </w:rPr>
        <w:lastRenderedPageBreak/>
        <w:t>How to set up a sensor:</w:t>
      </w:r>
    </w:p>
    <w:p w14:paraId="28F168C9" w14:textId="77777777" w:rsidR="00F8792D" w:rsidRDefault="00A35AA2">
      <w:pPr>
        <w:rPr>
          <w:rFonts w:ascii="Tahoma" w:hAnsi="Tahoma"/>
        </w:rPr>
      </w:pPr>
      <w:r>
        <w:rPr>
          <w:rFonts w:ascii="Tahoma" w:hAnsi="Tahoma"/>
          <w:sz w:val="22"/>
          <w:szCs w:val="22"/>
        </w:rPr>
        <w:tab/>
        <w:t>Steps:</w:t>
      </w:r>
    </w:p>
    <w:p w14:paraId="504D9ED7" w14:textId="77777777" w:rsidR="00F8792D" w:rsidRDefault="00A35AA2">
      <w:pPr>
        <w:pStyle w:val="Listenabsatz"/>
        <w:numPr>
          <w:ilvl w:val="0"/>
          <w:numId w:val="3"/>
        </w:numPr>
        <w:rPr>
          <w:rFonts w:ascii="Tahoma" w:hAnsi="Tahoma"/>
        </w:rPr>
      </w:pPr>
      <w:r>
        <w:rPr>
          <w:rFonts w:ascii="Tahoma" w:hAnsi="Tahoma"/>
          <w:sz w:val="22"/>
          <w:szCs w:val="22"/>
        </w:rPr>
        <w:t>Flash the sensor</w:t>
      </w:r>
    </w:p>
    <w:p w14:paraId="4CD3844F" w14:textId="77777777" w:rsidR="00F8792D" w:rsidRDefault="00A35AA2">
      <w:pPr>
        <w:pStyle w:val="Listenabsatz"/>
        <w:numPr>
          <w:ilvl w:val="0"/>
          <w:numId w:val="3"/>
        </w:numPr>
        <w:rPr>
          <w:rFonts w:ascii="Tahoma" w:hAnsi="Tahoma"/>
        </w:rPr>
      </w:pPr>
      <w:r>
        <w:rPr>
          <w:rFonts w:ascii="Tahoma" w:hAnsi="Tahoma"/>
          <w:sz w:val="22"/>
          <w:szCs w:val="22"/>
        </w:rPr>
        <w:t>Self-test the sensor</w:t>
      </w:r>
    </w:p>
    <w:p w14:paraId="69879B3F" w14:textId="77777777" w:rsidR="00F8792D" w:rsidRDefault="00A35AA2">
      <w:pPr>
        <w:pStyle w:val="Listenabsatz"/>
        <w:numPr>
          <w:ilvl w:val="0"/>
          <w:numId w:val="3"/>
        </w:numPr>
        <w:rPr>
          <w:rFonts w:ascii="Tahoma" w:hAnsi="Tahoma"/>
        </w:rPr>
      </w:pPr>
      <w:r>
        <w:rPr>
          <w:rFonts w:ascii="Tahoma" w:hAnsi="Tahoma"/>
          <w:sz w:val="22"/>
          <w:szCs w:val="22"/>
        </w:rPr>
        <w:t xml:space="preserve">Record the zero measurement </w:t>
      </w:r>
    </w:p>
    <w:p w14:paraId="125BA3D8" w14:textId="77777777" w:rsidR="00F8792D" w:rsidRDefault="00A35AA2">
      <w:pPr>
        <w:pStyle w:val="Listenabsatz"/>
        <w:numPr>
          <w:ilvl w:val="0"/>
          <w:numId w:val="3"/>
        </w:numPr>
        <w:rPr>
          <w:rFonts w:ascii="Tahoma" w:hAnsi="Tahoma"/>
        </w:rPr>
      </w:pPr>
      <w:r>
        <w:rPr>
          <w:rFonts w:ascii="Tahoma" w:hAnsi="Tahoma"/>
          <w:sz w:val="22"/>
          <w:szCs w:val="22"/>
        </w:rPr>
        <w:t>Setup the sensor</w:t>
      </w:r>
    </w:p>
    <w:p w14:paraId="60A954C8" w14:textId="77777777" w:rsidR="00F8792D" w:rsidRDefault="00F8792D">
      <w:pPr>
        <w:rPr>
          <w:rFonts w:ascii="Tahoma" w:hAnsi="Tahoma"/>
          <w:sz w:val="22"/>
          <w:szCs w:val="22"/>
        </w:rPr>
      </w:pPr>
    </w:p>
    <w:p w14:paraId="5B266927" w14:textId="77777777" w:rsidR="00F8792D" w:rsidRDefault="00A35AA2">
      <w:pPr>
        <w:pStyle w:val="Listenabsatz"/>
        <w:numPr>
          <w:ilvl w:val="0"/>
          <w:numId w:val="4"/>
        </w:numPr>
        <w:rPr>
          <w:rFonts w:ascii="Tahoma" w:hAnsi="Tahoma"/>
        </w:rPr>
      </w:pPr>
      <w:r>
        <w:rPr>
          <w:rFonts w:ascii="Tahoma" w:hAnsi="Tahoma"/>
          <w:sz w:val="22"/>
          <w:szCs w:val="22"/>
        </w:rPr>
        <w:t>Flash the sensor</w:t>
      </w:r>
    </w:p>
    <w:p w14:paraId="6B9CD79B" w14:textId="77777777" w:rsidR="00F8792D" w:rsidRDefault="00A35AA2">
      <w:pPr>
        <w:pStyle w:val="Listenabsatz"/>
        <w:numPr>
          <w:ilvl w:val="1"/>
          <w:numId w:val="4"/>
        </w:numPr>
      </w:pPr>
      <w:r>
        <w:rPr>
          <w:rFonts w:ascii="Tahoma" w:hAnsi="Tahoma"/>
          <w:sz w:val="22"/>
          <w:szCs w:val="22"/>
        </w:rPr>
        <w:t>Download Segger Embedded Studio for Arm and RISC-V (</w:t>
      </w:r>
      <w:hyperlink r:id="rId10" w:anchor="embeddedstudio" w:history="1">
        <w:r>
          <w:rPr>
            <w:rStyle w:val="Hyperlink"/>
            <w:rFonts w:ascii="Tahoma" w:hAnsi="Tahoma"/>
            <w:sz w:val="22"/>
            <w:szCs w:val="22"/>
          </w:rPr>
          <w:t>https://www.segger.com/downloads/embedded-studio/#embeddedstudio</w:t>
        </w:r>
      </w:hyperlink>
      <w:r>
        <w:rPr>
          <w:rFonts w:ascii="Tahoma" w:hAnsi="Tahoma"/>
          <w:sz w:val="22"/>
          <w:szCs w:val="22"/>
        </w:rPr>
        <w:t>)</w:t>
      </w:r>
    </w:p>
    <w:p w14:paraId="7B08385C" w14:textId="77777777" w:rsidR="00F8792D" w:rsidRDefault="00A35AA2">
      <w:pPr>
        <w:pStyle w:val="Listenabsatz"/>
        <w:numPr>
          <w:ilvl w:val="2"/>
          <w:numId w:val="4"/>
        </w:numPr>
        <w:rPr>
          <w:rFonts w:ascii="Tahoma" w:hAnsi="Tahoma"/>
        </w:rPr>
      </w:pPr>
      <w:r>
        <w:rPr>
          <w:rFonts w:ascii="Tahoma" w:hAnsi="Tahoma"/>
          <w:sz w:val="22"/>
          <w:szCs w:val="22"/>
        </w:rPr>
        <w:t>Version used: 8.14</w:t>
      </w:r>
    </w:p>
    <w:p w14:paraId="056726B9" w14:textId="77777777" w:rsidR="00F8792D" w:rsidRDefault="00A35AA2">
      <w:pPr>
        <w:pStyle w:val="Listenabsatz"/>
        <w:numPr>
          <w:ilvl w:val="1"/>
          <w:numId w:val="4"/>
        </w:numPr>
      </w:pPr>
      <w:r>
        <w:rPr>
          <w:rFonts w:ascii="Tahoma" w:hAnsi="Tahoma"/>
          <w:sz w:val="22"/>
          <w:szCs w:val="22"/>
        </w:rPr>
        <w:t>Downlaod STM32CubeProg (</w:t>
      </w:r>
      <w:hyperlink r:id="rId11">
        <w:r>
          <w:rPr>
            <w:rStyle w:val="Hyperlink"/>
            <w:rFonts w:ascii="Tahoma" w:hAnsi="Tahoma"/>
            <w:sz w:val="22"/>
            <w:szCs w:val="22"/>
          </w:rPr>
          <w:t>https://www.st.com/en/development-tools/stm32cubeprog.html</w:t>
        </w:r>
      </w:hyperlink>
      <w:r>
        <w:rPr>
          <w:rFonts w:ascii="Tahoma" w:hAnsi="Tahoma"/>
          <w:sz w:val="22"/>
          <w:szCs w:val="22"/>
        </w:rPr>
        <w:t>)</w:t>
      </w:r>
    </w:p>
    <w:p w14:paraId="61454013" w14:textId="77777777" w:rsidR="00F8792D" w:rsidRDefault="00A35AA2">
      <w:pPr>
        <w:pStyle w:val="Listenabsatz"/>
        <w:numPr>
          <w:ilvl w:val="2"/>
          <w:numId w:val="4"/>
        </w:numPr>
        <w:rPr>
          <w:rFonts w:ascii="Tahoma" w:hAnsi="Tahoma"/>
        </w:rPr>
      </w:pPr>
      <w:r>
        <w:rPr>
          <w:rFonts w:ascii="Tahoma" w:hAnsi="Tahoma"/>
          <w:sz w:val="22"/>
          <w:szCs w:val="22"/>
        </w:rPr>
        <w:t>CONTINUE HERE</w:t>
      </w:r>
    </w:p>
    <w:p w14:paraId="38B813EF" w14:textId="77777777" w:rsidR="00F8792D" w:rsidRDefault="00A35AA2">
      <w:pPr>
        <w:pStyle w:val="Listenabsatz"/>
        <w:numPr>
          <w:ilvl w:val="1"/>
          <w:numId w:val="4"/>
        </w:numPr>
        <w:rPr>
          <w:rFonts w:ascii="Tahoma" w:hAnsi="Tahoma"/>
        </w:rPr>
      </w:pPr>
      <w:r>
        <w:rPr>
          <w:rFonts w:ascii="Tahoma" w:hAnsi="Tahoma"/>
          <w:sz w:val="22"/>
          <w:szCs w:val="22"/>
        </w:rPr>
        <w:t>Start Segger and install the following packages via “Tools” – “Package Manager”</w:t>
      </w:r>
    </w:p>
    <w:p w14:paraId="08E19B68" w14:textId="77777777" w:rsidR="00F8792D" w:rsidRDefault="00A35AA2">
      <w:pPr>
        <w:pStyle w:val="Listenabsatz"/>
        <w:numPr>
          <w:ilvl w:val="2"/>
          <w:numId w:val="4"/>
        </w:numPr>
        <w:rPr>
          <w:rFonts w:ascii="Tahoma" w:hAnsi="Tahoma"/>
        </w:rPr>
      </w:pPr>
      <w:r>
        <w:rPr>
          <w:rFonts w:ascii="Tahoma" w:hAnsi="Tahoma"/>
          <w:sz w:val="22"/>
          <w:szCs w:val="22"/>
        </w:rPr>
        <w:t xml:space="preserve">CMSIS 5 CMSIS-CORE Support Package, </w:t>
      </w:r>
    </w:p>
    <w:p w14:paraId="5213A79E" w14:textId="77777777" w:rsidR="00F8792D" w:rsidRDefault="00A35AA2">
      <w:pPr>
        <w:pStyle w:val="Listenabsatz"/>
        <w:numPr>
          <w:ilvl w:val="2"/>
          <w:numId w:val="4"/>
        </w:numPr>
        <w:rPr>
          <w:rFonts w:ascii="Tahoma" w:hAnsi="Tahoma"/>
        </w:rPr>
      </w:pPr>
      <w:r>
        <w:rPr>
          <w:rFonts w:ascii="Tahoma" w:hAnsi="Tahoma"/>
          <w:sz w:val="22"/>
          <w:szCs w:val="22"/>
        </w:rPr>
        <w:t xml:space="preserve">CMSIS 5 CMSIS-DSP Support Package, </w:t>
      </w:r>
    </w:p>
    <w:p w14:paraId="57123323" w14:textId="77777777" w:rsidR="00F8792D" w:rsidRDefault="00A35AA2">
      <w:pPr>
        <w:pStyle w:val="Listenabsatz"/>
        <w:numPr>
          <w:ilvl w:val="2"/>
          <w:numId w:val="4"/>
        </w:numPr>
        <w:rPr>
          <w:rFonts w:ascii="Tahoma" w:hAnsi="Tahoma"/>
        </w:rPr>
      </w:pPr>
      <w:r>
        <w:rPr>
          <w:rFonts w:ascii="Tahoma" w:hAnsi="Tahoma"/>
          <w:sz w:val="22"/>
          <w:szCs w:val="22"/>
        </w:rPr>
        <w:t xml:space="preserve">CMSIS 5 Documentation Package </w:t>
      </w:r>
    </w:p>
    <w:p w14:paraId="70409E47" w14:textId="77777777" w:rsidR="00F8792D" w:rsidRDefault="00A35AA2">
      <w:pPr>
        <w:pStyle w:val="Listenabsatz"/>
        <w:numPr>
          <w:ilvl w:val="2"/>
          <w:numId w:val="4"/>
        </w:numPr>
        <w:rPr>
          <w:rFonts w:ascii="Tahoma" w:hAnsi="Tahoma"/>
        </w:rPr>
      </w:pPr>
      <w:r>
        <w:rPr>
          <w:rFonts w:ascii="Tahoma" w:hAnsi="Tahoma"/>
          <w:sz w:val="22"/>
          <w:szCs w:val="22"/>
        </w:rPr>
        <w:t>STMicroelectronics STM32F4xx CPU Support Package</w:t>
      </w:r>
    </w:p>
    <w:p w14:paraId="7A04FE74" w14:textId="77777777" w:rsidR="00F8792D" w:rsidRDefault="00A35AA2">
      <w:pPr>
        <w:pStyle w:val="Listenabsatz"/>
        <w:numPr>
          <w:ilvl w:val="1"/>
          <w:numId w:val="4"/>
        </w:numPr>
        <w:rPr>
          <w:rFonts w:ascii="Tahoma" w:hAnsi="Tahoma"/>
        </w:rPr>
      </w:pPr>
      <w:r>
        <w:rPr>
          <w:rFonts w:ascii="Tahoma" w:hAnsi="Tahoma"/>
          <w:sz w:val="22"/>
          <w:szCs w:val="22"/>
        </w:rPr>
        <w:t>Connect the Flasher (STLINK-V3MINIE) with the board (marked SWD on the PCB) and the PC</w:t>
      </w:r>
    </w:p>
    <w:p w14:paraId="2CA2A14D" w14:textId="77777777" w:rsidR="00F8792D" w:rsidRDefault="00A35AA2">
      <w:pPr>
        <w:pStyle w:val="Listenabsatz"/>
        <w:numPr>
          <w:ilvl w:val="1"/>
          <w:numId w:val="4"/>
        </w:numPr>
        <w:rPr>
          <w:rFonts w:ascii="Tahoma" w:hAnsi="Tahoma"/>
        </w:rPr>
      </w:pPr>
      <w:r>
        <w:rPr>
          <w:rFonts w:ascii="Tahoma" w:hAnsi="Tahoma"/>
          <w:sz w:val="22"/>
          <w:szCs w:val="22"/>
        </w:rPr>
        <w:t xml:space="preserve">Power up the sensor (power LED on)  </w:t>
      </w:r>
    </w:p>
    <w:p w14:paraId="7612D5DF" w14:textId="77777777" w:rsidR="00F8792D" w:rsidRDefault="00A35AA2">
      <w:pPr>
        <w:pStyle w:val="Listenabsatz"/>
        <w:numPr>
          <w:ilvl w:val="1"/>
          <w:numId w:val="4"/>
        </w:numPr>
        <w:rPr>
          <w:rFonts w:ascii="Tahoma" w:hAnsi="Tahoma"/>
        </w:rPr>
      </w:pPr>
      <w:r>
        <w:rPr>
          <w:rFonts w:ascii="Tahoma" w:hAnsi="Tahoma"/>
          <w:sz w:val="22"/>
          <w:szCs w:val="22"/>
        </w:rPr>
        <w:t>Open the “</w:t>
      </w:r>
      <w:r>
        <w:rPr>
          <w:rFonts w:ascii="Tahoma" w:hAnsi="Tahoma"/>
          <w:color w:val="4C94D8" w:themeColor="text2" w:themeTint="80"/>
          <w:sz w:val="22"/>
          <w:szCs w:val="22"/>
        </w:rPr>
        <w:t>2D-Anemometer-Firmware_r0.emProject</w:t>
      </w:r>
      <w:r>
        <w:rPr>
          <w:rFonts w:ascii="Tahoma" w:hAnsi="Tahoma"/>
          <w:sz w:val="22"/>
          <w:szCs w:val="22"/>
        </w:rPr>
        <w:t>” with Segger via “File” – &gt;“Open solution”</w:t>
      </w:r>
    </w:p>
    <w:p w14:paraId="4BA3B01E" w14:textId="77777777" w:rsidR="00F8792D" w:rsidRDefault="00A35AA2">
      <w:pPr>
        <w:pStyle w:val="Listenabsatz"/>
        <w:numPr>
          <w:ilvl w:val="1"/>
          <w:numId w:val="4"/>
        </w:numPr>
        <w:rPr>
          <w:rFonts w:ascii="Tahoma" w:hAnsi="Tahoma"/>
        </w:rPr>
      </w:pPr>
      <w:r>
        <w:rPr>
          <w:rFonts w:ascii="Tahoma" w:hAnsi="Tahoma"/>
          <w:sz w:val="22"/>
          <w:szCs w:val="22"/>
        </w:rPr>
        <w:t>Press “Play button” to flash program</w:t>
      </w:r>
    </w:p>
    <w:p w14:paraId="61A83C26" w14:textId="77777777" w:rsidR="00F8792D" w:rsidRDefault="00A35AA2">
      <w:pPr>
        <w:pStyle w:val="Listenabsatz"/>
        <w:numPr>
          <w:ilvl w:val="2"/>
          <w:numId w:val="4"/>
        </w:numPr>
        <w:rPr>
          <w:rFonts w:ascii="Tahoma" w:hAnsi="Tahoma"/>
        </w:rPr>
      </w:pPr>
      <w:r>
        <w:rPr>
          <w:rFonts w:ascii="Tahoma" w:hAnsi="Tahoma"/>
          <w:sz w:val="22"/>
          <w:szCs w:val="22"/>
        </w:rPr>
        <w:t>The sensor can be further configured with “Sensor_config.h” file for different measurements path lengths or sub measurement frequencies</w:t>
      </w:r>
    </w:p>
    <w:p w14:paraId="0E186210" w14:textId="77777777" w:rsidR="00F8792D" w:rsidRDefault="00A35AA2">
      <w:pPr>
        <w:pStyle w:val="Listenabsatz"/>
        <w:numPr>
          <w:ilvl w:val="3"/>
          <w:numId w:val="4"/>
        </w:numPr>
        <w:rPr>
          <w:rFonts w:ascii="Tahoma" w:hAnsi="Tahoma"/>
        </w:rPr>
      </w:pPr>
      <w:r>
        <w:rPr>
          <w:rFonts w:ascii="Tahoma" w:hAnsi="Tahoma"/>
          <w:sz w:val="22"/>
          <w:szCs w:val="22"/>
        </w:rPr>
        <w:t>Activate key testing mode, useful if the transceiver model has been changed (KEY_TEST 0 to KEY_TEST 1), testing should be done under the no airspeed condition and takes about 1 h, if to may keys do not pass due to over (&gt;1000) or under (&gt; 20) amplitude errors change to gain accordingly. The sensor logs the progress over the serial output at</w:t>
      </w:r>
      <w:r w:rsidR="0040451F">
        <w:rPr>
          <w:rFonts w:ascii="Tahoma" w:hAnsi="Tahoma"/>
          <w:sz w:val="22"/>
          <w:szCs w:val="22"/>
        </w:rPr>
        <w:t xml:space="preserve"> a</w:t>
      </w:r>
      <w:r>
        <w:rPr>
          <w:rFonts w:ascii="Tahoma" w:hAnsi="Tahoma"/>
          <w:sz w:val="22"/>
          <w:szCs w:val="22"/>
        </w:rPr>
        <w:t xml:space="preserve"> baud</w:t>
      </w:r>
      <w:r w:rsidR="0040451F">
        <w:rPr>
          <w:rFonts w:ascii="Tahoma" w:hAnsi="Tahoma"/>
          <w:sz w:val="22"/>
          <w:szCs w:val="22"/>
        </w:rPr>
        <w:t xml:space="preserve"> rate</w:t>
      </w:r>
      <w:r>
        <w:rPr>
          <w:rFonts w:ascii="Tahoma" w:hAnsi="Tahoma"/>
          <w:sz w:val="22"/>
          <w:szCs w:val="22"/>
        </w:rPr>
        <w:t xml:space="preserve"> of 1M</w:t>
      </w:r>
      <w:r w:rsidR="0040451F">
        <w:rPr>
          <w:rFonts w:ascii="Tahoma" w:hAnsi="Tahoma"/>
          <w:sz w:val="22"/>
          <w:szCs w:val="22"/>
        </w:rPr>
        <w:t>baud</w:t>
      </w:r>
      <w:r>
        <w:rPr>
          <w:rFonts w:ascii="Tahoma" w:hAnsi="Tahoma"/>
          <w:sz w:val="22"/>
          <w:szCs w:val="22"/>
        </w:rPr>
        <w:t>. After completing change the default key to the new key (KEY_DEFAULT) in the configuration file.</w:t>
      </w:r>
    </w:p>
    <w:p w14:paraId="5876B4A3" w14:textId="77777777" w:rsidR="00F8792D" w:rsidRDefault="00A35AA2">
      <w:pPr>
        <w:pStyle w:val="Listenabsatz"/>
        <w:numPr>
          <w:ilvl w:val="3"/>
          <w:numId w:val="4"/>
        </w:numPr>
        <w:rPr>
          <w:rFonts w:ascii="Tahoma" w:hAnsi="Tahoma"/>
        </w:rPr>
      </w:pPr>
      <w:r>
        <w:rPr>
          <w:rFonts w:ascii="Tahoma" w:hAnsi="Tahoma"/>
          <w:sz w:val="22"/>
          <w:szCs w:val="22"/>
        </w:rPr>
        <w:t>Change transceiver distance (d_0 in meters), and the ADC sample offset</w:t>
      </w:r>
    </w:p>
    <w:p w14:paraId="5CFCAD3A" w14:textId="77777777" w:rsidR="00F8792D" w:rsidRDefault="00A35AA2">
      <w:pPr>
        <w:pStyle w:val="Listenabsatz"/>
        <w:numPr>
          <w:ilvl w:val="3"/>
          <w:numId w:val="4"/>
        </w:numPr>
        <w:rPr>
          <w:rFonts w:ascii="Tahoma" w:hAnsi="Tahoma"/>
        </w:rPr>
      </w:pPr>
      <w:r>
        <w:rPr>
          <w:rFonts w:ascii="Tahoma" w:hAnsi="Tahoma"/>
          <w:sz w:val="22"/>
          <w:szCs w:val="22"/>
        </w:rPr>
        <w:t xml:space="preserve">Change sub measurement frequency (default and max 200Hz), lowering the sub measurement frequency can help at higher airspeeds due to improved signal amplitude </w:t>
      </w:r>
    </w:p>
    <w:p w14:paraId="648E6601" w14:textId="77777777" w:rsidR="00F8792D" w:rsidRDefault="00A35AA2">
      <w:pPr>
        <w:pStyle w:val="Listenabsatz"/>
        <w:numPr>
          <w:ilvl w:val="2"/>
          <w:numId w:val="4"/>
        </w:numPr>
        <w:rPr>
          <w:rFonts w:ascii="Tahoma" w:hAnsi="Tahoma"/>
        </w:rPr>
      </w:pPr>
      <w:r>
        <w:rPr>
          <w:rFonts w:ascii="Tahoma" w:hAnsi="Tahoma"/>
          <w:sz w:val="22"/>
          <w:szCs w:val="22"/>
        </w:rPr>
        <w:t>If needed, rebuild project</w:t>
      </w:r>
    </w:p>
    <w:p w14:paraId="45EC2FB2" w14:textId="77777777" w:rsidR="00F8792D" w:rsidRDefault="00A35AA2">
      <w:pPr>
        <w:pStyle w:val="Listenabsatz"/>
        <w:numPr>
          <w:ilvl w:val="0"/>
          <w:numId w:val="4"/>
        </w:numPr>
        <w:rPr>
          <w:rFonts w:ascii="Tahoma" w:hAnsi="Tahoma"/>
        </w:rPr>
      </w:pPr>
      <w:r>
        <w:rPr>
          <w:rFonts w:ascii="Tahoma" w:hAnsi="Tahoma"/>
          <w:sz w:val="22"/>
          <w:szCs w:val="22"/>
        </w:rPr>
        <w:t xml:space="preserve">Zero measurement </w:t>
      </w:r>
    </w:p>
    <w:p w14:paraId="10EE98C2" w14:textId="77777777" w:rsidR="00F8792D" w:rsidRDefault="00A35AA2">
      <w:pPr>
        <w:pStyle w:val="Listenabsatz"/>
        <w:numPr>
          <w:ilvl w:val="1"/>
          <w:numId w:val="4"/>
        </w:numPr>
        <w:rPr>
          <w:rFonts w:ascii="Tahoma" w:hAnsi="Tahoma"/>
        </w:rPr>
      </w:pPr>
      <w:r>
        <w:rPr>
          <w:rFonts w:ascii="Tahoma" w:hAnsi="Tahoma"/>
          <w:sz w:val="22"/>
          <w:szCs w:val="22"/>
        </w:rPr>
        <w:t>Open a serial terminal with for example the Arduino IDE, and a baud rate of 1Mbaud</w:t>
      </w:r>
    </w:p>
    <w:p w14:paraId="2C66FCD4" w14:textId="77777777" w:rsidR="00F8792D" w:rsidRDefault="00A35AA2">
      <w:pPr>
        <w:pStyle w:val="Listenabsatz"/>
        <w:numPr>
          <w:ilvl w:val="1"/>
          <w:numId w:val="4"/>
        </w:numPr>
        <w:rPr>
          <w:rFonts w:ascii="Tahoma" w:hAnsi="Tahoma"/>
        </w:rPr>
      </w:pPr>
      <w:r>
        <w:rPr>
          <w:rFonts w:ascii="Tahoma" w:hAnsi="Tahoma"/>
          <w:sz w:val="22"/>
          <w:szCs w:val="22"/>
        </w:rPr>
        <w:t>Must be taken under a zero windspeed condition, and known speed of sound, e.g., in a big enough box (50cmx50cmx50cm) too small boxes lead to bad filter results</w:t>
      </w:r>
    </w:p>
    <w:p w14:paraId="05FE2D42" w14:textId="77777777" w:rsidR="00F8792D" w:rsidRDefault="00A35AA2">
      <w:pPr>
        <w:pStyle w:val="Listenabsatz"/>
        <w:numPr>
          <w:ilvl w:val="1"/>
          <w:numId w:val="4"/>
        </w:numPr>
        <w:rPr>
          <w:rFonts w:ascii="Tahoma" w:hAnsi="Tahoma"/>
        </w:rPr>
      </w:pPr>
      <w:r>
        <w:rPr>
          <w:rFonts w:ascii="Tahoma" w:hAnsi="Tahoma"/>
          <w:sz w:val="22"/>
          <w:szCs w:val="22"/>
        </w:rPr>
        <w:t>The -n command the zero measurement can be started</w:t>
      </w:r>
    </w:p>
    <w:p w14:paraId="031AE119" w14:textId="77777777" w:rsidR="00F8792D" w:rsidRDefault="00A35AA2">
      <w:pPr>
        <w:pStyle w:val="Listenabsatz"/>
        <w:numPr>
          <w:ilvl w:val="2"/>
          <w:numId w:val="4"/>
        </w:numPr>
        <w:rPr>
          <w:rFonts w:ascii="Tahoma" w:hAnsi="Tahoma"/>
        </w:rPr>
      </w:pPr>
      <w:r>
        <w:rPr>
          <w:rFonts w:ascii="Tahoma" w:hAnsi="Tahoma"/>
          <w:sz w:val="22"/>
          <w:szCs w:val="22"/>
        </w:rPr>
        <w:t>If errors or warnings occur “Bad match” etc. check transceivers and transceiver voltage V_drive</w:t>
      </w:r>
    </w:p>
    <w:p w14:paraId="393A1E53" w14:textId="77777777" w:rsidR="00F8792D" w:rsidRDefault="00A35AA2">
      <w:pPr>
        <w:pStyle w:val="Listenabsatz"/>
        <w:numPr>
          <w:ilvl w:val="0"/>
          <w:numId w:val="4"/>
        </w:numPr>
        <w:rPr>
          <w:rFonts w:ascii="Tahoma" w:hAnsi="Tahoma"/>
        </w:rPr>
      </w:pPr>
      <w:r>
        <w:rPr>
          <w:rFonts w:ascii="Tahoma" w:hAnsi="Tahoma"/>
          <w:sz w:val="22"/>
          <w:szCs w:val="22"/>
        </w:rPr>
        <w:t>Calibration of the Sensor</w:t>
      </w:r>
    </w:p>
    <w:p w14:paraId="05AA305F" w14:textId="77777777" w:rsidR="00F8792D" w:rsidRDefault="00A35AA2">
      <w:pPr>
        <w:pStyle w:val="Listenabsatz"/>
        <w:numPr>
          <w:ilvl w:val="1"/>
          <w:numId w:val="4"/>
        </w:numPr>
        <w:rPr>
          <w:rFonts w:ascii="Tahoma" w:hAnsi="Tahoma"/>
        </w:rPr>
      </w:pPr>
      <w:r>
        <w:rPr>
          <w:rFonts w:ascii="Tahoma" w:hAnsi="Tahoma"/>
          <w:sz w:val="22"/>
          <w:szCs w:val="22"/>
        </w:rPr>
        <w:lastRenderedPageBreak/>
        <w:t>Setup:</w:t>
      </w:r>
    </w:p>
    <w:p w14:paraId="6D0E6B4D" w14:textId="77777777" w:rsidR="00F8792D" w:rsidRDefault="00A35AA2">
      <w:pPr>
        <w:pStyle w:val="Listenabsatz"/>
        <w:numPr>
          <w:ilvl w:val="2"/>
          <w:numId w:val="4"/>
        </w:numPr>
        <w:rPr>
          <w:rFonts w:ascii="Tahoma" w:hAnsi="Tahoma"/>
        </w:rPr>
      </w:pPr>
      <w:r>
        <w:rPr>
          <w:rFonts w:ascii="Tahoma" w:hAnsi="Tahoma"/>
          <w:sz w:val="22"/>
          <w:szCs w:val="22"/>
        </w:rPr>
        <w:t>The sensor is tested on the URS75BCC turn stage following is needed:</w:t>
      </w:r>
    </w:p>
    <w:p w14:paraId="5D374B0D" w14:textId="77777777" w:rsidR="00F8792D" w:rsidRDefault="00A35AA2">
      <w:pPr>
        <w:pStyle w:val="Listenabsatz"/>
        <w:numPr>
          <w:ilvl w:val="3"/>
          <w:numId w:val="4"/>
        </w:numPr>
        <w:rPr>
          <w:rFonts w:ascii="Tahoma" w:hAnsi="Tahoma"/>
        </w:rPr>
      </w:pPr>
      <w:r>
        <w:rPr>
          <w:rFonts w:ascii="Tahoma" w:hAnsi="Tahoma"/>
          <w:sz w:val="22"/>
          <w:szCs w:val="22"/>
        </w:rPr>
        <w:t>USB to RS232 Adapter</w:t>
      </w:r>
    </w:p>
    <w:p w14:paraId="2D472916" w14:textId="77777777" w:rsidR="00F8792D" w:rsidRDefault="00A35AA2">
      <w:pPr>
        <w:pStyle w:val="Listenabsatz"/>
        <w:numPr>
          <w:ilvl w:val="3"/>
          <w:numId w:val="4"/>
        </w:numPr>
        <w:rPr>
          <w:rFonts w:ascii="Tahoma" w:hAnsi="Tahoma"/>
        </w:rPr>
      </w:pPr>
      <w:r>
        <w:rPr>
          <w:rFonts w:ascii="Tahoma" w:hAnsi="Tahoma"/>
          <w:sz w:val="22"/>
          <w:szCs w:val="22"/>
        </w:rPr>
        <w:t>SMC 100 motor controller and power supply</w:t>
      </w:r>
    </w:p>
    <w:p w14:paraId="1DFFF208" w14:textId="77777777" w:rsidR="00F8792D" w:rsidRDefault="00A35AA2">
      <w:pPr>
        <w:pStyle w:val="Listenabsatz"/>
        <w:numPr>
          <w:ilvl w:val="3"/>
          <w:numId w:val="4"/>
        </w:numPr>
        <w:rPr>
          <w:rFonts w:ascii="Tahoma" w:hAnsi="Tahoma"/>
        </w:rPr>
      </w:pPr>
      <w:r>
        <w:rPr>
          <w:rFonts w:ascii="Tahoma" w:hAnsi="Tahoma"/>
          <w:sz w:val="22"/>
          <w:szCs w:val="22"/>
        </w:rPr>
        <w:t>URS75BCC and Cabel</w:t>
      </w:r>
    </w:p>
    <w:p w14:paraId="7EF4E9DB" w14:textId="77777777" w:rsidR="00F8792D" w:rsidRDefault="00A35AA2">
      <w:pPr>
        <w:pStyle w:val="Listenabsatz"/>
        <w:numPr>
          <w:ilvl w:val="3"/>
          <w:numId w:val="4"/>
        </w:numPr>
        <w:rPr>
          <w:rFonts w:ascii="Tahoma" w:hAnsi="Tahoma"/>
        </w:rPr>
      </w:pPr>
      <w:r>
        <w:rPr>
          <w:rFonts w:ascii="Tahoma" w:hAnsi="Tahoma"/>
          <w:sz w:val="22"/>
          <w:szCs w:val="22"/>
        </w:rPr>
        <w:t>Adapter for X95 to URS75BCC, URS75BCC to Item 20x20 (</w:t>
      </w:r>
      <w:r>
        <w:rPr>
          <w:rFonts w:ascii="Tahoma" w:hAnsi="Tahoma"/>
          <w:color w:val="0F9ED5" w:themeColor="accent4"/>
          <w:sz w:val="22"/>
          <w:szCs w:val="22"/>
        </w:rPr>
        <w:t>URS75_to_Item20.stl</w:t>
      </w:r>
      <w:r>
        <w:rPr>
          <w:rFonts w:ascii="Tahoma" w:hAnsi="Tahoma"/>
          <w:sz w:val="22"/>
          <w:szCs w:val="22"/>
        </w:rPr>
        <w:t>) and sensor mounting plate (</w:t>
      </w:r>
      <w:r>
        <w:rPr>
          <w:rFonts w:ascii="Tahoma" w:hAnsi="Tahoma"/>
          <w:color w:val="0F9ED5" w:themeColor="accent4"/>
          <w:sz w:val="22"/>
          <w:szCs w:val="22"/>
        </w:rPr>
        <w:t>Sensor_to_20x20_Item.stl</w:t>
      </w:r>
      <w:r>
        <w:rPr>
          <w:rFonts w:ascii="Tahoma" w:hAnsi="Tahoma"/>
          <w:sz w:val="22"/>
          <w:szCs w:val="22"/>
        </w:rPr>
        <w:t>)</w:t>
      </w:r>
    </w:p>
    <w:p w14:paraId="14BC654E" w14:textId="77777777" w:rsidR="00F8792D" w:rsidRDefault="00A35AA2">
      <w:pPr>
        <w:pStyle w:val="Listenabsatz"/>
        <w:numPr>
          <w:ilvl w:val="2"/>
          <w:numId w:val="4"/>
        </w:numPr>
        <w:rPr>
          <w:rFonts w:ascii="Tahoma" w:hAnsi="Tahoma"/>
        </w:rPr>
      </w:pPr>
      <w:r>
        <w:rPr>
          <w:rFonts w:ascii="Tahoma" w:hAnsi="Tahoma"/>
          <w:sz w:val="22"/>
          <w:szCs w:val="22"/>
        </w:rPr>
        <w:t>The sensor and a mini-USB cable</w:t>
      </w:r>
    </w:p>
    <w:p w14:paraId="1A8726CC" w14:textId="77365550" w:rsidR="00F8792D" w:rsidRDefault="00A35AA2">
      <w:pPr>
        <w:pStyle w:val="Listenabsatz"/>
        <w:numPr>
          <w:ilvl w:val="2"/>
          <w:numId w:val="4"/>
        </w:numPr>
        <w:rPr>
          <w:rFonts w:ascii="Tahoma" w:hAnsi="Tahoma"/>
        </w:rPr>
      </w:pPr>
      <w:r>
        <w:rPr>
          <w:rFonts w:ascii="Tahoma" w:hAnsi="Tahoma"/>
          <w:sz w:val="22"/>
          <w:szCs w:val="22"/>
        </w:rPr>
        <w:t xml:space="preserve">Arduino trigger board </w:t>
      </w:r>
      <w:r>
        <w:rPr>
          <w:rFonts w:ascii="Tahoma" w:hAnsi="Tahoma"/>
          <w:b/>
          <w:bCs/>
          <w:sz w:val="22"/>
          <w:szCs w:val="22"/>
        </w:rPr>
        <w:t>if</w:t>
      </w:r>
      <w:r>
        <w:rPr>
          <w:rFonts w:ascii="Tahoma" w:hAnsi="Tahoma"/>
          <w:sz w:val="22"/>
          <w:szCs w:val="22"/>
        </w:rPr>
        <w:t xml:space="preserve"> the validation should trigger an outside</w:t>
      </w:r>
      <w:r w:rsidR="00956EE8">
        <w:rPr>
          <w:rFonts w:ascii="Tahoma" w:hAnsi="Tahoma"/>
          <w:sz w:val="22"/>
          <w:szCs w:val="22"/>
        </w:rPr>
        <w:t>(external)</w:t>
      </w:r>
      <w:r>
        <w:rPr>
          <w:rFonts w:ascii="Tahoma" w:hAnsi="Tahoma"/>
          <w:sz w:val="22"/>
          <w:szCs w:val="22"/>
        </w:rPr>
        <w:t xml:space="preserve"> device (like a dewetron)</w:t>
      </w:r>
    </w:p>
    <w:p w14:paraId="4DE82232" w14:textId="77777777" w:rsidR="00F8792D" w:rsidRDefault="00A35AA2">
      <w:pPr>
        <w:pStyle w:val="Listenabsatz"/>
        <w:numPr>
          <w:ilvl w:val="2"/>
          <w:numId w:val="4"/>
        </w:numPr>
        <w:rPr>
          <w:rFonts w:ascii="Tahoma" w:hAnsi="Tahoma"/>
        </w:rPr>
      </w:pPr>
      <w:r>
        <w:rPr>
          <w:rFonts w:ascii="Tahoma" w:hAnsi="Tahoma"/>
          <w:sz w:val="22"/>
          <w:szCs w:val="22"/>
        </w:rPr>
        <w:t xml:space="preserve">Velocity references </w:t>
      </w:r>
    </w:p>
    <w:p w14:paraId="5D74B9F2" w14:textId="77777777" w:rsidR="00F8792D" w:rsidRDefault="00A35AA2">
      <w:pPr>
        <w:pStyle w:val="Listenabsatz"/>
        <w:numPr>
          <w:ilvl w:val="2"/>
          <w:numId w:val="4"/>
        </w:numPr>
        <w:rPr>
          <w:rFonts w:ascii="Tahoma" w:hAnsi="Tahoma"/>
        </w:rPr>
      </w:pPr>
      <w:r>
        <w:rPr>
          <w:rFonts w:ascii="Tahoma" w:hAnsi="Tahoma"/>
          <w:sz w:val="22"/>
          <w:szCs w:val="22"/>
        </w:rPr>
        <w:t>Mounting:</w:t>
      </w:r>
    </w:p>
    <w:p w14:paraId="620E5453" w14:textId="77777777" w:rsidR="00F8792D" w:rsidRDefault="00A35AA2">
      <w:pPr>
        <w:pStyle w:val="Listenabsatz"/>
        <w:numPr>
          <w:ilvl w:val="3"/>
          <w:numId w:val="4"/>
        </w:numPr>
        <w:rPr>
          <w:rFonts w:ascii="Tahoma" w:hAnsi="Tahoma"/>
        </w:rPr>
      </w:pPr>
      <w:r>
        <w:rPr>
          <w:rFonts w:ascii="Tahoma" w:hAnsi="Tahoma"/>
          <w:sz w:val="22"/>
          <w:szCs w:val="22"/>
        </w:rPr>
        <w:t xml:space="preserve">Place the URS75 </w:t>
      </w:r>
      <w:r w:rsidR="00301493">
        <w:rPr>
          <w:rFonts w:ascii="Tahoma" w:hAnsi="Tahoma"/>
          <w:sz w:val="22"/>
          <w:szCs w:val="22"/>
        </w:rPr>
        <w:t xml:space="preserve">(Turntable) </w:t>
      </w:r>
      <w:r>
        <w:rPr>
          <w:rFonts w:ascii="Tahoma" w:hAnsi="Tahoma"/>
          <w:sz w:val="22"/>
          <w:szCs w:val="22"/>
        </w:rPr>
        <w:t>so that the 0° is normal to the nozzle (points towards the nozzle)</w:t>
      </w:r>
    </w:p>
    <w:p w14:paraId="5AC5E511" w14:textId="26B580B4" w:rsidR="00F8792D" w:rsidRDefault="00A35AA2">
      <w:pPr>
        <w:pStyle w:val="Listenabsatz"/>
        <w:numPr>
          <w:ilvl w:val="3"/>
          <w:numId w:val="4"/>
        </w:numPr>
        <w:rPr>
          <w:rFonts w:ascii="Tahoma" w:hAnsi="Tahoma"/>
        </w:rPr>
      </w:pPr>
      <w:r>
        <w:rPr>
          <w:rFonts w:ascii="Tahoma" w:hAnsi="Tahoma"/>
          <w:sz w:val="22"/>
          <w:szCs w:val="22"/>
        </w:rPr>
        <w:t xml:space="preserve">The sensor should be mounted with the </w:t>
      </w:r>
      <w:r w:rsidR="00301493">
        <w:rPr>
          <w:rFonts w:ascii="Tahoma" w:hAnsi="Tahoma"/>
          <w:sz w:val="22"/>
          <w:szCs w:val="22"/>
        </w:rPr>
        <w:t>x</w:t>
      </w:r>
      <w:r>
        <w:rPr>
          <w:rFonts w:ascii="Tahoma" w:hAnsi="Tahoma"/>
          <w:sz w:val="22"/>
          <w:szCs w:val="22"/>
        </w:rPr>
        <w:t xml:space="preserve"> arrow of the coordinate system on PCB is pointing </w:t>
      </w:r>
      <w:r w:rsidR="00301493">
        <w:rPr>
          <w:rFonts w:ascii="Tahoma" w:hAnsi="Tahoma"/>
          <w:sz w:val="22"/>
          <w:szCs w:val="22"/>
        </w:rPr>
        <w:t>away from</w:t>
      </w:r>
      <w:r>
        <w:rPr>
          <w:rFonts w:ascii="Tahoma" w:hAnsi="Tahoma"/>
          <w:sz w:val="22"/>
          <w:szCs w:val="22"/>
        </w:rPr>
        <w:t xml:space="preserve"> the zero-degree mark</w:t>
      </w:r>
      <w:r w:rsidR="004C61FA">
        <w:rPr>
          <w:rFonts w:ascii="Tahoma" w:hAnsi="Tahoma"/>
          <w:sz w:val="22"/>
          <w:szCs w:val="22"/>
        </w:rPr>
        <w:t xml:space="preserve"> (in wind direction)</w:t>
      </w:r>
    </w:p>
    <w:p w14:paraId="74F1B31C" w14:textId="77777777" w:rsidR="00F8792D" w:rsidRDefault="00A35AA2">
      <w:pPr>
        <w:pStyle w:val="Listenabsatz"/>
        <w:numPr>
          <w:ilvl w:val="3"/>
          <w:numId w:val="4"/>
        </w:numPr>
        <w:rPr>
          <w:rFonts w:ascii="Tahoma" w:hAnsi="Tahoma"/>
        </w:rPr>
      </w:pPr>
      <w:r>
        <w:rPr>
          <w:rFonts w:ascii="Tahoma" w:hAnsi="Tahoma"/>
          <w:sz w:val="22"/>
          <w:szCs w:val="22"/>
        </w:rPr>
        <w:t>While connecting the cables, special care should be taken to avoid tension or the cable catching on obstacles due to the sensors motion.</w:t>
      </w:r>
    </w:p>
    <w:p w14:paraId="777135A0" w14:textId="77777777" w:rsidR="00F8792D" w:rsidRDefault="00A35AA2">
      <w:pPr>
        <w:pStyle w:val="Listenabsatz"/>
        <w:numPr>
          <w:ilvl w:val="3"/>
          <w:numId w:val="4"/>
        </w:numPr>
        <w:rPr>
          <w:rFonts w:ascii="Tahoma" w:hAnsi="Tahoma"/>
        </w:rPr>
      </w:pPr>
      <w:r>
        <w:rPr>
          <w:rFonts w:ascii="Tahoma" w:hAnsi="Tahoma"/>
          <w:sz w:val="22"/>
          <w:szCs w:val="22"/>
        </w:rPr>
        <w:t>Tape the mini-USB cable to the sensor so it can’t move, otherwise the connection to the PC is lost and the calibration has to be restart</w:t>
      </w:r>
      <w:r w:rsidR="00956EE8">
        <w:rPr>
          <w:rFonts w:ascii="Tahoma" w:hAnsi="Tahoma"/>
          <w:sz w:val="22"/>
          <w:szCs w:val="22"/>
        </w:rPr>
        <w:t>ed!</w:t>
      </w:r>
    </w:p>
    <w:p w14:paraId="4D233016" w14:textId="77777777" w:rsidR="00F8792D" w:rsidRDefault="00A35AA2">
      <w:pPr>
        <w:pStyle w:val="Listenabsatz"/>
        <w:numPr>
          <w:ilvl w:val="1"/>
          <w:numId w:val="4"/>
        </w:numPr>
        <w:rPr>
          <w:rFonts w:ascii="Tahoma" w:hAnsi="Tahoma"/>
        </w:rPr>
      </w:pPr>
      <w:r>
        <w:rPr>
          <w:rFonts w:ascii="Tahoma" w:hAnsi="Tahoma"/>
          <w:sz w:val="22"/>
          <w:szCs w:val="22"/>
        </w:rPr>
        <w:t>Start the Calibration using the MATLAB script (“</w:t>
      </w:r>
      <w:r>
        <w:rPr>
          <w:rFonts w:ascii="Tahoma" w:hAnsi="Tahoma"/>
          <w:color w:val="4C94D8" w:themeColor="text2" w:themeTint="80"/>
          <w:sz w:val="22"/>
          <w:szCs w:val="22"/>
        </w:rPr>
        <w:t>Sensor_calibration_and_validation.m</w:t>
      </w:r>
      <w:r>
        <w:rPr>
          <w:rFonts w:ascii="Tahoma" w:hAnsi="Tahoma"/>
          <w:sz w:val="22"/>
          <w:szCs w:val="22"/>
        </w:rPr>
        <w:t xml:space="preserve">”) and follow the instruction, calibration should take about </w:t>
      </w:r>
      <w:r w:rsidR="00FD7287">
        <w:rPr>
          <w:rFonts w:ascii="Tahoma" w:hAnsi="Tahoma"/>
          <w:sz w:val="22"/>
          <w:szCs w:val="22"/>
        </w:rPr>
        <w:t>an hour</w:t>
      </w:r>
      <w:r>
        <w:rPr>
          <w:rFonts w:ascii="Tahoma" w:hAnsi="Tahoma"/>
          <w:sz w:val="22"/>
          <w:szCs w:val="22"/>
        </w:rPr>
        <w:t xml:space="preserve"> minutes</w:t>
      </w:r>
    </w:p>
    <w:p w14:paraId="59F8AAA9" w14:textId="77777777" w:rsidR="00F8792D" w:rsidRDefault="00A35AA2">
      <w:pPr>
        <w:pStyle w:val="Listenabsatz"/>
        <w:numPr>
          <w:ilvl w:val="0"/>
          <w:numId w:val="4"/>
        </w:numPr>
        <w:rPr>
          <w:rFonts w:ascii="Tahoma" w:hAnsi="Tahoma"/>
        </w:rPr>
      </w:pPr>
      <w:r>
        <w:rPr>
          <w:rFonts w:ascii="Tahoma" w:hAnsi="Tahoma"/>
          <w:sz w:val="22"/>
          <w:szCs w:val="22"/>
        </w:rPr>
        <w:t>Setup</w:t>
      </w:r>
    </w:p>
    <w:p w14:paraId="33B7FA19" w14:textId="77777777" w:rsidR="00F8792D" w:rsidRDefault="00A35AA2">
      <w:pPr>
        <w:pStyle w:val="Listenabsatz"/>
        <w:numPr>
          <w:ilvl w:val="1"/>
          <w:numId w:val="4"/>
        </w:numPr>
        <w:rPr>
          <w:rFonts w:ascii="Tahoma" w:hAnsi="Tahoma"/>
        </w:rPr>
      </w:pPr>
      <w:r>
        <w:rPr>
          <w:rFonts w:ascii="Tahoma" w:hAnsi="Tahoma"/>
          <w:sz w:val="22"/>
          <w:szCs w:val="22"/>
        </w:rPr>
        <w:t>With the -t command the trigger must be configured</w:t>
      </w:r>
    </w:p>
    <w:p w14:paraId="34026FB8" w14:textId="77777777" w:rsidR="00F8792D" w:rsidRDefault="00A35AA2">
      <w:pPr>
        <w:pStyle w:val="Listenabsatz"/>
        <w:numPr>
          <w:ilvl w:val="2"/>
          <w:numId w:val="4"/>
        </w:numPr>
        <w:rPr>
          <w:rFonts w:ascii="Tahoma" w:hAnsi="Tahoma"/>
        </w:rPr>
      </w:pPr>
      <w:r>
        <w:rPr>
          <w:rFonts w:ascii="Tahoma" w:hAnsi="Tahoma"/>
          <w:sz w:val="22"/>
          <w:szCs w:val="22"/>
        </w:rPr>
        <w:t>-t will put the sensor in a triggerless state</w:t>
      </w:r>
    </w:p>
    <w:p w14:paraId="5C84A921" w14:textId="77777777" w:rsidR="00F8792D" w:rsidRDefault="00A35AA2">
      <w:pPr>
        <w:pStyle w:val="Listenabsatz"/>
        <w:numPr>
          <w:ilvl w:val="2"/>
          <w:numId w:val="4"/>
        </w:numPr>
        <w:rPr>
          <w:rFonts w:ascii="Tahoma" w:hAnsi="Tahoma"/>
        </w:rPr>
      </w:pPr>
      <w:r>
        <w:rPr>
          <w:rFonts w:ascii="Tahoma" w:hAnsi="Tahoma"/>
          <w:sz w:val="22"/>
          <w:szCs w:val="22"/>
        </w:rPr>
        <w:t xml:space="preserve">-t </w:t>
      </w:r>
      <w:r>
        <w:rPr>
          <w:rFonts w:ascii="Tahoma" w:hAnsi="Tahoma"/>
          <w:color w:val="E97132" w:themeColor="accent2"/>
          <w:sz w:val="22"/>
          <w:szCs w:val="22"/>
        </w:rPr>
        <w:t xml:space="preserve">20 </w:t>
      </w:r>
      <w:r>
        <w:rPr>
          <w:rFonts w:ascii="Tahoma" w:hAnsi="Tahoma"/>
          <w:color w:val="A02B93" w:themeColor="accent5"/>
          <w:sz w:val="22"/>
          <w:szCs w:val="22"/>
        </w:rPr>
        <w:t xml:space="preserve">100 </w:t>
      </w:r>
      <w:r>
        <w:rPr>
          <w:rFonts w:ascii="Tahoma" w:hAnsi="Tahoma"/>
          <w:sz w:val="22"/>
          <w:szCs w:val="22"/>
        </w:rPr>
        <w:t xml:space="preserve">will put the sensor in mode where it expects a </w:t>
      </w:r>
      <w:r>
        <w:rPr>
          <w:rFonts w:ascii="Tahoma" w:hAnsi="Tahoma"/>
          <w:color w:val="E97132" w:themeColor="accent2"/>
          <w:sz w:val="22"/>
          <w:szCs w:val="22"/>
        </w:rPr>
        <w:t xml:space="preserve">20 </w:t>
      </w:r>
      <w:r>
        <w:rPr>
          <w:rFonts w:ascii="Tahoma" w:hAnsi="Tahoma"/>
          <w:sz w:val="22"/>
          <w:szCs w:val="22"/>
        </w:rPr>
        <w:t xml:space="preserve">Hz trigger and measures for </w:t>
      </w:r>
      <w:r>
        <w:rPr>
          <w:rFonts w:ascii="Tahoma" w:hAnsi="Tahoma"/>
          <w:color w:val="A02B93" w:themeColor="accent5"/>
          <w:sz w:val="22"/>
          <w:szCs w:val="22"/>
        </w:rPr>
        <w:t>100</w:t>
      </w:r>
      <w:r>
        <w:rPr>
          <w:rFonts w:ascii="Tahoma" w:hAnsi="Tahoma"/>
          <w:sz w:val="22"/>
          <w:szCs w:val="22"/>
        </w:rPr>
        <w:t xml:space="preserve">% of the trigger period </w:t>
      </w:r>
    </w:p>
    <w:p w14:paraId="6859352C" w14:textId="77777777" w:rsidR="00F8792D" w:rsidRDefault="00A35AA2">
      <w:pPr>
        <w:pStyle w:val="Listenabsatz"/>
        <w:numPr>
          <w:ilvl w:val="1"/>
          <w:numId w:val="4"/>
        </w:numPr>
        <w:rPr>
          <w:rFonts w:ascii="Tahoma" w:hAnsi="Tahoma"/>
        </w:rPr>
      </w:pPr>
      <w:r>
        <w:rPr>
          <w:rFonts w:ascii="Tahoma" w:hAnsi="Tahoma"/>
          <w:color w:val="FF0000"/>
          <w:sz w:val="22"/>
          <w:szCs w:val="22"/>
        </w:rPr>
        <w:t>Save everything with the -w command!</w:t>
      </w:r>
    </w:p>
    <w:p w14:paraId="4159BF30" w14:textId="77777777" w:rsidR="00F8792D" w:rsidRDefault="00A35AA2">
      <w:pPr>
        <w:pStyle w:val="Listenabsatz"/>
        <w:numPr>
          <w:ilvl w:val="1"/>
          <w:numId w:val="4"/>
        </w:numPr>
        <w:rPr>
          <w:rFonts w:ascii="Tahoma" w:hAnsi="Tahoma"/>
        </w:rPr>
      </w:pPr>
      <w:r>
        <w:rPr>
          <w:rFonts w:ascii="Tahoma" w:hAnsi="Tahoma"/>
          <w:sz w:val="22"/>
          <w:szCs w:val="22"/>
        </w:rPr>
        <w:t>Press -e to exit, a small overview over the configuration should be shown</w:t>
      </w:r>
    </w:p>
    <w:p w14:paraId="2B0864FD" w14:textId="77777777" w:rsidR="00F8792D" w:rsidRDefault="00F8792D">
      <w:pPr>
        <w:rPr>
          <w:rFonts w:ascii="Tahoma" w:hAnsi="Tahoma"/>
          <w:sz w:val="22"/>
          <w:szCs w:val="22"/>
        </w:rPr>
      </w:pPr>
    </w:p>
    <w:p w14:paraId="7C16FB7F" w14:textId="77777777" w:rsidR="00F8792D" w:rsidRDefault="00F8792D">
      <w:pPr>
        <w:rPr>
          <w:rFonts w:ascii="Tahoma" w:hAnsi="Tahoma"/>
          <w:sz w:val="22"/>
          <w:szCs w:val="22"/>
        </w:rPr>
      </w:pPr>
    </w:p>
    <w:p w14:paraId="18BB432E" w14:textId="77777777" w:rsidR="00F8792D" w:rsidRDefault="00F8792D">
      <w:pPr>
        <w:rPr>
          <w:rFonts w:ascii="Tahoma" w:hAnsi="Tahoma"/>
          <w:sz w:val="22"/>
          <w:szCs w:val="22"/>
        </w:rPr>
      </w:pPr>
    </w:p>
    <w:p w14:paraId="630D01EB" w14:textId="77777777" w:rsidR="00F8792D" w:rsidRDefault="00F8792D">
      <w:pPr>
        <w:rPr>
          <w:rFonts w:ascii="Tahoma" w:hAnsi="Tahoma"/>
          <w:sz w:val="22"/>
          <w:szCs w:val="22"/>
        </w:rPr>
      </w:pPr>
    </w:p>
    <w:p w14:paraId="050F75C8" w14:textId="77777777" w:rsidR="00F8792D" w:rsidRDefault="00F8792D">
      <w:pPr>
        <w:rPr>
          <w:rFonts w:ascii="Tahoma" w:hAnsi="Tahoma"/>
          <w:sz w:val="22"/>
          <w:szCs w:val="22"/>
        </w:rPr>
      </w:pPr>
    </w:p>
    <w:p w14:paraId="3D26323A" w14:textId="77777777" w:rsidR="00F8792D" w:rsidRDefault="00F8792D">
      <w:pPr>
        <w:rPr>
          <w:rFonts w:ascii="Tahoma" w:hAnsi="Tahoma"/>
          <w:sz w:val="22"/>
          <w:szCs w:val="22"/>
        </w:rPr>
      </w:pPr>
    </w:p>
    <w:p w14:paraId="7D61BA3A" w14:textId="77777777" w:rsidR="00F8792D" w:rsidRDefault="00F8792D">
      <w:pPr>
        <w:rPr>
          <w:rFonts w:ascii="Tahoma" w:hAnsi="Tahoma"/>
          <w:sz w:val="22"/>
          <w:szCs w:val="22"/>
        </w:rPr>
      </w:pPr>
    </w:p>
    <w:p w14:paraId="29323723" w14:textId="77777777" w:rsidR="00F8792D" w:rsidRDefault="00F8792D">
      <w:pPr>
        <w:rPr>
          <w:rFonts w:ascii="Tahoma" w:hAnsi="Tahoma"/>
          <w:sz w:val="22"/>
          <w:szCs w:val="22"/>
        </w:rPr>
      </w:pPr>
    </w:p>
    <w:p w14:paraId="0679FB22" w14:textId="77777777" w:rsidR="00F8792D" w:rsidRDefault="00F8792D">
      <w:pPr>
        <w:rPr>
          <w:rFonts w:ascii="Tahoma" w:hAnsi="Tahoma"/>
          <w:sz w:val="22"/>
          <w:szCs w:val="22"/>
        </w:rPr>
      </w:pPr>
    </w:p>
    <w:p w14:paraId="10A3EA6C" w14:textId="77777777" w:rsidR="00F8792D" w:rsidRDefault="00A35AA2">
      <w:pPr>
        <w:rPr>
          <w:rFonts w:ascii="Tahoma" w:hAnsi="Tahoma"/>
        </w:rPr>
      </w:pPr>
      <w:r>
        <w:rPr>
          <w:rFonts w:ascii="Tahoma" w:hAnsi="Tahoma"/>
          <w:b/>
          <w:bCs/>
          <w:sz w:val="22"/>
          <w:szCs w:val="22"/>
        </w:rPr>
        <w:t>Firmware overview:</w:t>
      </w:r>
    </w:p>
    <w:p w14:paraId="7B64E502" w14:textId="77777777" w:rsidR="00F8792D" w:rsidRDefault="00A35AA2">
      <w:pPr>
        <w:rPr>
          <w:rFonts w:ascii="Tahoma" w:hAnsi="Tahoma"/>
        </w:rPr>
      </w:pPr>
      <w:r>
        <w:rPr>
          <w:rFonts w:ascii="Tahoma" w:hAnsi="Tahoma"/>
          <w:sz w:val="22"/>
          <w:szCs w:val="22"/>
        </w:rPr>
        <w:t>Main.c -&gt; Start point of application and high-level process</w:t>
      </w:r>
    </w:p>
    <w:p w14:paraId="68B26B45" w14:textId="77777777" w:rsidR="00F8792D" w:rsidRDefault="00A35AA2">
      <w:pPr>
        <w:rPr>
          <w:rFonts w:ascii="Tahoma" w:hAnsi="Tahoma"/>
        </w:rPr>
      </w:pPr>
      <w:r>
        <w:rPr>
          <w:rFonts w:ascii="Tahoma" w:hAnsi="Tahoma"/>
          <w:sz w:val="22"/>
          <w:szCs w:val="22"/>
        </w:rPr>
        <w:lastRenderedPageBreak/>
        <w:t xml:space="preserve">Unittest.c -&gt; Start up and Serial interface code </w:t>
      </w:r>
    </w:p>
    <w:p w14:paraId="1FCA257D" w14:textId="77777777" w:rsidR="00F8792D" w:rsidRDefault="00A35AA2">
      <w:pPr>
        <w:rPr>
          <w:rFonts w:ascii="Tahoma" w:hAnsi="Tahoma"/>
        </w:rPr>
      </w:pPr>
      <w:r>
        <w:rPr>
          <w:rFonts w:ascii="Tahoma" w:hAnsi="Tahoma"/>
          <w:sz w:val="22"/>
          <w:szCs w:val="22"/>
        </w:rPr>
        <w:t>Measurement.c  -&gt; Measurement process</w:t>
      </w:r>
    </w:p>
    <w:p w14:paraId="290CE3B5" w14:textId="77777777" w:rsidR="00F8792D" w:rsidRDefault="00A35AA2">
      <w:pPr>
        <w:pStyle w:val="Listenabsatz"/>
        <w:numPr>
          <w:ilvl w:val="2"/>
          <w:numId w:val="7"/>
        </w:numPr>
        <w:rPr>
          <w:rFonts w:ascii="Tahoma" w:hAnsi="Tahoma"/>
        </w:rPr>
      </w:pPr>
      <w:r>
        <w:rPr>
          <w:rFonts w:ascii="Tahoma" w:hAnsi="Tahoma"/>
          <w:sz w:val="22"/>
          <w:szCs w:val="22"/>
        </w:rPr>
        <w:t>Matched_Filter_r0.c -&gt; Applies matched filter and extracts peaks</w:t>
      </w:r>
    </w:p>
    <w:p w14:paraId="6E88728A" w14:textId="77777777" w:rsidR="00F8792D" w:rsidRDefault="00A35AA2">
      <w:pPr>
        <w:pStyle w:val="Listenabsatz"/>
        <w:numPr>
          <w:ilvl w:val="2"/>
          <w:numId w:val="7"/>
        </w:numPr>
        <w:rPr>
          <w:rFonts w:ascii="Tahoma" w:hAnsi="Tahoma"/>
        </w:rPr>
      </w:pPr>
      <w:r>
        <w:rPr>
          <w:rFonts w:ascii="Tahoma" w:hAnsi="Tahoma"/>
          <w:sz w:val="22"/>
          <w:szCs w:val="22"/>
        </w:rPr>
        <w:t>Filter_Fusion_r0.c -&gt; Combines two matched filters into a 1D measurement</w:t>
      </w:r>
    </w:p>
    <w:p w14:paraId="039F0588" w14:textId="77777777" w:rsidR="00F8792D" w:rsidRDefault="00A35AA2">
      <w:pPr>
        <w:pStyle w:val="Listenabsatz"/>
        <w:numPr>
          <w:ilvl w:val="2"/>
          <w:numId w:val="7"/>
        </w:numPr>
        <w:rPr>
          <w:rFonts w:ascii="Tahoma" w:hAnsi="Tahoma"/>
        </w:rPr>
      </w:pPr>
      <w:r>
        <w:rPr>
          <w:rFonts w:ascii="Tahoma" w:hAnsi="Tahoma"/>
          <w:sz w:val="22"/>
          <w:szCs w:val="22"/>
        </w:rPr>
        <w:t>Fusion_eval_r0.c -&gt; Combines two 1D measurements into a 2D measurement</w:t>
      </w:r>
    </w:p>
    <w:p w14:paraId="06A3ED61" w14:textId="77777777" w:rsidR="00F8792D" w:rsidRDefault="00A35AA2">
      <w:pPr>
        <w:pStyle w:val="Listenabsatz"/>
        <w:numPr>
          <w:ilvl w:val="2"/>
          <w:numId w:val="7"/>
        </w:numPr>
        <w:rPr>
          <w:rFonts w:ascii="Tahoma" w:hAnsi="Tahoma"/>
        </w:rPr>
      </w:pPr>
      <w:r>
        <w:rPr>
          <w:rFonts w:ascii="Tahoma" w:hAnsi="Tahoma"/>
          <w:sz w:val="22"/>
          <w:szCs w:val="22"/>
        </w:rPr>
        <w:t>Correction.c -&gt; Applxies correction to a 2D measurement</w:t>
      </w:r>
    </w:p>
    <w:p w14:paraId="59D653D7" w14:textId="77777777" w:rsidR="00F8792D" w:rsidRDefault="00A35AA2">
      <w:pPr>
        <w:pStyle w:val="Listenabsatz"/>
        <w:numPr>
          <w:ilvl w:val="2"/>
          <w:numId w:val="7"/>
        </w:numPr>
        <w:rPr>
          <w:rFonts w:ascii="Tahoma" w:hAnsi="Tahoma"/>
        </w:rPr>
      </w:pPr>
      <w:r>
        <w:rPr>
          <w:rFonts w:ascii="Tahoma" w:hAnsi="Tahoma"/>
          <w:sz w:val="22"/>
          <w:szCs w:val="22"/>
        </w:rPr>
        <w:t>Algo_helper.c -&gt; Helper functions for the aforementioned functions</w:t>
      </w:r>
    </w:p>
    <w:p w14:paraId="0E5B4264" w14:textId="77777777" w:rsidR="00F8792D" w:rsidRDefault="00A35AA2">
      <w:pPr>
        <w:rPr>
          <w:rFonts w:ascii="Tahoma" w:hAnsi="Tahoma"/>
        </w:rPr>
      </w:pPr>
      <w:r>
        <w:rPr>
          <w:rFonts w:ascii="Tahoma" w:hAnsi="Tahoma"/>
          <w:sz w:val="22"/>
          <w:szCs w:val="22"/>
        </w:rPr>
        <w:t xml:space="preserve">Drivers -&gt; Folder of low drivers </w:t>
      </w:r>
    </w:p>
    <w:p w14:paraId="5E0E9D4A" w14:textId="77777777" w:rsidR="00F8792D" w:rsidRDefault="00A35AA2">
      <w:pPr>
        <w:pStyle w:val="Listenabsatz"/>
        <w:numPr>
          <w:ilvl w:val="2"/>
          <w:numId w:val="7"/>
        </w:numPr>
        <w:rPr>
          <w:rFonts w:ascii="Tahoma" w:hAnsi="Tahoma"/>
        </w:rPr>
      </w:pPr>
      <w:r>
        <w:rPr>
          <w:rFonts w:ascii="Tahoma" w:hAnsi="Tahoma"/>
          <w:sz w:val="22"/>
          <w:szCs w:val="22"/>
        </w:rPr>
        <w:t>DAC_AD5732.c -&gt; Driver and interface code for DAC</w:t>
      </w:r>
    </w:p>
    <w:p w14:paraId="71B50B1A" w14:textId="77777777" w:rsidR="00F8792D" w:rsidRDefault="00A35AA2">
      <w:pPr>
        <w:pStyle w:val="Listenabsatz"/>
        <w:numPr>
          <w:ilvl w:val="2"/>
          <w:numId w:val="7"/>
        </w:numPr>
        <w:rPr>
          <w:rFonts w:ascii="Tahoma" w:hAnsi="Tahoma"/>
        </w:rPr>
      </w:pPr>
      <w:r>
        <w:rPr>
          <w:rFonts w:ascii="Tahoma" w:hAnsi="Tahoma"/>
          <w:sz w:val="22"/>
          <w:szCs w:val="22"/>
        </w:rPr>
        <w:t xml:space="preserve">EEPROM.c -&gt; Uses part of the flash sectors of the MCU to emulate EEPROM and create persistent storage -&gt; Used sectors are deleted from memory-map! </w:t>
      </w:r>
    </w:p>
    <w:p w14:paraId="4977E1E0" w14:textId="77777777" w:rsidR="00F8792D" w:rsidRDefault="00A35AA2">
      <w:pPr>
        <w:pStyle w:val="Listenabsatz"/>
        <w:numPr>
          <w:ilvl w:val="2"/>
          <w:numId w:val="7"/>
        </w:numPr>
        <w:rPr>
          <w:rFonts w:ascii="Tahoma" w:hAnsi="Tahoma"/>
        </w:rPr>
      </w:pPr>
      <w:r>
        <w:rPr>
          <w:rFonts w:ascii="Tahoma" w:hAnsi="Tahoma"/>
          <w:sz w:val="22"/>
          <w:szCs w:val="22"/>
        </w:rPr>
        <w:t>Gpio.c -&gt; Gpio drivers</w:t>
      </w:r>
    </w:p>
    <w:p w14:paraId="17212AEA" w14:textId="77777777" w:rsidR="00F8792D" w:rsidRDefault="00A35AA2">
      <w:pPr>
        <w:pStyle w:val="Listenabsatz"/>
        <w:numPr>
          <w:ilvl w:val="2"/>
          <w:numId w:val="7"/>
        </w:numPr>
        <w:rPr>
          <w:rFonts w:ascii="Tahoma" w:hAnsi="Tahoma"/>
        </w:rPr>
      </w:pPr>
      <w:r>
        <w:rPr>
          <w:rFonts w:ascii="Tahoma" w:hAnsi="Tahoma"/>
          <w:sz w:val="22"/>
          <w:szCs w:val="22"/>
        </w:rPr>
        <w:t>OPT.c -&gt; Interface to read and write to one-time programable storage (OPT)</w:t>
      </w:r>
    </w:p>
    <w:p w14:paraId="6E7812FE" w14:textId="77777777" w:rsidR="00F8792D" w:rsidRDefault="00A35AA2">
      <w:pPr>
        <w:pStyle w:val="Listenabsatz"/>
        <w:numPr>
          <w:ilvl w:val="2"/>
          <w:numId w:val="7"/>
        </w:numPr>
        <w:rPr>
          <w:rFonts w:ascii="Tahoma" w:hAnsi="Tahoma"/>
        </w:rPr>
      </w:pPr>
      <w:r>
        <w:rPr>
          <w:rFonts w:ascii="Tahoma" w:hAnsi="Tahoma"/>
          <w:sz w:val="22"/>
          <w:szCs w:val="22"/>
        </w:rPr>
        <w:t>Packet_transfer.c -&gt; CRC32 function and old packet_transfer code</w:t>
      </w:r>
    </w:p>
    <w:p w14:paraId="0F7D9F20" w14:textId="77777777" w:rsidR="00F8792D" w:rsidRDefault="00A35AA2">
      <w:pPr>
        <w:pStyle w:val="Listenabsatz"/>
        <w:numPr>
          <w:ilvl w:val="2"/>
          <w:numId w:val="7"/>
        </w:numPr>
        <w:rPr>
          <w:rFonts w:ascii="Tahoma" w:hAnsi="Tahoma"/>
        </w:rPr>
      </w:pPr>
      <w:r>
        <w:rPr>
          <w:rFonts w:ascii="Tahoma" w:hAnsi="Tahoma"/>
          <w:sz w:val="22"/>
          <w:szCs w:val="22"/>
        </w:rPr>
        <w:t xml:space="preserve">Shared.c -&gt; Collection of Shared functions and miniscule code </w:t>
      </w:r>
    </w:p>
    <w:p w14:paraId="614E440C" w14:textId="77777777" w:rsidR="00F8792D" w:rsidRDefault="00A35AA2">
      <w:pPr>
        <w:pStyle w:val="Listenabsatz"/>
        <w:numPr>
          <w:ilvl w:val="2"/>
          <w:numId w:val="7"/>
        </w:numPr>
        <w:rPr>
          <w:rFonts w:ascii="Tahoma" w:hAnsi="Tahoma"/>
        </w:rPr>
      </w:pPr>
      <w:r>
        <w:rPr>
          <w:rFonts w:ascii="Tahoma" w:hAnsi="Tahoma"/>
          <w:sz w:val="22"/>
          <w:szCs w:val="22"/>
        </w:rPr>
        <w:t>Shot.c -&gt; Used to start recordings and unlock the data, if the recording is finished, as well as to generate the gpio patterns for transmission</w:t>
      </w:r>
    </w:p>
    <w:p w14:paraId="12956DC2" w14:textId="77777777" w:rsidR="00F8792D" w:rsidRDefault="00A35AA2">
      <w:pPr>
        <w:pStyle w:val="Listenabsatz"/>
        <w:numPr>
          <w:ilvl w:val="2"/>
          <w:numId w:val="7"/>
        </w:numPr>
        <w:rPr>
          <w:rFonts w:ascii="Tahoma" w:hAnsi="Tahoma"/>
        </w:rPr>
      </w:pPr>
      <w:r>
        <w:rPr>
          <w:rFonts w:ascii="Tahoma" w:hAnsi="Tahoma"/>
          <w:sz w:val="22"/>
          <w:szCs w:val="22"/>
        </w:rPr>
        <w:t>SRAM_IS66.c -&gt; Driver for interfacing with the SPI RAM</w:t>
      </w:r>
    </w:p>
    <w:p w14:paraId="09A06673" w14:textId="77777777" w:rsidR="00F8792D" w:rsidRDefault="00A35AA2">
      <w:pPr>
        <w:pStyle w:val="Listenabsatz"/>
        <w:numPr>
          <w:ilvl w:val="2"/>
          <w:numId w:val="7"/>
        </w:numPr>
        <w:rPr>
          <w:rFonts w:ascii="Tahoma" w:hAnsi="Tahoma"/>
        </w:rPr>
      </w:pPr>
      <w:r>
        <w:rPr>
          <w:rFonts w:ascii="Tahoma" w:hAnsi="Tahoma"/>
          <w:sz w:val="22"/>
          <w:szCs w:val="22"/>
        </w:rPr>
        <w:t>Uart.c  -&gt; non-blocking Serial (UART) driver</w:t>
      </w:r>
    </w:p>
    <w:p w14:paraId="6986FB61" w14:textId="77777777" w:rsidR="00F8792D" w:rsidRDefault="00F8792D">
      <w:pPr>
        <w:rPr>
          <w:rFonts w:ascii="Tahoma" w:hAnsi="Tahoma"/>
          <w:sz w:val="22"/>
          <w:szCs w:val="22"/>
        </w:rPr>
      </w:pPr>
    </w:p>
    <w:p w14:paraId="7A669B84" w14:textId="77777777" w:rsidR="00F8792D" w:rsidRDefault="00F8792D">
      <w:pPr>
        <w:rPr>
          <w:rFonts w:ascii="Tahoma" w:hAnsi="Tahoma"/>
          <w:sz w:val="22"/>
          <w:szCs w:val="22"/>
        </w:rPr>
      </w:pPr>
    </w:p>
    <w:p w14:paraId="4D690AA4" w14:textId="77777777" w:rsidR="00F8792D" w:rsidRDefault="00F8792D">
      <w:pPr>
        <w:rPr>
          <w:rFonts w:ascii="Tahoma" w:hAnsi="Tahoma"/>
          <w:sz w:val="22"/>
          <w:szCs w:val="22"/>
        </w:rPr>
      </w:pPr>
    </w:p>
    <w:p w14:paraId="51CA20CD" w14:textId="77777777" w:rsidR="00F8792D" w:rsidRDefault="00F8792D">
      <w:pPr>
        <w:rPr>
          <w:rFonts w:ascii="Tahoma" w:hAnsi="Tahoma"/>
          <w:sz w:val="22"/>
          <w:szCs w:val="22"/>
        </w:rPr>
      </w:pPr>
    </w:p>
    <w:p w14:paraId="52592F8A" w14:textId="77777777" w:rsidR="00F8792D" w:rsidRDefault="00F8792D">
      <w:pPr>
        <w:rPr>
          <w:rFonts w:ascii="Tahoma" w:hAnsi="Tahoma"/>
          <w:sz w:val="22"/>
          <w:szCs w:val="22"/>
        </w:rPr>
      </w:pPr>
    </w:p>
    <w:p w14:paraId="42819D85" w14:textId="77777777" w:rsidR="00F8792D" w:rsidRDefault="00F8792D">
      <w:pPr>
        <w:rPr>
          <w:rFonts w:ascii="Tahoma" w:hAnsi="Tahoma"/>
          <w:sz w:val="22"/>
          <w:szCs w:val="22"/>
        </w:rPr>
      </w:pPr>
    </w:p>
    <w:p w14:paraId="0184CFBC" w14:textId="77777777" w:rsidR="00F8792D" w:rsidRDefault="00F8792D">
      <w:pPr>
        <w:rPr>
          <w:rFonts w:ascii="Tahoma" w:hAnsi="Tahoma"/>
          <w:sz w:val="22"/>
          <w:szCs w:val="22"/>
        </w:rPr>
      </w:pPr>
    </w:p>
    <w:p w14:paraId="5F221FA9" w14:textId="77777777" w:rsidR="00F8792D" w:rsidRDefault="00F8792D">
      <w:pPr>
        <w:rPr>
          <w:rFonts w:ascii="Tahoma" w:hAnsi="Tahoma"/>
          <w:sz w:val="22"/>
          <w:szCs w:val="22"/>
        </w:rPr>
      </w:pPr>
    </w:p>
    <w:p w14:paraId="3B25715C" w14:textId="77777777" w:rsidR="00F8792D" w:rsidRDefault="00F8792D">
      <w:pPr>
        <w:rPr>
          <w:rFonts w:ascii="Tahoma" w:hAnsi="Tahoma"/>
          <w:sz w:val="22"/>
          <w:szCs w:val="22"/>
        </w:rPr>
      </w:pPr>
    </w:p>
    <w:p w14:paraId="267AA8FF" w14:textId="77777777" w:rsidR="00F8792D" w:rsidRDefault="00F8792D">
      <w:pPr>
        <w:rPr>
          <w:rFonts w:ascii="Tahoma" w:hAnsi="Tahoma"/>
          <w:sz w:val="22"/>
          <w:szCs w:val="22"/>
        </w:rPr>
      </w:pPr>
    </w:p>
    <w:p w14:paraId="4AB1F88E" w14:textId="77777777" w:rsidR="0040451F" w:rsidRDefault="0040451F">
      <w:pPr>
        <w:rPr>
          <w:rFonts w:ascii="Tahoma" w:hAnsi="Tahoma"/>
          <w:sz w:val="22"/>
          <w:szCs w:val="22"/>
        </w:rPr>
      </w:pPr>
    </w:p>
    <w:p w14:paraId="28994916" w14:textId="77777777" w:rsidR="0040451F" w:rsidRDefault="0040451F">
      <w:pPr>
        <w:rPr>
          <w:rFonts w:ascii="Tahoma" w:hAnsi="Tahoma"/>
          <w:sz w:val="22"/>
          <w:szCs w:val="22"/>
        </w:rPr>
      </w:pPr>
    </w:p>
    <w:p w14:paraId="1B95A13E" w14:textId="77777777" w:rsidR="0040451F" w:rsidRDefault="0040451F">
      <w:pPr>
        <w:rPr>
          <w:rFonts w:ascii="Tahoma" w:hAnsi="Tahoma"/>
          <w:sz w:val="22"/>
          <w:szCs w:val="22"/>
        </w:rPr>
      </w:pPr>
    </w:p>
    <w:p w14:paraId="56578F9A" w14:textId="77777777" w:rsidR="0040451F" w:rsidRDefault="0040451F">
      <w:pPr>
        <w:rPr>
          <w:rFonts w:ascii="Tahoma" w:hAnsi="Tahoma"/>
          <w:sz w:val="22"/>
          <w:szCs w:val="22"/>
        </w:rPr>
      </w:pPr>
    </w:p>
    <w:p w14:paraId="782CFD1B" w14:textId="77777777" w:rsidR="0040451F" w:rsidRDefault="0040451F">
      <w:pPr>
        <w:rPr>
          <w:rFonts w:ascii="Tahoma" w:hAnsi="Tahoma"/>
          <w:sz w:val="22"/>
          <w:szCs w:val="22"/>
        </w:rPr>
      </w:pPr>
    </w:p>
    <w:p w14:paraId="70F6DFCE" w14:textId="77777777" w:rsidR="0040451F" w:rsidRDefault="0040451F">
      <w:pPr>
        <w:rPr>
          <w:rFonts w:ascii="Tahoma" w:hAnsi="Tahoma"/>
          <w:sz w:val="22"/>
          <w:szCs w:val="22"/>
        </w:rPr>
      </w:pPr>
    </w:p>
    <w:p w14:paraId="49F4CA5C" w14:textId="77777777" w:rsidR="00F8792D" w:rsidRDefault="00F8792D">
      <w:pPr>
        <w:rPr>
          <w:rFonts w:ascii="Tahoma" w:hAnsi="Tahoma"/>
          <w:sz w:val="22"/>
          <w:szCs w:val="22"/>
        </w:rPr>
      </w:pPr>
    </w:p>
    <w:p w14:paraId="4F04143F" w14:textId="77777777" w:rsidR="00F8792D" w:rsidRDefault="00A35AA2">
      <w:pPr>
        <w:rPr>
          <w:rFonts w:ascii="Tahoma" w:hAnsi="Tahoma"/>
        </w:rPr>
      </w:pPr>
      <w:r>
        <w:rPr>
          <w:rFonts w:ascii="Tahoma" w:hAnsi="Tahoma"/>
          <w:b/>
          <w:bCs/>
          <w:sz w:val="22"/>
          <w:szCs w:val="22"/>
        </w:rPr>
        <w:lastRenderedPageBreak/>
        <w:t>Sensor data output:</w:t>
      </w:r>
    </w:p>
    <w:p w14:paraId="6A899325" w14:textId="77777777" w:rsidR="00F8792D" w:rsidRDefault="00A35AA2">
      <w:pPr>
        <w:rPr>
          <w:rFonts w:ascii="Tahoma" w:hAnsi="Tahoma"/>
        </w:rPr>
      </w:pPr>
      <w:r>
        <w:rPr>
          <w:noProof/>
        </w:rPr>
        <w:drawing>
          <wp:inline distT="0" distB="0" distL="0" distR="0" wp14:anchorId="002931B7" wp14:editId="4764DCD9">
            <wp:extent cx="7035165" cy="2240915"/>
            <wp:effectExtent l="0" t="0" r="0" b="0"/>
            <wp:docPr id="16"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3"/>
                    <pic:cNvPicPr>
                      <a:picLocks noChangeAspect="1" noChangeArrowheads="1"/>
                    </pic:cNvPicPr>
                  </pic:nvPicPr>
                  <pic:blipFill>
                    <a:blip r:embed="rId12">
                      <a:extLst>
                        <a:ext uri="{96DAC541-7B7A-43D3-8B79-37D633B846F1}">
                          <asvg:svgBlip xmlns:asvg="http://schemas.microsoft.com/office/drawing/2016/SVG/main" r:embed="rId13"/>
                        </a:ext>
                      </a:extLst>
                    </a:blip>
                    <a:stretch>
                      <a:fillRect/>
                    </a:stretch>
                  </pic:blipFill>
                  <pic:spPr bwMode="auto">
                    <a:xfrm>
                      <a:off x="0" y="0"/>
                      <a:ext cx="7035165" cy="2240915"/>
                    </a:xfrm>
                    <a:prstGeom prst="rect">
                      <a:avLst/>
                    </a:prstGeom>
                  </pic:spPr>
                </pic:pic>
              </a:graphicData>
            </a:graphic>
          </wp:inline>
        </w:drawing>
      </w:r>
    </w:p>
    <w:p w14:paraId="3ADEDF9D" w14:textId="77777777" w:rsidR="00F8792D" w:rsidRDefault="00A35AA2">
      <w:pPr>
        <w:rPr>
          <w:rFonts w:ascii="Tahoma" w:hAnsi="Tahoma"/>
        </w:rPr>
      </w:pPr>
      <w:r>
        <w:rPr>
          <w:rFonts w:ascii="Tahoma" w:hAnsi="Tahoma"/>
          <w:sz w:val="22"/>
          <w:szCs w:val="22"/>
        </w:rPr>
        <w:t>Output timing:</w:t>
      </w:r>
    </w:p>
    <w:p w14:paraId="13355677" w14:textId="77777777" w:rsidR="00F8792D" w:rsidRDefault="00A35AA2">
      <w:pPr>
        <w:rPr>
          <w:rFonts w:ascii="Tahoma" w:hAnsi="Tahoma"/>
        </w:rPr>
      </w:pPr>
      <w:r>
        <w:rPr>
          <w:rFonts w:ascii="Tahoma" w:hAnsi="Tahoma"/>
          <w:sz w:val="22"/>
          <w:szCs w:val="22"/>
        </w:rPr>
        <w:t xml:space="preserve">If the trigger is enabled the output of the sensor is updated on rising edge of trigger signal with the value of the previous measurement. If the trigger is disabled, the output is updated as soon as the measurements is finished. Due to the time needed for the microcontroller to update the DAC and the DAC to reach a steady output state, a non-valid output region does exist. This region can be negated by using an offset to the trigger signal of around 3 ms before and after the trigger but this offset may vary depending on the method used to extract the rising edge form the measurement data. </w:t>
      </w:r>
    </w:p>
    <w:p w14:paraId="0042D133" w14:textId="77777777" w:rsidR="00F8792D" w:rsidRDefault="00A35AA2">
      <w:pPr>
        <w:rPr>
          <w:rFonts w:ascii="Tahoma" w:hAnsi="Tahoma"/>
        </w:rPr>
      </w:pPr>
      <w:r>
        <w:rPr>
          <w:rFonts w:ascii="Tahoma" w:hAnsi="Tahoma"/>
          <w:sz w:val="22"/>
          <w:szCs w:val="22"/>
        </w:rPr>
        <w:t>Sub measurement timing and filtering:</w:t>
      </w:r>
    </w:p>
    <w:p w14:paraId="1E604D53" w14:textId="77777777" w:rsidR="00F8792D" w:rsidRDefault="00A35AA2">
      <w:pPr>
        <w:rPr>
          <w:rFonts w:ascii="Tahoma" w:hAnsi="Tahoma"/>
        </w:rPr>
      </w:pPr>
      <w:r>
        <w:rPr>
          <w:rFonts w:ascii="Tahoma" w:hAnsi="Tahoma"/>
          <w:sz w:val="22"/>
          <w:szCs w:val="22"/>
        </w:rPr>
        <w:t>Each sensor measurement consists of a minimum of 2 sub measurements and maximum of 200 sub measurements.</w:t>
      </w:r>
    </w:p>
    <w:p w14:paraId="6F831AAE" w14:textId="77777777" w:rsidR="00F8792D" w:rsidRDefault="00A35AA2">
      <w:pPr>
        <w:rPr>
          <w:rFonts w:ascii="Tahoma" w:hAnsi="Tahoma"/>
        </w:rPr>
      </w:pPr>
      <w:r>
        <w:rPr>
          <w:rFonts w:ascii="Tahoma" w:hAnsi="Tahoma"/>
          <w:sz w:val="22"/>
          <w:szCs w:val="22"/>
        </w:rPr>
        <w:t>When the trigger is configured, the sensor calculates the time in between trigger events. To compensate for trigger jitter and clock mismatch, a margin is subtracted from this time (trigger jitter time). Furthermore, the time needed to start and stop the measurement is subtracted (start/stop time). The remaining time multiplied with the configured duty cycle is the time available for sub measurements (sub measurement time). The amount of sub measurements is then calculated as the highest amount of sub samples which can be taken (with the sub measurement frequency) in the sub measurement time.</w:t>
      </w:r>
    </w:p>
    <w:p w14:paraId="13A36FE9" w14:textId="77777777" w:rsidR="00F8792D" w:rsidRDefault="00A35AA2">
      <w:pPr>
        <w:rPr>
          <w:rFonts w:ascii="Tahoma" w:hAnsi="Tahoma"/>
        </w:rPr>
      </w:pPr>
      <w:r>
        <w:rPr>
          <w:rFonts w:ascii="Tahoma" w:hAnsi="Tahoma"/>
          <w:sz w:val="22"/>
          <w:szCs w:val="22"/>
        </w:rPr>
        <w:t>After all measurements are taken, an error and outlier detection is performed, subsequently the remaining measurements are averaged. The outlier detection is performed by filtering for velocity changes over 25 m/s.</w:t>
      </w:r>
    </w:p>
    <w:p w14:paraId="00090A4D" w14:textId="77777777" w:rsidR="00F8792D" w:rsidRDefault="00A35AA2">
      <w:pPr>
        <w:rPr>
          <w:rFonts w:ascii="Tahoma" w:hAnsi="Tahoma"/>
        </w:rPr>
      </w:pPr>
      <w:r>
        <w:rPr>
          <w:rFonts w:ascii="Tahoma" w:hAnsi="Tahoma"/>
          <w:sz w:val="22"/>
          <w:szCs w:val="22"/>
        </w:rPr>
        <w:t>In a final step the measurement is corrected with a lookup matrix.</w:t>
      </w:r>
    </w:p>
    <w:p w14:paraId="75DCD87A" w14:textId="77777777" w:rsidR="00F8792D" w:rsidRDefault="00F8792D">
      <w:pPr>
        <w:rPr>
          <w:rFonts w:ascii="Tahoma" w:hAnsi="Tahoma"/>
          <w:sz w:val="22"/>
          <w:szCs w:val="22"/>
        </w:rPr>
      </w:pPr>
    </w:p>
    <w:p w14:paraId="3469BC7B" w14:textId="77777777" w:rsidR="00F8792D" w:rsidRDefault="00A35AA2">
      <w:pPr>
        <w:rPr>
          <w:rFonts w:ascii="Tahoma" w:hAnsi="Tahoma"/>
          <w:sz w:val="22"/>
          <w:szCs w:val="22"/>
        </w:rPr>
      </w:pPr>
      <w:r>
        <w:rPr>
          <w:rFonts w:ascii="Tahoma" w:hAnsi="Tahoma"/>
          <w:sz w:val="22"/>
          <w:szCs w:val="22"/>
        </w:rPr>
        <w:t>Sensor startup:</w:t>
      </w:r>
    </w:p>
    <w:p w14:paraId="57707B0C" w14:textId="77777777" w:rsidR="00F8792D" w:rsidRDefault="00A35AA2">
      <w:pPr>
        <w:rPr>
          <w:rFonts w:ascii="Tahoma" w:hAnsi="Tahoma"/>
          <w:sz w:val="22"/>
          <w:szCs w:val="22"/>
        </w:rPr>
      </w:pPr>
      <w:r>
        <w:rPr>
          <w:rFonts w:ascii="Tahoma" w:hAnsi="Tahoma"/>
          <w:sz w:val="22"/>
          <w:szCs w:val="22"/>
        </w:rPr>
        <w:t>When the Sensors powers on a voltage stair is displayed on its analog outputs</w:t>
      </w:r>
    </w:p>
    <w:p w14:paraId="112D5653" w14:textId="77777777" w:rsidR="00F8792D" w:rsidRDefault="00F8792D">
      <w:pPr>
        <w:rPr>
          <w:rFonts w:ascii="Tahoma" w:hAnsi="Tahoma"/>
          <w:sz w:val="22"/>
          <w:szCs w:val="22"/>
        </w:rPr>
      </w:pPr>
    </w:p>
    <w:p w14:paraId="13557543" w14:textId="77777777" w:rsidR="00F8792D" w:rsidRDefault="00F8792D">
      <w:pPr>
        <w:rPr>
          <w:rFonts w:ascii="Tahoma" w:hAnsi="Tahoma"/>
          <w:sz w:val="22"/>
          <w:szCs w:val="22"/>
        </w:rPr>
      </w:pPr>
    </w:p>
    <w:p w14:paraId="50804D47" w14:textId="77777777" w:rsidR="00F8792D" w:rsidRDefault="00F8792D">
      <w:pPr>
        <w:rPr>
          <w:rFonts w:ascii="Tahoma" w:hAnsi="Tahoma"/>
          <w:sz w:val="22"/>
          <w:szCs w:val="22"/>
        </w:rPr>
      </w:pPr>
    </w:p>
    <w:sectPr w:rsidR="00F8792D">
      <w:type w:val="continuous"/>
      <w:pgSz w:w="12240" w:h="15840"/>
      <w:pgMar w:top="720" w:right="720" w:bottom="720" w:left="72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66648"/>
    <w:multiLevelType w:val="multilevel"/>
    <w:tmpl w:val="4F5E40D0"/>
    <w:lvl w:ilvl="0">
      <w:start w:val="1"/>
      <w:numFmt w:val="decimal"/>
      <w:lvlText w:val="%1."/>
      <w:lvlJc w:val="left"/>
      <w:pPr>
        <w:tabs>
          <w:tab w:val="num" w:pos="0"/>
        </w:tabs>
        <w:ind w:left="1440" w:hanging="360"/>
      </w:p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 w15:restartNumberingAfterBreak="0">
    <w:nsid w:val="1B356A85"/>
    <w:multiLevelType w:val="multilevel"/>
    <w:tmpl w:val="68A879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556C6B20"/>
    <w:multiLevelType w:val="multilevel"/>
    <w:tmpl w:val="08D2B1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9CE7E02"/>
    <w:multiLevelType w:val="multilevel"/>
    <w:tmpl w:val="EF483B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numFmt w:val="bullet"/>
      <w:lvlText w:val=""/>
      <w:lvlJc w:val="left"/>
      <w:pPr>
        <w:tabs>
          <w:tab w:val="num" w:pos="0"/>
        </w:tabs>
        <w:ind w:left="2160" w:hanging="360"/>
      </w:pPr>
      <w:rPr>
        <w:rFonts w:ascii="Wingdings" w:eastAsiaTheme="minorHAnsi" w:hAnsi="Wingdings" w:cstheme="minorBidi"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DC93901"/>
    <w:multiLevelType w:val="multilevel"/>
    <w:tmpl w:val="11DA15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EE710EA"/>
    <w:multiLevelType w:val="multilevel"/>
    <w:tmpl w:val="117CFF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6711399C"/>
    <w:multiLevelType w:val="multilevel"/>
    <w:tmpl w:val="A41C5C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BE315EB"/>
    <w:multiLevelType w:val="multilevel"/>
    <w:tmpl w:val="29ACF6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92514974">
    <w:abstractNumId w:val="4"/>
  </w:num>
  <w:num w:numId="2" w16cid:durableId="1960141046">
    <w:abstractNumId w:val="6"/>
  </w:num>
  <w:num w:numId="3" w16cid:durableId="960720528">
    <w:abstractNumId w:val="0"/>
  </w:num>
  <w:num w:numId="4" w16cid:durableId="727149498">
    <w:abstractNumId w:val="5"/>
  </w:num>
  <w:num w:numId="5" w16cid:durableId="1680572122">
    <w:abstractNumId w:val="1"/>
  </w:num>
  <w:num w:numId="6" w16cid:durableId="2146773418">
    <w:abstractNumId w:val="2"/>
  </w:num>
  <w:num w:numId="7" w16cid:durableId="825706659">
    <w:abstractNumId w:val="3"/>
  </w:num>
  <w:num w:numId="8" w16cid:durableId="647713836">
    <w:abstractNumId w:val="7"/>
  </w:num>
  <w:num w:numId="9" w16cid:durableId="20896167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8792D"/>
    <w:rsid w:val="00092B29"/>
    <w:rsid w:val="00171221"/>
    <w:rsid w:val="00214BC3"/>
    <w:rsid w:val="00301493"/>
    <w:rsid w:val="003159DE"/>
    <w:rsid w:val="00353844"/>
    <w:rsid w:val="0040451F"/>
    <w:rsid w:val="00430536"/>
    <w:rsid w:val="004C61FA"/>
    <w:rsid w:val="00577C7D"/>
    <w:rsid w:val="005F2B01"/>
    <w:rsid w:val="00602C51"/>
    <w:rsid w:val="00680646"/>
    <w:rsid w:val="0078456D"/>
    <w:rsid w:val="007926F4"/>
    <w:rsid w:val="00811157"/>
    <w:rsid w:val="00926186"/>
    <w:rsid w:val="00956EE8"/>
    <w:rsid w:val="009F01C9"/>
    <w:rsid w:val="009F2178"/>
    <w:rsid w:val="00A35AA2"/>
    <w:rsid w:val="00A40037"/>
    <w:rsid w:val="00AB2A29"/>
    <w:rsid w:val="00CB4490"/>
    <w:rsid w:val="00D41074"/>
    <w:rsid w:val="00DA519F"/>
    <w:rsid w:val="00F8792D"/>
    <w:rsid w:val="00FD728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4CFF6"/>
  <w15:docId w15:val="{00C6D074-F222-4694-9165-5C74BC650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76" w:lineRule="auto"/>
    </w:pPr>
  </w:style>
  <w:style w:type="paragraph" w:styleId="berschrift1">
    <w:name w:val="heading 1"/>
    <w:basedOn w:val="Standard"/>
    <w:next w:val="Standard"/>
    <w:link w:val="berschrift1Zchn"/>
    <w:uiPriority w:val="9"/>
    <w:qFormat/>
    <w:rsid w:val="00FE7D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E7D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E7D85"/>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E7D85"/>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E7D85"/>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E7D85"/>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E7D85"/>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E7D85"/>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E7D85"/>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FE7D85"/>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qFormat/>
    <w:rsid w:val="00FE7D85"/>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qFormat/>
    <w:rsid w:val="00FE7D85"/>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qFormat/>
    <w:rsid w:val="00FE7D85"/>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qFormat/>
    <w:rsid w:val="00FE7D85"/>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qFormat/>
    <w:rsid w:val="00FE7D85"/>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qFormat/>
    <w:rsid w:val="00FE7D85"/>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qFormat/>
    <w:rsid w:val="00FE7D85"/>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qFormat/>
    <w:rsid w:val="00FE7D85"/>
    <w:rPr>
      <w:rFonts w:eastAsiaTheme="majorEastAsia" w:cstheme="majorBidi"/>
      <w:color w:val="272727" w:themeColor="text1" w:themeTint="D8"/>
    </w:rPr>
  </w:style>
  <w:style w:type="character" w:customStyle="1" w:styleId="TitelZchn">
    <w:name w:val="Titel Zchn"/>
    <w:basedOn w:val="Absatz-Standardschriftart"/>
    <w:link w:val="Titel"/>
    <w:uiPriority w:val="10"/>
    <w:qFormat/>
    <w:rsid w:val="00FE7D85"/>
    <w:rPr>
      <w:rFonts w:asciiTheme="majorHAnsi" w:eastAsiaTheme="majorEastAsia" w:hAnsiTheme="majorHAnsi" w:cstheme="majorBidi"/>
      <w:spacing w:val="-10"/>
      <w:kern w:val="2"/>
      <w:sz w:val="56"/>
      <w:szCs w:val="56"/>
    </w:rPr>
  </w:style>
  <w:style w:type="character" w:customStyle="1" w:styleId="UntertitelZchn">
    <w:name w:val="Untertitel Zchn"/>
    <w:basedOn w:val="Absatz-Standardschriftart"/>
    <w:link w:val="Untertitel"/>
    <w:uiPriority w:val="11"/>
    <w:qFormat/>
    <w:rsid w:val="00FE7D85"/>
    <w:rPr>
      <w:rFonts w:eastAsiaTheme="majorEastAsia" w:cstheme="majorBidi"/>
      <w:color w:val="595959" w:themeColor="text1" w:themeTint="A6"/>
      <w:spacing w:val="15"/>
      <w:sz w:val="28"/>
      <w:szCs w:val="28"/>
    </w:rPr>
  </w:style>
  <w:style w:type="character" w:customStyle="1" w:styleId="ZitatZchn">
    <w:name w:val="Zitat Zchn"/>
    <w:basedOn w:val="Absatz-Standardschriftart"/>
    <w:link w:val="Zitat"/>
    <w:uiPriority w:val="29"/>
    <w:qFormat/>
    <w:rsid w:val="00FE7D85"/>
    <w:rPr>
      <w:i/>
      <w:iCs/>
      <w:color w:val="404040" w:themeColor="text1" w:themeTint="BF"/>
    </w:rPr>
  </w:style>
  <w:style w:type="character" w:styleId="IntensiveHervorhebung">
    <w:name w:val="Intense Emphasis"/>
    <w:basedOn w:val="Absatz-Standardschriftart"/>
    <w:uiPriority w:val="21"/>
    <w:qFormat/>
    <w:rsid w:val="00FE7D85"/>
    <w:rPr>
      <w:i/>
      <w:iCs/>
      <w:color w:val="0F4761" w:themeColor="accent1" w:themeShade="BF"/>
    </w:rPr>
  </w:style>
  <w:style w:type="character" w:customStyle="1" w:styleId="IntensivesZitatZchn">
    <w:name w:val="Intensives Zitat Zchn"/>
    <w:basedOn w:val="Absatz-Standardschriftart"/>
    <w:link w:val="IntensivesZitat"/>
    <w:uiPriority w:val="30"/>
    <w:qFormat/>
    <w:rsid w:val="00FE7D85"/>
    <w:rPr>
      <w:i/>
      <w:iCs/>
      <w:color w:val="0F4761" w:themeColor="accent1" w:themeShade="BF"/>
    </w:rPr>
  </w:style>
  <w:style w:type="character" w:styleId="IntensiverVerweis">
    <w:name w:val="Intense Reference"/>
    <w:basedOn w:val="Absatz-Standardschriftart"/>
    <w:uiPriority w:val="32"/>
    <w:qFormat/>
    <w:rsid w:val="00FE7D85"/>
    <w:rPr>
      <w:b/>
      <w:bCs/>
      <w:smallCaps/>
      <w:color w:val="0F4761" w:themeColor="accent1" w:themeShade="BF"/>
      <w:spacing w:val="5"/>
    </w:rPr>
  </w:style>
  <w:style w:type="character" w:customStyle="1" w:styleId="InternetLink">
    <w:name w:val="Internet Link"/>
    <w:basedOn w:val="Absatz-Standardschriftart"/>
    <w:uiPriority w:val="99"/>
    <w:unhideWhenUsed/>
    <w:qFormat/>
    <w:rsid w:val="00467F21"/>
    <w:rPr>
      <w:color w:val="467886" w:themeColor="hyperlink"/>
      <w:u w:val="single"/>
    </w:rPr>
  </w:style>
  <w:style w:type="character" w:styleId="NichtaufgelsteErwhnung">
    <w:name w:val="Unresolved Mention"/>
    <w:basedOn w:val="Absatz-Standardschriftart"/>
    <w:uiPriority w:val="99"/>
    <w:semiHidden/>
    <w:unhideWhenUsed/>
    <w:qFormat/>
    <w:rsid w:val="00467F21"/>
    <w:rPr>
      <w:color w:val="605E5C"/>
      <w:shd w:val="clear" w:color="auto" w:fill="E1DFDD"/>
    </w:rPr>
  </w:style>
  <w:style w:type="character" w:customStyle="1" w:styleId="HTMLVorformatiertZchn">
    <w:name w:val="HTML Vorformatiert Zchn"/>
    <w:basedOn w:val="Absatz-Standardschriftart"/>
    <w:link w:val="HTMLVorformatiert"/>
    <w:uiPriority w:val="99"/>
    <w:semiHidden/>
    <w:qFormat/>
    <w:rsid w:val="00ED2064"/>
    <w:rPr>
      <w:rFonts w:ascii="Consolas" w:hAnsi="Consolas"/>
      <w:sz w:val="20"/>
      <w:szCs w:val="20"/>
    </w:rPr>
  </w:style>
  <w:style w:type="character" w:customStyle="1" w:styleId="InternetLink1">
    <w:name w:val="Internet Link1"/>
    <w:qFormat/>
    <w:rPr>
      <w:color w:val="000080"/>
      <w:u w:val="single"/>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pPr>
  </w:style>
  <w:style w:type="paragraph" w:styleId="Liste">
    <w:name w:val="List"/>
    <w:basedOn w:val="Textkrper"/>
    <w:rPr>
      <w:rFonts w:cs="Lucida Sans"/>
    </w:rPr>
  </w:style>
  <w:style w:type="paragraph" w:styleId="Beschriftung">
    <w:name w:val="caption"/>
    <w:basedOn w:val="Standard"/>
    <w:qFormat/>
    <w:pPr>
      <w:suppressLineNumbers/>
      <w:spacing w:before="120" w:after="120"/>
    </w:pPr>
    <w:rPr>
      <w:rFonts w:cs="Lucida Sans"/>
      <w:i/>
      <w:iCs/>
    </w:rPr>
  </w:style>
  <w:style w:type="paragraph" w:customStyle="1" w:styleId="Verzeichnis">
    <w:name w:val="Verzeichnis"/>
    <w:basedOn w:val="Standard"/>
    <w:qFormat/>
    <w:pPr>
      <w:suppressLineNumbers/>
    </w:pPr>
    <w:rPr>
      <w:rFonts w:cs="Lucida Sans"/>
    </w:rPr>
  </w:style>
  <w:style w:type="paragraph" w:styleId="Titel">
    <w:name w:val="Title"/>
    <w:basedOn w:val="Standard"/>
    <w:next w:val="Standard"/>
    <w:link w:val="TitelZchn"/>
    <w:uiPriority w:val="10"/>
    <w:qFormat/>
    <w:rsid w:val="00FE7D85"/>
    <w:pPr>
      <w:spacing w:after="80" w:line="240" w:lineRule="auto"/>
      <w:contextualSpacing/>
    </w:pPr>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rsid w:val="00FE7D85"/>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E7D85"/>
    <w:pPr>
      <w:spacing w:before="160"/>
      <w:jc w:val="center"/>
    </w:pPr>
    <w:rPr>
      <w:i/>
      <w:iCs/>
      <w:color w:val="404040" w:themeColor="text1" w:themeTint="BF"/>
    </w:rPr>
  </w:style>
  <w:style w:type="paragraph" w:styleId="Listenabsatz">
    <w:name w:val="List Paragraph"/>
    <w:basedOn w:val="Standard"/>
    <w:uiPriority w:val="34"/>
    <w:qFormat/>
    <w:rsid w:val="00FE7D85"/>
    <w:pPr>
      <w:ind w:left="720"/>
      <w:contextualSpacing/>
    </w:pPr>
  </w:style>
  <w:style w:type="paragraph" w:styleId="IntensivesZitat">
    <w:name w:val="Intense Quote"/>
    <w:basedOn w:val="Standard"/>
    <w:next w:val="Standard"/>
    <w:link w:val="IntensivesZitatZchn"/>
    <w:uiPriority w:val="30"/>
    <w:qFormat/>
    <w:rsid w:val="00FE7D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HTMLVorformatiert">
    <w:name w:val="HTML Preformatted"/>
    <w:basedOn w:val="Standard"/>
    <w:link w:val="HTMLVorformatiertZchn"/>
    <w:uiPriority w:val="99"/>
    <w:semiHidden/>
    <w:unhideWhenUsed/>
    <w:qFormat/>
    <w:rsid w:val="00ED2064"/>
    <w:pPr>
      <w:spacing w:after="0" w:line="240" w:lineRule="auto"/>
    </w:pPr>
    <w:rPr>
      <w:rFonts w:ascii="Consolas" w:hAnsi="Consolas"/>
      <w:sz w:val="20"/>
      <w:szCs w:val="20"/>
    </w:rPr>
  </w:style>
  <w:style w:type="table" w:styleId="Tabellenraster">
    <w:name w:val="Table Grid"/>
    <w:basedOn w:val="NormaleTabelle"/>
    <w:uiPriority w:val="39"/>
    <w:rsid w:val="00FE7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93">
      <w:bodyDiv w:val="1"/>
      <w:marLeft w:val="0"/>
      <w:marRight w:val="0"/>
      <w:marTop w:val="0"/>
      <w:marBottom w:val="0"/>
      <w:divBdr>
        <w:top w:val="none" w:sz="0" w:space="0" w:color="auto"/>
        <w:left w:val="none" w:sz="0" w:space="0" w:color="auto"/>
        <w:bottom w:val="none" w:sz="0" w:space="0" w:color="auto"/>
        <w:right w:val="none" w:sz="0" w:space="0" w:color="auto"/>
      </w:divBdr>
    </w:div>
    <w:div w:id="93325652">
      <w:bodyDiv w:val="1"/>
      <w:marLeft w:val="0"/>
      <w:marRight w:val="0"/>
      <w:marTop w:val="0"/>
      <w:marBottom w:val="0"/>
      <w:divBdr>
        <w:top w:val="none" w:sz="0" w:space="0" w:color="auto"/>
        <w:left w:val="none" w:sz="0" w:space="0" w:color="auto"/>
        <w:bottom w:val="none" w:sz="0" w:space="0" w:color="auto"/>
        <w:right w:val="none" w:sz="0" w:space="0" w:color="auto"/>
      </w:divBdr>
    </w:div>
    <w:div w:id="1012689075">
      <w:bodyDiv w:val="1"/>
      <w:marLeft w:val="0"/>
      <w:marRight w:val="0"/>
      <w:marTop w:val="0"/>
      <w:marBottom w:val="0"/>
      <w:divBdr>
        <w:top w:val="none" w:sz="0" w:space="0" w:color="auto"/>
        <w:left w:val="none" w:sz="0" w:space="0" w:color="auto"/>
        <w:bottom w:val="none" w:sz="0" w:space="0" w:color="auto"/>
        <w:right w:val="none" w:sz="0" w:space="0" w:color="auto"/>
      </w:divBdr>
    </w:div>
    <w:div w:id="13422452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sv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t.com/en/development-tools/stm32cubeprog.html"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segger.com/downloads/embedded-studio/" TargetMode="External"/><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7C1A04-6B17-45B8-95BA-6213A2A83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~WRL0005.tmp</Template>
  <TotalTime>0</TotalTime>
  <Pages>1</Pages>
  <Words>1435</Words>
  <Characters>9044</Characters>
  <Application>Microsoft Office Word</Application>
  <DocSecurity>0</DocSecurity>
  <Lines>75</Lines>
  <Paragraphs>20</Paragraphs>
  <ScaleCrop>false</ScaleCrop>
  <HeadingPairs>
    <vt:vector size="2" baseType="variant">
      <vt:variant>
        <vt:lpstr>Titel</vt:lpstr>
      </vt:variant>
      <vt:variant>
        <vt:i4>1</vt:i4>
      </vt:variant>
    </vt:vector>
  </HeadingPairs>
  <TitlesOfParts>
    <vt:vector size="1" baseType="lpstr">
      <vt:lpstr/>
    </vt:vector>
  </TitlesOfParts>
  <Company>DLR e.V.</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Weise, Till</dc:creator>
  <dc:description/>
  <cp:lastModifiedBy>Braukmann, Johannes</cp:lastModifiedBy>
  <cp:revision>136</cp:revision>
  <dcterms:created xsi:type="dcterms:W3CDTF">2024-08-07T06:37:00Z</dcterms:created>
  <dcterms:modified xsi:type="dcterms:W3CDTF">2025-09-09T07:29:00Z</dcterms:modified>
  <dc:language>de-DE</dc:language>
</cp:coreProperties>
</file>