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71" w:rsidRDefault="00622D71" w:rsidP="00622D71">
      <w:r>
        <w:t xml:space="preserve">Practica 6. </w:t>
      </w:r>
    </w:p>
    <w:p w:rsidR="00622D71" w:rsidRDefault="00622D71" w:rsidP="00622D71">
      <w:r>
        <w:t xml:space="preserve">Juan </w:t>
      </w:r>
      <w:proofErr w:type="spellStart"/>
      <w:r>
        <w:t>Siverio</w:t>
      </w:r>
      <w:proofErr w:type="spellEnd"/>
      <w:r>
        <w:t xml:space="preserve"> Rojas.</w:t>
      </w:r>
    </w:p>
    <w:p w:rsidR="00622D71" w:rsidRDefault="00622D71" w:rsidP="00622D71"/>
    <w:p w:rsidR="00622D71" w:rsidRDefault="00622D71" w:rsidP="00622D71">
      <w:r>
        <w:t xml:space="preserve">1. Obtener la fecha del sistema. </w:t>
      </w:r>
    </w:p>
    <w:p w:rsidR="00622D71" w:rsidRDefault="00622D71" w:rsidP="00622D71">
      <w:r>
        <w:t xml:space="preserve"> </w:t>
      </w:r>
      <w:r>
        <w:rPr>
          <w:noProof/>
          <w:lang w:eastAsia="es-ES"/>
        </w:rPr>
        <w:drawing>
          <wp:inline distT="0" distB="0" distL="0" distR="0" wp14:anchorId="1058C66E" wp14:editId="129C52CA">
            <wp:extent cx="230505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2. Obtener la hora del sistema. </w:t>
      </w:r>
    </w:p>
    <w:p w:rsidR="00622D71" w:rsidRDefault="00622D71" w:rsidP="00622D71">
      <w:r>
        <w:t xml:space="preserve"> </w:t>
      </w:r>
      <w:r>
        <w:rPr>
          <w:noProof/>
          <w:lang w:eastAsia="es-ES"/>
        </w:rPr>
        <w:drawing>
          <wp:inline distT="0" distB="0" distL="0" distR="0" wp14:anchorId="51E4830F" wp14:editId="35192F16">
            <wp:extent cx="3305175" cy="914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3. Dar la fecha del sistema con el formato día de la semana, día del mes, mes y año. </w:t>
      </w:r>
    </w:p>
    <w:p w:rsidR="00622D71" w:rsidRDefault="00622D71" w:rsidP="00622D71">
      <w:r>
        <w:t xml:space="preserve"> </w:t>
      </w:r>
      <w:r w:rsidR="002F2D34">
        <w:rPr>
          <w:noProof/>
          <w:lang w:eastAsia="es-ES"/>
        </w:rPr>
        <w:drawing>
          <wp:inline distT="0" distB="0" distL="0" distR="0" wp14:anchorId="63992D3D" wp14:editId="749BEAEE">
            <wp:extent cx="4800600" cy="82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4. Dar la hora del sistema en formato de reloj de 24 horas. </w:t>
      </w:r>
    </w:p>
    <w:p w:rsidR="00622D71" w:rsidRDefault="00622D71" w:rsidP="00622D71">
      <w:r>
        <w:t xml:space="preserve"> </w:t>
      </w:r>
      <w:r w:rsidR="002F2D34">
        <w:rPr>
          <w:noProof/>
          <w:lang w:eastAsia="es-ES"/>
        </w:rPr>
        <w:drawing>
          <wp:inline distT="0" distB="0" distL="0" distR="0" wp14:anchorId="14035D00" wp14:editId="68922F5C">
            <wp:extent cx="457200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71" w:rsidRDefault="00622D71" w:rsidP="00622D71">
      <w:r>
        <w:t xml:space="preserve">5. Obtener el número de días que lleva impartiendo la asignatura con código 11 el profesor con DNI 8888. </w:t>
      </w:r>
    </w:p>
    <w:p w:rsidR="00622D71" w:rsidRDefault="00622D71" w:rsidP="00622D71">
      <w:r>
        <w:t xml:space="preserve"> </w:t>
      </w:r>
      <w:r w:rsidR="00CC5EE6">
        <w:rPr>
          <w:noProof/>
          <w:lang w:eastAsia="es-ES"/>
        </w:rPr>
        <w:drawing>
          <wp:inline distT="0" distB="0" distL="0" distR="0" wp14:anchorId="31A38694" wp14:editId="1E769207">
            <wp:extent cx="534352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2D71" w:rsidRDefault="00622D71" w:rsidP="00622D71">
      <w:r>
        <w:t xml:space="preserve">6. Listar los nombres de profesores que han impartido una asignatura más de 365 días.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7. Hallar el número de profesores del departamento ‘ASTROFÍSICA’.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8. Hallar para cada departamento el número de profesores que tiene. Ordena la salida alfabéticamente. </w:t>
      </w:r>
    </w:p>
    <w:p w:rsidR="00622D71" w:rsidRDefault="00622D71" w:rsidP="00622D71">
      <w:r>
        <w:lastRenderedPageBreak/>
        <w:t xml:space="preserve"> </w:t>
      </w:r>
    </w:p>
    <w:p w:rsidR="00622D71" w:rsidRDefault="00622D71" w:rsidP="00622D71">
      <w:r>
        <w:t xml:space="preserve">9. Hallar en cuantas titulaciones imparte el departamento de ‘ESTADÍSTICA, INVESTIGACIÓN OPERATIVA Y COMPUTACIÓN’.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10. Hallar el número de profesores adscritos a áreas cuyo nombre (el de las áreas) empiece por ‘A’.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11. Hallar para cada titulación el número de asignaturas que tiene. Ordena la salida alfabéticamente.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12. Listar el nombre de la asignatura con más créditos teóricos.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13. Listar el nombre de la asignatura con menos créditos teóricos 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14. Listar para cada asignatura el número total de créditos que tiene.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15. Listar el nombre de la asignatura con más créditos.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16. Listar el nombre de la asignatura con menos créditos.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17. Listar el nombre del área a la que está adscrita la asignatura con más créditos.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18. Hallar el número de asignaturas impartidas por el profesor con DNI 1111.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19. Hallar el número de créditos impartidos por el profesor con DNI 1111.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20. Hallar el nombre del profesor que más créditos imparte actualmente. </w:t>
      </w:r>
    </w:p>
    <w:p w:rsidR="00622D71" w:rsidRDefault="00622D71" w:rsidP="00622D71">
      <w:r>
        <w:t xml:space="preserve"> </w:t>
      </w:r>
    </w:p>
    <w:p w:rsidR="00622D71" w:rsidRDefault="00622D71" w:rsidP="00622D71"/>
    <w:p w:rsidR="00622D71" w:rsidRDefault="00622D71" w:rsidP="00622D71">
      <w:r>
        <w:t xml:space="preserve">21. Hallar el número medio de asignaturas adscritas a cada área.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22. Hallar el número medio de profesores de cada departamento. </w:t>
      </w:r>
    </w:p>
    <w:p w:rsidR="00622D71" w:rsidRDefault="00622D71" w:rsidP="00622D71">
      <w:r>
        <w:lastRenderedPageBreak/>
        <w:t xml:space="preserve"> </w:t>
      </w:r>
    </w:p>
    <w:p w:rsidR="00622D71" w:rsidRDefault="00622D71" w:rsidP="00622D71">
      <w:r>
        <w:t xml:space="preserve">23. Hallar los nombres de las áreas que tengan más de 3 asignaturas. </w:t>
      </w:r>
    </w:p>
    <w:p w:rsidR="00622D71" w:rsidRDefault="00622D71" w:rsidP="00622D71">
      <w:r>
        <w:t xml:space="preserve"> </w:t>
      </w:r>
    </w:p>
    <w:p w:rsidR="00622D71" w:rsidRDefault="00622D71" w:rsidP="00622D71">
      <w:r>
        <w:t xml:space="preserve">24. Hallar los nombres de las áreas que tengan más de 6 asignaturas. </w:t>
      </w:r>
    </w:p>
    <w:p w:rsidR="00622D71" w:rsidRDefault="00622D71" w:rsidP="00622D71">
      <w:r>
        <w:t xml:space="preserve"> </w:t>
      </w:r>
    </w:p>
    <w:p w:rsidR="006356D1" w:rsidRDefault="00622D71" w:rsidP="00622D71">
      <w:r>
        <w:t>25. Hallar el nombre del departamento con menos profesores.</w:t>
      </w:r>
    </w:p>
    <w:sectPr w:rsidR="0063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12"/>
    <w:rsid w:val="002F2D34"/>
    <w:rsid w:val="00622D71"/>
    <w:rsid w:val="006356D1"/>
    <w:rsid w:val="00A16412"/>
    <w:rsid w:val="00C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9808"/>
  <w15:chartTrackingRefBased/>
  <w15:docId w15:val="{6949FAA0-E55D-4449-9289-10997B91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2</cp:revision>
  <dcterms:created xsi:type="dcterms:W3CDTF">2019-11-21T20:09:00Z</dcterms:created>
  <dcterms:modified xsi:type="dcterms:W3CDTF">2019-11-21T20:40:00Z</dcterms:modified>
</cp:coreProperties>
</file>