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71182" w14:textId="7EE7418E" w:rsidR="00BD6540" w:rsidRDefault="00BD65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bookmarkStart w:id="0" w:name="_Hlk85446727"/>
      <w:bookmarkEnd w:id="0"/>
    </w:p>
    <w:p w14:paraId="34F7661E" w14:textId="0363AAD3" w:rsidR="00BD6540" w:rsidRDefault="005A4172" w:rsidP="00543B4D">
      <w:pPr>
        <w:pStyle w:val="Ttulo1"/>
        <w:jc w:val="center"/>
      </w:pPr>
      <w:r>
        <w:t xml:space="preserve">Padrões de Projetos – </w:t>
      </w:r>
      <w:proofErr w:type="spellStart"/>
      <w:r>
        <w:t>GoF</w:t>
      </w:r>
      <w:proofErr w:type="spellEnd"/>
    </w:p>
    <w:p w14:paraId="12156817" w14:textId="396FBD9B" w:rsidR="00BD6540" w:rsidRDefault="00BD6540"/>
    <w:p w14:paraId="5A46F001" w14:textId="304B12DE" w:rsidR="00BD6540" w:rsidRDefault="005A4172" w:rsidP="00543B4D">
      <w:pPr>
        <w:pStyle w:val="Ttulo3"/>
      </w:pPr>
      <w:r>
        <w:t>Introdução</w:t>
      </w:r>
    </w:p>
    <w:p w14:paraId="6E72324C" w14:textId="29FE2CA0" w:rsidR="00BD6540" w:rsidRDefault="005A4172">
      <w:pPr>
        <w:jc w:val="both"/>
      </w:pPr>
      <w:r>
        <w:t xml:space="preserve">Alguns programadores mais experientes começaram a perceber que os mesmos problemas começaram a aparecer várias e várias vezes e a solução para aqueles problemas eram sempre as mesmas e começaram a catalogar esses padrões. Em 1995 um grupo de pessoas, mas especificamente quatro pessoas escreveram um livro iniciando os Design </w:t>
      </w:r>
      <w:proofErr w:type="spellStart"/>
      <w:r>
        <w:t>Patterns</w:t>
      </w:r>
      <w:proofErr w:type="spellEnd"/>
      <w:r>
        <w:t xml:space="preserve"> mais conhecido de mercado, são eles Erich </w:t>
      </w:r>
      <w:proofErr w:type="spellStart"/>
      <w:r>
        <w:t>Gamma</w:t>
      </w:r>
      <w:proofErr w:type="spellEnd"/>
      <w:r>
        <w:t xml:space="preserve">, Richard </w:t>
      </w:r>
      <w:proofErr w:type="spellStart"/>
      <w:r>
        <w:t>Helm</w:t>
      </w:r>
      <w:proofErr w:type="spellEnd"/>
      <w:r>
        <w:t xml:space="preserve">, Ralph Johnson e John </w:t>
      </w:r>
      <w:proofErr w:type="spellStart"/>
      <w:r>
        <w:t>Vlissides</w:t>
      </w:r>
      <w:proofErr w:type="spellEnd"/>
      <w:r>
        <w:t xml:space="preserve">. Eles foram conhecidos como Gang </w:t>
      </w:r>
      <w:proofErr w:type="spellStart"/>
      <w:r>
        <w:t>of</w:t>
      </w:r>
      <w:proofErr w:type="spellEnd"/>
      <w:r>
        <w:t xml:space="preserve"> four ou GOF.</w:t>
      </w:r>
    </w:p>
    <w:p w14:paraId="2E0088F1" w14:textId="11233896" w:rsidR="00BD6540" w:rsidRDefault="005A4172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7A3CA6E" wp14:editId="6C728F17">
            <wp:simplePos x="0" y="0"/>
            <wp:positionH relativeFrom="column">
              <wp:posOffset>-471</wp:posOffset>
            </wp:positionH>
            <wp:positionV relativeFrom="paragraph">
              <wp:posOffset>57150</wp:posOffset>
            </wp:positionV>
            <wp:extent cx="5400040" cy="3244850"/>
            <wp:effectExtent l="0" t="0" r="0" b="0"/>
            <wp:wrapNone/>
            <wp:docPr id="6" name="image5.png" descr="Estrutura do Design Patter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Estrutura do Design Pattern.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925ECA" w14:textId="717ACC96" w:rsidR="00BD6540" w:rsidRDefault="00BD6540"/>
    <w:p w14:paraId="3B4B5209" w14:textId="0EE8E330" w:rsidR="00BD6540" w:rsidRDefault="00BD6540">
      <w:pPr>
        <w:rPr>
          <w:sz w:val="16"/>
          <w:szCs w:val="16"/>
        </w:rPr>
      </w:pPr>
    </w:p>
    <w:p w14:paraId="5396F743" w14:textId="4AE5F31C" w:rsidR="00BD6540" w:rsidRDefault="00BD6540">
      <w:pPr>
        <w:rPr>
          <w:sz w:val="16"/>
          <w:szCs w:val="16"/>
        </w:rPr>
      </w:pPr>
    </w:p>
    <w:p w14:paraId="6198B6EE" w14:textId="13AE0C0D" w:rsidR="00BD6540" w:rsidRDefault="00BD6540">
      <w:pPr>
        <w:rPr>
          <w:sz w:val="16"/>
          <w:szCs w:val="16"/>
        </w:rPr>
      </w:pPr>
    </w:p>
    <w:p w14:paraId="3AAEB063" w14:textId="788E7F4B" w:rsidR="00BD6540" w:rsidRDefault="00BD6540">
      <w:pPr>
        <w:rPr>
          <w:sz w:val="16"/>
          <w:szCs w:val="16"/>
        </w:rPr>
      </w:pPr>
    </w:p>
    <w:p w14:paraId="5AB19D54" w14:textId="6C208866" w:rsidR="00BD6540" w:rsidRDefault="00BD6540">
      <w:pPr>
        <w:rPr>
          <w:sz w:val="16"/>
          <w:szCs w:val="16"/>
        </w:rPr>
      </w:pPr>
    </w:p>
    <w:p w14:paraId="6AED97C6" w14:textId="358D73FD" w:rsidR="00BD6540" w:rsidRDefault="00BD6540">
      <w:pPr>
        <w:rPr>
          <w:sz w:val="16"/>
          <w:szCs w:val="16"/>
        </w:rPr>
      </w:pPr>
    </w:p>
    <w:p w14:paraId="37E4753A" w14:textId="26898EF3" w:rsidR="00BD6540" w:rsidRDefault="00BD6540">
      <w:pPr>
        <w:rPr>
          <w:sz w:val="16"/>
          <w:szCs w:val="16"/>
        </w:rPr>
      </w:pPr>
    </w:p>
    <w:p w14:paraId="5271F3EE" w14:textId="456869C3" w:rsidR="00BD6540" w:rsidRDefault="00BD6540">
      <w:pPr>
        <w:rPr>
          <w:sz w:val="16"/>
          <w:szCs w:val="16"/>
        </w:rPr>
      </w:pPr>
    </w:p>
    <w:p w14:paraId="78A7E4B3" w14:textId="2D16B927" w:rsidR="00BD6540" w:rsidRDefault="00BD6540">
      <w:pPr>
        <w:rPr>
          <w:sz w:val="16"/>
          <w:szCs w:val="16"/>
        </w:rPr>
      </w:pPr>
    </w:p>
    <w:p w14:paraId="5BFD8ECD" w14:textId="0E1C6CF9" w:rsidR="00BD6540" w:rsidRDefault="00BD6540">
      <w:pPr>
        <w:rPr>
          <w:sz w:val="16"/>
          <w:szCs w:val="16"/>
        </w:rPr>
      </w:pPr>
    </w:p>
    <w:p w14:paraId="295C3E58" w14:textId="530DC9E6" w:rsidR="00BD6540" w:rsidRDefault="00BD6540">
      <w:pPr>
        <w:rPr>
          <w:sz w:val="16"/>
          <w:szCs w:val="16"/>
        </w:rPr>
      </w:pPr>
    </w:p>
    <w:p w14:paraId="52D070B6" w14:textId="5E353430" w:rsidR="00BD6540" w:rsidRDefault="00BD6540">
      <w:pPr>
        <w:rPr>
          <w:sz w:val="16"/>
          <w:szCs w:val="16"/>
        </w:rPr>
      </w:pPr>
    </w:p>
    <w:p w14:paraId="2180DF8B" w14:textId="77777777" w:rsidR="00BD6540" w:rsidRDefault="005A4172">
      <w:pPr>
        <w:jc w:val="center"/>
      </w:pPr>
      <w:r>
        <w:rPr>
          <w:sz w:val="16"/>
          <w:szCs w:val="16"/>
        </w:rPr>
        <w:t xml:space="preserve">Figura 01 – Resumo das principais </w:t>
      </w:r>
      <w:proofErr w:type="spellStart"/>
      <w:r>
        <w:rPr>
          <w:sz w:val="16"/>
          <w:szCs w:val="16"/>
        </w:rPr>
        <w:t>catergorias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DeisgnPatterns</w:t>
      </w:r>
      <w:proofErr w:type="spellEnd"/>
    </w:p>
    <w:p w14:paraId="4780BE7F" w14:textId="7A12325E" w:rsidR="00BD6540" w:rsidRDefault="005A4172" w:rsidP="00543B4D">
      <w:pPr>
        <w:pStyle w:val="Ttulo2"/>
        <w:jc w:val="center"/>
      </w:pPr>
      <w:r>
        <w:t>Padrão Estrutural</w:t>
      </w:r>
    </w:p>
    <w:p w14:paraId="3118DD90" w14:textId="1063E2D8" w:rsidR="00BD6540" w:rsidRDefault="005A4172">
      <w:r>
        <w:t>Tratam da alteração da estrutura de um programa, e das associações entre classes e objetos.</w:t>
      </w:r>
    </w:p>
    <w:p w14:paraId="71A9523B" w14:textId="3F082378" w:rsidR="00543B4D" w:rsidRDefault="00543B4D">
      <w:pPr>
        <w:jc w:val="both"/>
        <w:rPr>
          <w:b/>
        </w:rPr>
      </w:pPr>
    </w:p>
    <w:p w14:paraId="3645846B" w14:textId="23F5BDD6" w:rsidR="00543B4D" w:rsidRDefault="00543B4D">
      <w:pPr>
        <w:jc w:val="both"/>
        <w:rPr>
          <w:b/>
        </w:rPr>
      </w:pPr>
    </w:p>
    <w:p w14:paraId="258080BA" w14:textId="4DD72C12" w:rsidR="00543B4D" w:rsidRDefault="00543B4D">
      <w:pPr>
        <w:jc w:val="both"/>
        <w:rPr>
          <w:b/>
        </w:rPr>
      </w:pPr>
    </w:p>
    <w:p w14:paraId="52C299D6" w14:textId="0E9484C8" w:rsidR="00543B4D" w:rsidRDefault="00543B4D">
      <w:pPr>
        <w:jc w:val="both"/>
        <w:rPr>
          <w:b/>
        </w:rPr>
      </w:pPr>
    </w:p>
    <w:p w14:paraId="72B69E8E" w14:textId="62EDACBD" w:rsidR="00543B4D" w:rsidRDefault="00543B4D">
      <w:pPr>
        <w:jc w:val="both"/>
        <w:rPr>
          <w:b/>
        </w:rPr>
      </w:pPr>
    </w:p>
    <w:p w14:paraId="5308B1F0" w14:textId="77777777" w:rsidR="00543B4D" w:rsidRDefault="00543B4D">
      <w:pPr>
        <w:jc w:val="both"/>
        <w:rPr>
          <w:b/>
        </w:rPr>
      </w:pPr>
    </w:p>
    <w:p w14:paraId="21F8A578" w14:textId="4F0AF016" w:rsidR="00BD6540" w:rsidRDefault="005A4172">
      <w:pPr>
        <w:jc w:val="both"/>
      </w:pPr>
      <w:proofErr w:type="spellStart"/>
      <w:r>
        <w:rPr>
          <w:b/>
        </w:rPr>
        <w:lastRenderedPageBreak/>
        <w:t>Adapter</w:t>
      </w:r>
      <w:proofErr w:type="spellEnd"/>
      <w:r>
        <w:rPr>
          <w:b/>
        </w:rPr>
        <w:t>:</w:t>
      </w:r>
      <w:r>
        <w:t xml:space="preserve"> envelopa um objeto e fornece a ele uma interface diferente, permitindo que classes com interfaces incompatíveis possam interagir. O objetivo dessa classe é converter a interface de uma classe em outra interface esperada pelos clientes. Adapte permite a comunicação entre classes que não poderiam trabalhar juntas devido à incompatibilidade de suas interfaces</w:t>
      </w:r>
    </w:p>
    <w:p w14:paraId="5AF0C35C" w14:textId="29D61788" w:rsidR="00BD6540" w:rsidRDefault="005A4172">
      <w:r>
        <w:rPr>
          <w:noProof/>
        </w:rPr>
        <w:drawing>
          <wp:inline distT="0" distB="0" distL="0" distR="0" wp14:anchorId="0E5E657B" wp14:editId="1ABBE1B3">
            <wp:extent cx="5400040" cy="1641475"/>
            <wp:effectExtent l="0" t="0" r="0" b="0"/>
            <wp:docPr id="5" name="image4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Diagrama&#10;&#10;Descrição gerada automa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3874C" w14:textId="126BA509" w:rsidR="00BD6540" w:rsidRDefault="005A4172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01 – Exemplo </w:t>
      </w:r>
      <w:proofErr w:type="spellStart"/>
      <w:r>
        <w:rPr>
          <w:sz w:val="16"/>
          <w:szCs w:val="16"/>
        </w:rPr>
        <w:t>Adapter</w:t>
      </w:r>
      <w:proofErr w:type="spellEnd"/>
      <w:r>
        <w:rPr>
          <w:sz w:val="16"/>
          <w:szCs w:val="16"/>
        </w:rPr>
        <w:t xml:space="preserve"> com herança múltipla</w:t>
      </w:r>
    </w:p>
    <w:p w14:paraId="0DEA5783" w14:textId="3256A20C" w:rsidR="00BD6540" w:rsidRDefault="00BD6540">
      <w:pPr>
        <w:jc w:val="center"/>
        <w:rPr>
          <w:sz w:val="16"/>
          <w:szCs w:val="16"/>
        </w:rPr>
      </w:pPr>
    </w:p>
    <w:p w14:paraId="722BFB74" w14:textId="40D8C0EC" w:rsidR="00BD6540" w:rsidRDefault="005A4172">
      <w:pPr>
        <w:rPr>
          <w:b/>
        </w:rPr>
      </w:pPr>
      <w:r>
        <w:rPr>
          <w:b/>
          <w:noProof/>
        </w:rPr>
        <w:drawing>
          <wp:inline distT="0" distB="0" distL="0" distR="0" wp14:anchorId="6736A7E9" wp14:editId="534F791E">
            <wp:extent cx="5400040" cy="1664335"/>
            <wp:effectExtent l="0" t="0" r="0" b="0"/>
            <wp:docPr id="4" name="image3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5A7A31" w14:textId="78ED5FA6" w:rsidR="00BD6540" w:rsidRDefault="005A4172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02 – Exemplo </w:t>
      </w:r>
      <w:proofErr w:type="spellStart"/>
      <w:r>
        <w:rPr>
          <w:sz w:val="16"/>
          <w:szCs w:val="16"/>
        </w:rPr>
        <w:t>Adapter</w:t>
      </w:r>
      <w:proofErr w:type="spellEnd"/>
      <w:r>
        <w:rPr>
          <w:sz w:val="16"/>
          <w:szCs w:val="16"/>
        </w:rPr>
        <w:t xml:space="preserve"> com uso de Composição</w:t>
      </w:r>
    </w:p>
    <w:p w14:paraId="560E76C0" w14:textId="4BB2A6CF" w:rsidR="00BD6540" w:rsidRDefault="00BD6540">
      <w:pPr>
        <w:rPr>
          <w:b/>
        </w:rPr>
      </w:pPr>
    </w:p>
    <w:p w14:paraId="03EE927F" w14:textId="79A7F07B" w:rsidR="00BD6540" w:rsidRDefault="005A4172">
      <w:pPr>
        <w:jc w:val="both"/>
      </w:pPr>
      <w:proofErr w:type="spellStart"/>
      <w:r>
        <w:rPr>
          <w:b/>
        </w:rPr>
        <w:t>Façade</w:t>
      </w:r>
      <w:proofErr w:type="spellEnd"/>
      <w:r>
        <w:rPr>
          <w:b/>
        </w:rPr>
        <w:t>:</w:t>
      </w:r>
      <w:r>
        <w:t xml:space="preserve"> Simplifica a interface de um conjunto de classes, Interface unificada para um subsistema, tornando o subsistema mais fácil de usar. Devendo ser utilizada sempre que o cliente precisa saber de muitos detalhes dos subsistemas para utilizá-lo.</w:t>
      </w:r>
    </w:p>
    <w:p w14:paraId="7276D771" w14:textId="59641801" w:rsidR="00BD6540" w:rsidRDefault="005A4172">
      <w:r>
        <w:object w:dxaOrig="8490" w:dyaOrig="4290" w14:anchorId="121E53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8.55pt;margin-top:0;width:366pt;height:268.8pt;z-index:251659264;mso-position-horizontal-relative:margin" wrapcoords="-44 0 -44 21540 21600 21540 21600 0 -44 0">
            <v:imagedata r:id="rId8" o:title=""/>
            <w10:wrap type="through" anchorx="margin"/>
          </v:shape>
          <o:OLEObject Type="Embed" ProgID="Paint.Picture" ShapeID="_x0000_s1026" DrawAspect="Content" ObjectID="_1696087181" r:id="rId9"/>
        </w:object>
      </w:r>
    </w:p>
    <w:p w14:paraId="54340AED" w14:textId="77777777" w:rsidR="00BD6540" w:rsidRDefault="00BD6540">
      <w:pPr>
        <w:jc w:val="center"/>
        <w:rPr>
          <w:sz w:val="16"/>
          <w:szCs w:val="16"/>
        </w:rPr>
      </w:pPr>
    </w:p>
    <w:p w14:paraId="6B94101E" w14:textId="6AAD31D7" w:rsidR="00BD6540" w:rsidRDefault="00BD6540">
      <w:pPr>
        <w:jc w:val="center"/>
        <w:rPr>
          <w:sz w:val="16"/>
          <w:szCs w:val="16"/>
        </w:rPr>
      </w:pPr>
    </w:p>
    <w:p w14:paraId="2A3B4FED" w14:textId="77777777" w:rsidR="00BD6540" w:rsidRDefault="00BD6540">
      <w:pPr>
        <w:jc w:val="center"/>
        <w:rPr>
          <w:sz w:val="16"/>
          <w:szCs w:val="16"/>
        </w:rPr>
      </w:pPr>
    </w:p>
    <w:p w14:paraId="407608D8" w14:textId="43601E47" w:rsidR="00BD6540" w:rsidRDefault="00BD6540">
      <w:pPr>
        <w:jc w:val="center"/>
        <w:rPr>
          <w:sz w:val="16"/>
          <w:szCs w:val="16"/>
        </w:rPr>
      </w:pPr>
    </w:p>
    <w:p w14:paraId="0B3E26D5" w14:textId="52CBE698" w:rsidR="00BD6540" w:rsidRDefault="00BD6540">
      <w:pPr>
        <w:jc w:val="center"/>
        <w:rPr>
          <w:sz w:val="16"/>
          <w:szCs w:val="16"/>
        </w:rPr>
      </w:pPr>
    </w:p>
    <w:p w14:paraId="6A645D1E" w14:textId="77777777" w:rsidR="00BD6540" w:rsidRDefault="00BD6540">
      <w:pPr>
        <w:jc w:val="center"/>
        <w:rPr>
          <w:sz w:val="16"/>
          <w:szCs w:val="16"/>
        </w:rPr>
      </w:pPr>
    </w:p>
    <w:p w14:paraId="27553A64" w14:textId="6C4107A7" w:rsidR="00BD6540" w:rsidRDefault="00BD6540">
      <w:pPr>
        <w:jc w:val="center"/>
        <w:rPr>
          <w:sz w:val="16"/>
          <w:szCs w:val="16"/>
        </w:rPr>
      </w:pPr>
    </w:p>
    <w:p w14:paraId="0BADD6CA" w14:textId="744A7A1C" w:rsidR="00BD6540" w:rsidRDefault="00BD6540">
      <w:pPr>
        <w:jc w:val="center"/>
        <w:rPr>
          <w:sz w:val="16"/>
          <w:szCs w:val="16"/>
        </w:rPr>
      </w:pPr>
    </w:p>
    <w:p w14:paraId="2715A94C" w14:textId="47EA9484" w:rsidR="00BD6540" w:rsidRDefault="00BD6540">
      <w:pPr>
        <w:jc w:val="center"/>
        <w:rPr>
          <w:sz w:val="16"/>
          <w:szCs w:val="16"/>
        </w:rPr>
      </w:pPr>
    </w:p>
    <w:p w14:paraId="050C9F01" w14:textId="0D6E0579" w:rsidR="00BD6540" w:rsidRDefault="00BD6540">
      <w:pPr>
        <w:jc w:val="center"/>
        <w:rPr>
          <w:sz w:val="16"/>
          <w:szCs w:val="16"/>
        </w:rPr>
      </w:pPr>
    </w:p>
    <w:p w14:paraId="503CAD66" w14:textId="77777777" w:rsidR="00BD6540" w:rsidRDefault="00BD6540">
      <w:pPr>
        <w:jc w:val="center"/>
        <w:rPr>
          <w:sz w:val="16"/>
          <w:szCs w:val="16"/>
        </w:rPr>
      </w:pPr>
    </w:p>
    <w:p w14:paraId="42D4F932" w14:textId="77777777" w:rsidR="00BD6540" w:rsidRDefault="00BD6540">
      <w:pPr>
        <w:jc w:val="center"/>
        <w:rPr>
          <w:sz w:val="16"/>
          <w:szCs w:val="16"/>
        </w:rPr>
      </w:pPr>
    </w:p>
    <w:p w14:paraId="7F68D684" w14:textId="77777777" w:rsidR="00BD6540" w:rsidRDefault="00BD6540">
      <w:pPr>
        <w:jc w:val="center"/>
        <w:rPr>
          <w:sz w:val="16"/>
          <w:szCs w:val="16"/>
        </w:rPr>
      </w:pPr>
    </w:p>
    <w:p w14:paraId="73FA809C" w14:textId="77777777" w:rsidR="00BD6540" w:rsidRDefault="00BD6540">
      <w:pPr>
        <w:jc w:val="center"/>
        <w:rPr>
          <w:sz w:val="16"/>
          <w:szCs w:val="16"/>
        </w:rPr>
      </w:pPr>
    </w:p>
    <w:p w14:paraId="6C24C7D9" w14:textId="77777777" w:rsidR="00BD6540" w:rsidRDefault="005A4172">
      <w:pPr>
        <w:jc w:val="center"/>
      </w:pPr>
      <w:r>
        <w:rPr>
          <w:sz w:val="16"/>
          <w:szCs w:val="16"/>
        </w:rPr>
        <w:t xml:space="preserve">Figura 03 – Exemplo do uso do </w:t>
      </w:r>
      <w:proofErr w:type="spellStart"/>
      <w:r>
        <w:rPr>
          <w:sz w:val="16"/>
          <w:szCs w:val="16"/>
        </w:rPr>
        <w:t>Façade</w:t>
      </w:r>
      <w:proofErr w:type="spellEnd"/>
      <w:r>
        <w:rPr>
          <w:sz w:val="16"/>
          <w:szCs w:val="16"/>
        </w:rPr>
        <w:t>.</w:t>
      </w:r>
    </w:p>
    <w:p w14:paraId="34C5C2BB" w14:textId="2C4CB0B6" w:rsidR="006C767F" w:rsidRDefault="00543B4D">
      <w:r w:rsidRPr="006C767F">
        <w:drawing>
          <wp:anchor distT="0" distB="0" distL="114300" distR="114300" simplePos="0" relativeHeight="251662336" behindDoc="0" locked="0" layoutInCell="1" allowOverlap="1" wp14:anchorId="65FEC8D8" wp14:editId="5A7A40C8">
            <wp:simplePos x="0" y="0"/>
            <wp:positionH relativeFrom="column">
              <wp:posOffset>629285</wp:posOffset>
            </wp:positionH>
            <wp:positionV relativeFrom="paragraph">
              <wp:posOffset>648017</wp:posOffset>
            </wp:positionV>
            <wp:extent cx="3881755" cy="1887220"/>
            <wp:effectExtent l="0" t="0" r="4445" b="0"/>
            <wp:wrapNone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4172">
        <w:rPr>
          <w:b/>
        </w:rPr>
        <w:t>Bridge:</w:t>
      </w:r>
      <w:r w:rsidR="005A4172">
        <w:t xml:space="preserve"> Permite criar uma ponte para variar não apenas a sua implementação, como também as suas abstrações, desacoplando a interface da implementação e ocultando detalhes dos clientes/aplicações</w:t>
      </w:r>
      <w:r w:rsidR="009640EF">
        <w:tab/>
      </w:r>
    </w:p>
    <w:p w14:paraId="6D3A4AAF" w14:textId="1B09A1C9" w:rsidR="00543B4D" w:rsidRDefault="00543B4D"/>
    <w:p w14:paraId="5B905DCE" w14:textId="472DD008" w:rsidR="00543B4D" w:rsidRDefault="00543B4D"/>
    <w:p w14:paraId="561DBBB4" w14:textId="4DB6D7CF" w:rsidR="00543B4D" w:rsidRDefault="00543B4D"/>
    <w:p w14:paraId="7A81FDDB" w14:textId="6586315D" w:rsidR="00543B4D" w:rsidRDefault="00543B4D"/>
    <w:p w14:paraId="32F8593A" w14:textId="6A931E1E" w:rsidR="00543B4D" w:rsidRDefault="00543B4D"/>
    <w:p w14:paraId="669CC892" w14:textId="132F8B1C" w:rsidR="00543B4D" w:rsidRDefault="00543B4D"/>
    <w:p w14:paraId="28A49257" w14:textId="74D78A97" w:rsidR="00543B4D" w:rsidRDefault="00543B4D"/>
    <w:p w14:paraId="224E89A5" w14:textId="28F75E49" w:rsidR="00543B4D" w:rsidRDefault="00543B4D">
      <w:pPr>
        <w:rPr>
          <w:b/>
        </w:rPr>
      </w:pPr>
      <w:r w:rsidRPr="009640EF">
        <w:drawing>
          <wp:anchor distT="0" distB="0" distL="114300" distR="114300" simplePos="0" relativeHeight="251663360" behindDoc="0" locked="0" layoutInCell="1" allowOverlap="1" wp14:anchorId="3DA958DD" wp14:editId="0153BC03">
            <wp:simplePos x="0" y="0"/>
            <wp:positionH relativeFrom="column">
              <wp:posOffset>629603</wp:posOffset>
            </wp:positionH>
            <wp:positionV relativeFrom="paragraph">
              <wp:posOffset>213995</wp:posOffset>
            </wp:positionV>
            <wp:extent cx="3819216" cy="2190750"/>
            <wp:effectExtent l="0" t="0" r="0" b="0"/>
            <wp:wrapNone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216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61D7D" w14:textId="30FE4621" w:rsidR="00543B4D" w:rsidRDefault="00543B4D">
      <w:pPr>
        <w:rPr>
          <w:b/>
        </w:rPr>
      </w:pPr>
    </w:p>
    <w:p w14:paraId="6DD86CEC" w14:textId="77777777" w:rsidR="00543B4D" w:rsidRDefault="00543B4D">
      <w:pPr>
        <w:rPr>
          <w:b/>
        </w:rPr>
      </w:pPr>
    </w:p>
    <w:p w14:paraId="43B523E2" w14:textId="6ECECED3" w:rsidR="00543B4D" w:rsidRDefault="00543B4D">
      <w:pPr>
        <w:rPr>
          <w:b/>
        </w:rPr>
      </w:pPr>
    </w:p>
    <w:p w14:paraId="6C06BDD9" w14:textId="42EF203E" w:rsidR="00543B4D" w:rsidRDefault="00543B4D">
      <w:pPr>
        <w:rPr>
          <w:b/>
        </w:rPr>
      </w:pPr>
    </w:p>
    <w:p w14:paraId="09628A05" w14:textId="1C008EA7" w:rsidR="00543B4D" w:rsidRDefault="00543B4D">
      <w:pPr>
        <w:rPr>
          <w:b/>
        </w:rPr>
      </w:pPr>
    </w:p>
    <w:p w14:paraId="00F15F92" w14:textId="08D92CCD" w:rsidR="00543B4D" w:rsidRDefault="00543B4D">
      <w:pPr>
        <w:rPr>
          <w:b/>
        </w:rPr>
      </w:pPr>
    </w:p>
    <w:p w14:paraId="6A3AD587" w14:textId="77777777" w:rsidR="00543B4D" w:rsidRDefault="00543B4D">
      <w:pPr>
        <w:rPr>
          <w:b/>
        </w:rPr>
      </w:pPr>
    </w:p>
    <w:p w14:paraId="27966BF9" w14:textId="1933179D" w:rsidR="00543B4D" w:rsidRDefault="00543B4D">
      <w:pPr>
        <w:rPr>
          <w:b/>
        </w:rPr>
      </w:pPr>
    </w:p>
    <w:p w14:paraId="64C084A0" w14:textId="1F9B8E0B" w:rsidR="00543B4D" w:rsidRDefault="00543B4D">
      <w:pPr>
        <w:rPr>
          <w:b/>
        </w:rPr>
      </w:pPr>
    </w:p>
    <w:p w14:paraId="2AD8B9DD" w14:textId="77777777" w:rsidR="00543B4D" w:rsidRDefault="00543B4D">
      <w:pPr>
        <w:rPr>
          <w:b/>
        </w:rPr>
      </w:pPr>
    </w:p>
    <w:p w14:paraId="3BED4603" w14:textId="4F77CC45" w:rsidR="00BD6540" w:rsidRDefault="005A4172">
      <w:proofErr w:type="spellStart"/>
      <w:r>
        <w:rPr>
          <w:b/>
        </w:rPr>
        <w:t>Decorator</w:t>
      </w:r>
      <w:proofErr w:type="spellEnd"/>
      <w:r>
        <w:rPr>
          <w:b/>
        </w:rPr>
        <w:t>:</w:t>
      </w:r>
      <w:r>
        <w:t xml:space="preserve"> Envelopa um objeto para fornecer novos comportamentos, sendo que o objeto que é constituído pela composição de objetos similares a ele</w:t>
      </w:r>
    </w:p>
    <w:p w14:paraId="18A3C26D" w14:textId="5E1D76C6" w:rsidR="00BD6540" w:rsidRDefault="00543B4D">
      <w:pPr>
        <w:rPr>
          <w:b/>
        </w:rPr>
      </w:pPr>
      <w:r w:rsidRPr="00543B4D">
        <w:rPr>
          <w:b/>
        </w:rPr>
        <w:drawing>
          <wp:anchor distT="0" distB="0" distL="114300" distR="114300" simplePos="0" relativeHeight="251661312" behindDoc="0" locked="0" layoutInCell="1" allowOverlap="1" wp14:anchorId="042873AD" wp14:editId="2FCA886A">
            <wp:simplePos x="0" y="0"/>
            <wp:positionH relativeFrom="column">
              <wp:posOffset>905828</wp:posOffset>
            </wp:positionH>
            <wp:positionV relativeFrom="paragraph">
              <wp:posOffset>72708</wp:posOffset>
            </wp:positionV>
            <wp:extent cx="3424238" cy="2649919"/>
            <wp:effectExtent l="0" t="0" r="5080" b="0"/>
            <wp:wrapNone/>
            <wp:docPr id="9" name="Imagem 9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2649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C9381" w14:textId="4D49A38E" w:rsidR="00D6262C" w:rsidRDefault="00D6262C">
      <w:pPr>
        <w:rPr>
          <w:b/>
        </w:rPr>
      </w:pPr>
    </w:p>
    <w:p w14:paraId="1FAA50B4" w14:textId="155068BA" w:rsidR="00D6262C" w:rsidRDefault="00D6262C">
      <w:pPr>
        <w:rPr>
          <w:b/>
        </w:rPr>
      </w:pPr>
    </w:p>
    <w:p w14:paraId="29D39530" w14:textId="7D0E068B" w:rsidR="00D6262C" w:rsidRDefault="00D6262C">
      <w:pPr>
        <w:rPr>
          <w:b/>
        </w:rPr>
      </w:pPr>
    </w:p>
    <w:p w14:paraId="1F3FB2B4" w14:textId="0401002D" w:rsidR="00D6262C" w:rsidRDefault="00D6262C">
      <w:pPr>
        <w:rPr>
          <w:b/>
        </w:rPr>
      </w:pPr>
    </w:p>
    <w:p w14:paraId="3CF90CE0" w14:textId="61E34BCD" w:rsidR="00D6262C" w:rsidRDefault="00D6262C">
      <w:pPr>
        <w:rPr>
          <w:b/>
        </w:rPr>
      </w:pPr>
    </w:p>
    <w:p w14:paraId="1184EBC8" w14:textId="60142292" w:rsidR="00D6262C" w:rsidRDefault="00D6262C">
      <w:pPr>
        <w:rPr>
          <w:b/>
        </w:rPr>
      </w:pPr>
    </w:p>
    <w:p w14:paraId="7F7F34B8" w14:textId="6C66D71A" w:rsidR="00543B4D" w:rsidRDefault="00543B4D">
      <w:pPr>
        <w:rPr>
          <w:b/>
        </w:rPr>
      </w:pPr>
    </w:p>
    <w:p w14:paraId="4056E8BF" w14:textId="77777777" w:rsidR="00543B4D" w:rsidRDefault="00543B4D">
      <w:pPr>
        <w:rPr>
          <w:b/>
        </w:rPr>
      </w:pPr>
    </w:p>
    <w:p w14:paraId="0A9C1EFF" w14:textId="154895CC" w:rsidR="00D6262C" w:rsidRDefault="00D6262C">
      <w:pPr>
        <w:rPr>
          <w:b/>
        </w:rPr>
      </w:pPr>
    </w:p>
    <w:p w14:paraId="5D668133" w14:textId="2AEA91EC" w:rsidR="00BD6540" w:rsidRDefault="005A4172">
      <w:proofErr w:type="spellStart"/>
      <w:r>
        <w:rPr>
          <w:b/>
        </w:rPr>
        <w:t>FlyWeigth</w:t>
      </w:r>
      <w:proofErr w:type="spellEnd"/>
      <w:r>
        <w:rPr>
          <w:b/>
        </w:rPr>
        <w:t>:</w:t>
      </w:r>
      <w:r>
        <w:t xml:space="preserve"> uma instancia de uma classe pode ser usada para fornecer muitas “instancias virtuais”;</w:t>
      </w:r>
    </w:p>
    <w:p w14:paraId="453B8FC6" w14:textId="1CBDF70C" w:rsidR="00AF598C" w:rsidRDefault="00AF598C">
      <w:r w:rsidRPr="00AF598C">
        <w:drawing>
          <wp:inline distT="0" distB="0" distL="0" distR="0" wp14:anchorId="25827992" wp14:editId="71675DDE">
            <wp:extent cx="5400040" cy="3392170"/>
            <wp:effectExtent l="0" t="0" r="0" b="0"/>
            <wp:docPr id="7" name="Imagem 7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For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7678" w14:textId="77777777" w:rsidR="00543B4D" w:rsidRDefault="00543B4D"/>
    <w:p w14:paraId="14138AE5" w14:textId="0B7DA2D9" w:rsidR="00AF598C" w:rsidRDefault="00AF598C">
      <w:r w:rsidRPr="00AF598C">
        <w:lastRenderedPageBreak/>
        <w:drawing>
          <wp:inline distT="0" distB="0" distL="0" distR="0" wp14:anchorId="6DDD0844" wp14:editId="255D4EC0">
            <wp:extent cx="5400040" cy="3837940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64CF" w14:textId="17B8336B" w:rsidR="00BD6540" w:rsidRDefault="00BD6540">
      <w:pPr>
        <w:rPr>
          <w:b/>
        </w:rPr>
      </w:pPr>
    </w:p>
    <w:p w14:paraId="10995555" w14:textId="656B5FF7" w:rsidR="005C6C86" w:rsidRDefault="005C6C86">
      <w:pPr>
        <w:rPr>
          <w:b/>
        </w:rPr>
      </w:pPr>
    </w:p>
    <w:p w14:paraId="3F632687" w14:textId="642CAA49" w:rsidR="00BD6540" w:rsidRDefault="005A4172">
      <w:proofErr w:type="spellStart"/>
      <w:r>
        <w:rPr>
          <w:b/>
        </w:rPr>
        <w:t>Composite</w:t>
      </w:r>
      <w:proofErr w:type="spellEnd"/>
      <w:r>
        <w:rPr>
          <w:b/>
        </w:rPr>
        <w:t>:</w:t>
      </w:r>
      <w:r>
        <w:t xml:space="preserve"> Objeto que é constituído pela composição de objetos similares a ele, tratando as coleções de objetos e os objetos individuais de maneira uniforme, o que compõe objetos em estruturas de árvore para representar hierarquias todo-parte, permitindo que clientes tratem objetos individuais e composições de objetos de maneira uniforme.</w:t>
      </w:r>
    </w:p>
    <w:p w14:paraId="59C9CDE7" w14:textId="53E42678" w:rsidR="00BD6540" w:rsidRDefault="005A4172">
      <w:r>
        <w:object w:dxaOrig="8490" w:dyaOrig="4290" w14:anchorId="3069E4A7">
          <v:shape id="_x0000_i1025" type="#_x0000_t75" style="width:424.5pt;height:214.5pt" o:ole="">
            <v:imagedata r:id="rId15" o:title=""/>
          </v:shape>
          <o:OLEObject Type="Embed" ProgID="Paint.Picture" ShapeID="_x0000_i1025" DrawAspect="Content" ObjectID="_1696087180" r:id="rId16"/>
        </w:object>
      </w:r>
    </w:p>
    <w:p w14:paraId="2DECEDFC" w14:textId="7B945D56" w:rsidR="00BD6540" w:rsidRDefault="005A4172">
      <w:pPr>
        <w:jc w:val="center"/>
      </w:pPr>
      <w:r>
        <w:rPr>
          <w:sz w:val="16"/>
          <w:szCs w:val="16"/>
        </w:rPr>
        <w:t xml:space="preserve">Figura </w:t>
      </w:r>
      <w:r w:rsidR="0093519A">
        <w:rPr>
          <w:sz w:val="16"/>
          <w:szCs w:val="16"/>
        </w:rPr>
        <w:t>04</w:t>
      </w:r>
      <w:r>
        <w:rPr>
          <w:sz w:val="16"/>
          <w:szCs w:val="16"/>
        </w:rPr>
        <w:t xml:space="preserve"> – Exemplo do uso do </w:t>
      </w:r>
      <w:proofErr w:type="spellStart"/>
      <w:r>
        <w:rPr>
          <w:sz w:val="16"/>
          <w:szCs w:val="16"/>
        </w:rPr>
        <w:t>Composite</w:t>
      </w:r>
      <w:proofErr w:type="spellEnd"/>
      <w:r>
        <w:rPr>
          <w:sz w:val="16"/>
          <w:szCs w:val="16"/>
        </w:rPr>
        <w:t>.</w:t>
      </w:r>
    </w:p>
    <w:p w14:paraId="7572B8EE" w14:textId="1F21BE77" w:rsidR="00BD6540" w:rsidRDefault="00BD6540">
      <w:pPr>
        <w:rPr>
          <w:b/>
        </w:rPr>
      </w:pPr>
    </w:p>
    <w:p w14:paraId="4D2D813D" w14:textId="6ABC59F9" w:rsidR="00BD6540" w:rsidRDefault="005A4172">
      <w:r>
        <w:rPr>
          <w:b/>
        </w:rPr>
        <w:lastRenderedPageBreak/>
        <w:t>Proxy:</w:t>
      </w:r>
      <w:r>
        <w:t xml:space="preserve"> envelopa um objeto para controlar o acesso a ele.</w:t>
      </w:r>
    </w:p>
    <w:p w14:paraId="499D1D14" w14:textId="78D8BC98" w:rsidR="0093519A" w:rsidRDefault="009640EF" w:rsidP="00B55C80">
      <w:pPr>
        <w:ind w:firstLine="720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D06F69C" wp14:editId="72D96174">
            <wp:simplePos x="0" y="0"/>
            <wp:positionH relativeFrom="column">
              <wp:posOffset>-83185</wp:posOffset>
            </wp:positionH>
            <wp:positionV relativeFrom="paragraph">
              <wp:posOffset>824865</wp:posOffset>
            </wp:positionV>
            <wp:extent cx="5400040" cy="2572385"/>
            <wp:effectExtent l="0" t="0" r="0" b="0"/>
            <wp:wrapNone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519A">
        <w:t>No Proxy o cliente usa uma classe intermediária em vez de da classe real, a classe intermediária suporta a mesma interface da real, para isso a classe intermediária contém uma referência para a classe real e repassa chamadas, acrescentando informações ou filtrando dos no processo.</w:t>
      </w:r>
    </w:p>
    <w:p w14:paraId="28BE6722" w14:textId="47F180B4" w:rsidR="0093519A" w:rsidRDefault="0093519A">
      <w:pPr>
        <w:rPr>
          <w:noProof/>
        </w:rPr>
      </w:pPr>
    </w:p>
    <w:p w14:paraId="01544665" w14:textId="3A1C0F5E" w:rsidR="0093519A" w:rsidRDefault="0093519A">
      <w:pPr>
        <w:rPr>
          <w:noProof/>
        </w:rPr>
      </w:pPr>
    </w:p>
    <w:p w14:paraId="101B1656" w14:textId="45786435" w:rsidR="0093519A" w:rsidRDefault="0093519A">
      <w:pPr>
        <w:rPr>
          <w:noProof/>
        </w:rPr>
      </w:pPr>
    </w:p>
    <w:p w14:paraId="4EA033ED" w14:textId="100D51AD" w:rsidR="0093519A" w:rsidRDefault="0093519A">
      <w:pPr>
        <w:rPr>
          <w:noProof/>
        </w:rPr>
      </w:pPr>
    </w:p>
    <w:p w14:paraId="048D0835" w14:textId="62E15076" w:rsidR="0093519A" w:rsidRDefault="0093519A"/>
    <w:p w14:paraId="1A43E3D1" w14:textId="3987864B" w:rsidR="00B55C80" w:rsidRDefault="00B55C80"/>
    <w:p w14:paraId="1F37BC05" w14:textId="77777777" w:rsidR="00B55C80" w:rsidRDefault="00B55C80"/>
    <w:p w14:paraId="49C8507A" w14:textId="7E177DEF" w:rsidR="0093519A" w:rsidRDefault="0093519A"/>
    <w:p w14:paraId="66473D06" w14:textId="77777777" w:rsidR="00B55C80" w:rsidRDefault="00B55C80"/>
    <w:p w14:paraId="4AB3B387" w14:textId="50EA5CF5" w:rsidR="0093519A" w:rsidRDefault="0093519A" w:rsidP="0093519A">
      <w:pPr>
        <w:jc w:val="center"/>
      </w:pPr>
      <w:r>
        <w:rPr>
          <w:sz w:val="16"/>
          <w:szCs w:val="16"/>
        </w:rPr>
        <w:t>Figura 05 – Exemplo do uso do Proxy.</w:t>
      </w:r>
    </w:p>
    <w:p w14:paraId="542280CA" w14:textId="77777777" w:rsidR="0093519A" w:rsidRDefault="0093519A"/>
    <w:p w14:paraId="65C3E7E3" w14:textId="743A34A9" w:rsidR="00BD6540" w:rsidRDefault="00BD6540"/>
    <w:sectPr w:rsidR="00BD6540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6540"/>
    <w:rsid w:val="00091825"/>
    <w:rsid w:val="00543B4D"/>
    <w:rsid w:val="005A4172"/>
    <w:rsid w:val="005C6C86"/>
    <w:rsid w:val="006C767F"/>
    <w:rsid w:val="0093519A"/>
    <w:rsid w:val="009640EF"/>
    <w:rsid w:val="00AF598C"/>
    <w:rsid w:val="00B55C80"/>
    <w:rsid w:val="00BD6540"/>
    <w:rsid w:val="00D6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9F50129"/>
  <w15:docId w15:val="{1FECA649-A6E4-4304-80C2-09FC3B6C9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519A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jC1GEphIqoRnACO4wPV1VFviE2A==">AMUW2mVO8E/nOQufmlXuGHau+SI8Vkle+Z06/UDpNVE9HyRyrNTSEkJPaszyBqm8xUPtVnXS/74iZtxuTg1q0V+tvWocu6Ln9ZHKtnAENIpwyLo6AACmckM=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6</Pages>
  <Words>430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LUIS FACCO SILVA</dc:creator>
  <cp:keywords/>
  <dc:description/>
  <cp:lastModifiedBy>JOAO LUIS FACCO SILVA</cp:lastModifiedBy>
  <cp:revision>1</cp:revision>
  <dcterms:created xsi:type="dcterms:W3CDTF">2021-10-05T14:07:00Z</dcterms:created>
  <dcterms:modified xsi:type="dcterms:W3CDTF">2021-10-18T21:33:00Z</dcterms:modified>
</cp:coreProperties>
</file>