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Alexander Lu                                                        Date: 9/15/17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Pledge: I pledge my Honor that I have abided by the Stevens Honor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the complexity of the following functions.  Choose the most appropriate notation from among </w:t>
      </w:r>
      <m:oMath>
        <m:r>
          <w:rPr>
            <w:rFonts w:ascii="Cambria Math" w:cs="Cambria Math" w:eastAsia="Cambria Math" w:hAnsi="Cambria Math"/>
          </w:rPr>
          <m:t xml:space="preserve">Ο</m:t>
        </m:r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tl w:val="0"/>
        </w:rPr>
        <w:t xml:space="preserve">, and </w:t>
      </w:r>
      <m:oMath>
        <m:r>
          <w:rPr>
            <w:rFonts w:ascii="Cambria Math" w:cs="Cambria Math" w:eastAsia="Cambria Math" w:hAnsi="Cambria Math"/>
          </w:rPr>
          <m:t xml:space="preserve">Ω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i; j &lt;= n; j += 2)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*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cout &lt;&lt; 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(n^(½))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n/2;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+ n/2 &lt;= n; j++)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 = 1; k &lt;= n; k *= 2)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cout &lt;&lt; 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(n^2(lgn))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n/2;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&lt;= n; j *= 2)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 = 1; k &lt;= n; k *= 2)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cout &lt;&lt; 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(n(lgn)^2)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(n % 2 == 0)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&lt;= n; j++)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Ο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count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&lt;= n/2;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&lt;= n/3; j++)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            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 = 1; k &lt;= n/4; k++)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count++;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cout &lt;&lt; count;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(n^3)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1; i &lt;= n;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1; j &lt;= n; j += i)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1, s = 1;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(s &lt;= n)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 += i;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(n^(½))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Arrays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an unsorted array of integers of length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want to sum all the elements inside it.  What is the running time of your algorithm?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an unsorted array of integers of length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want to determine if all the values inside are positive.  What is the running time of your algorithm? </w:t>
      </w:r>
      <m:oMath>
        <m:r>
          <w:rPr>
            <w:rFonts w:ascii="Cambria Math" w:cs="Cambria Math" w:eastAsia="Cambria Math" w:hAnsi="Cambria Math"/>
          </w:rPr>
          <m:t xml:space="preserve">Ο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you have a sorted array of integers of length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want to determine the median value.  What is the running time of your algorithm? </w:t>
      </w:r>
      <m:oMath>
        <m:r>
          <w:rPr>
            <w:rFonts w:ascii="Cambria Math" w:cs="Cambria Math" w:eastAsia="Cambria Math" w:hAnsi="Cambria Math"/>
          </w:rPr>
          <m:t xml:space="preserve">θ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 T / F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+4n+2  ∈ θ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true, prove it by giving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for the required constants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Choose the tightest values possible for the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constants.  If false, show the contradiction.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c1 =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c2 = 4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= 5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133350</wp:posOffset>
            </wp:positionH>
            <wp:positionV relativeFrom="paragraph">
              <wp:posOffset>0</wp:posOffset>
            </wp:positionV>
            <wp:extent cx="5381625" cy="54292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385, Lab: Analysis of Algorithms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