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578B" w14:textId="75940B38" w:rsid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Arial"/>
          <w:kern w:val="0"/>
          <w:sz w:val="44"/>
          <w:szCs w:val="44"/>
        </w:rPr>
      </w:pPr>
      <w:r w:rsidRPr="001C600B">
        <w:rPr>
          <w:rFonts w:asciiTheme="majorEastAsia" w:eastAsiaTheme="majorEastAsia" w:hAnsiTheme="majorEastAsia" w:cs="Arial"/>
          <w:kern w:val="0"/>
          <w:sz w:val="44"/>
          <w:szCs w:val="44"/>
        </w:rPr>
        <w:t>Lab3 Report</w:t>
      </w:r>
    </w:p>
    <w:p w14:paraId="4B7F6160" w14:textId="70C77E5B" w:rsidR="00DB0341" w:rsidRDefault="00DB0341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Arial"/>
          <w:kern w:val="0"/>
          <w:sz w:val="44"/>
          <w:szCs w:val="44"/>
        </w:rPr>
      </w:pPr>
    </w:p>
    <w:p w14:paraId="30476B23" w14:textId="137A00C0" w:rsidR="00DB0341" w:rsidRPr="001C600B" w:rsidRDefault="00DB0341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Arial"/>
          <w:kern w:val="0"/>
          <w:sz w:val="44"/>
          <w:szCs w:val="44"/>
        </w:rPr>
      </w:pPr>
    </w:p>
    <w:p w14:paraId="79BB3D11" w14:textId="10685A67" w:rsidR="001C600B" w:rsidRPr="001C600B" w:rsidRDefault="00DB0341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44"/>
          <w:szCs w:val="44"/>
        </w:rPr>
      </w:pPr>
      <w:r>
        <w:rPr>
          <w:rFonts w:asciiTheme="majorEastAsia" w:eastAsiaTheme="majorEastAsia" w:hAnsiTheme="majorEastAsia" w:cs="Arial" w:hint="eastAsia"/>
          <w:kern w:val="0"/>
          <w:sz w:val="44"/>
          <w:szCs w:val="44"/>
        </w:rPr>
        <w:t xml:space="preserve"># </w:t>
      </w:r>
      <w:r w:rsidR="001C600B" w:rsidRPr="001C600B">
        <w:rPr>
          <w:rFonts w:asciiTheme="majorEastAsia" w:eastAsiaTheme="majorEastAsia" w:hAnsiTheme="majorEastAsia" w:cs="Arial"/>
          <w:kern w:val="0"/>
          <w:sz w:val="44"/>
          <w:szCs w:val="44"/>
        </w:rPr>
        <w:t>Proximal Policy Optimization</w:t>
      </w:r>
    </w:p>
    <w:p w14:paraId="72FBC5BC" w14:textId="77777777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Arial"/>
          <w:kern w:val="0"/>
          <w:sz w:val="36"/>
          <w:szCs w:val="36"/>
        </w:rPr>
      </w:pPr>
    </w:p>
    <w:p w14:paraId="14787838" w14:textId="1F28B48F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2"/>
          <w:szCs w:val="32"/>
        </w:rPr>
      </w:pPr>
      <w:r w:rsidRPr="001C600B">
        <w:rPr>
          <w:rFonts w:asciiTheme="majorEastAsia" w:eastAsiaTheme="majorEastAsia" w:hAnsiTheme="majorEastAsia" w:cs="Arial"/>
          <w:kern w:val="0"/>
          <w:sz w:val="32"/>
          <w:szCs w:val="32"/>
        </w:rPr>
        <w:t>Student ID : 313554044</w:t>
      </w:r>
      <w:r w:rsidRPr="001C600B">
        <w:rPr>
          <w:rFonts w:asciiTheme="majorEastAsia" w:eastAsiaTheme="majorEastAsia" w:hAnsiTheme="majorEastAsia" w:cs="新細明體"/>
          <w:kern w:val="0"/>
          <w:sz w:val="32"/>
          <w:szCs w:val="32"/>
        </w:rPr>
        <w:br/>
      </w:r>
      <w:r w:rsidRPr="001C600B">
        <w:rPr>
          <w:rFonts w:asciiTheme="majorEastAsia" w:eastAsiaTheme="majorEastAsia" w:hAnsiTheme="majorEastAsia" w:cs="新細明體" w:hint="eastAsia"/>
          <w:kern w:val="0"/>
          <w:sz w:val="32"/>
          <w:szCs w:val="32"/>
        </w:rPr>
        <w:t>S</w:t>
      </w:r>
      <w:r w:rsidRPr="001C600B">
        <w:rPr>
          <w:rFonts w:asciiTheme="majorEastAsia" w:eastAsiaTheme="majorEastAsia" w:hAnsiTheme="majorEastAsia" w:cs="新細明體"/>
          <w:kern w:val="0"/>
          <w:sz w:val="32"/>
          <w:szCs w:val="32"/>
        </w:rPr>
        <w:t xml:space="preserve">tudent Name : </w:t>
      </w:r>
      <w:r w:rsidRPr="001C600B">
        <w:rPr>
          <w:rFonts w:asciiTheme="majorEastAsia" w:eastAsiaTheme="majorEastAsia" w:hAnsiTheme="majorEastAsia" w:cs="新細明體" w:hint="eastAsia"/>
          <w:kern w:val="0"/>
          <w:sz w:val="32"/>
          <w:szCs w:val="32"/>
        </w:rPr>
        <w:t>黃梓誠</w:t>
      </w:r>
    </w:p>
    <w:p w14:paraId="77A385B9" w14:textId="574DF7C0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6526702B" w14:textId="0EA9FF49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11F7BD7A" w14:textId="682CBEA5" w:rsidR="001C600B" w:rsidRPr="001C600B" w:rsidRDefault="001C600B" w:rsidP="00DB0341">
      <w:pPr>
        <w:widowControl/>
        <w:shd w:val="clear" w:color="auto" w:fill="FFFFFF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179AAB2B" w14:textId="23A54154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782E8095" w14:textId="3FDDAE37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367143A1" w14:textId="323C548D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4F846FA0" w14:textId="26BB3521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76F1EAF5" w14:textId="77777777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6694B0C2" w14:textId="714DF8B6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574B5015" w14:textId="77777777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6"/>
          <w:szCs w:val="36"/>
        </w:rPr>
      </w:pPr>
    </w:p>
    <w:p w14:paraId="3C8EA961" w14:textId="6CA8B4B0" w:rsidR="001C600B" w:rsidRPr="001C600B" w:rsidRDefault="001C600B" w:rsidP="001C600B">
      <w:pPr>
        <w:widowControl/>
        <w:shd w:val="clear" w:color="auto" w:fill="FFFFFF"/>
        <w:jc w:val="center"/>
        <w:rPr>
          <w:rFonts w:asciiTheme="majorEastAsia" w:eastAsiaTheme="majorEastAsia" w:hAnsiTheme="majorEastAsia" w:cs="新細明體"/>
          <w:kern w:val="0"/>
          <w:sz w:val="32"/>
          <w:szCs w:val="32"/>
        </w:rPr>
      </w:pPr>
      <w:r w:rsidRPr="001C600B">
        <w:rPr>
          <w:rFonts w:asciiTheme="majorEastAsia" w:eastAsiaTheme="majorEastAsia" w:hAnsiTheme="majorEastAsia" w:cs="Arial" w:hint="eastAsia"/>
          <w:kern w:val="0"/>
          <w:sz w:val="32"/>
          <w:szCs w:val="32"/>
        </w:rPr>
        <w:t>NYCU</w:t>
      </w:r>
      <w:r w:rsidRPr="001C600B">
        <w:rPr>
          <w:rFonts w:asciiTheme="majorEastAsia" w:eastAsiaTheme="majorEastAsia" w:hAnsiTheme="majorEastAsia" w:cs="Arial"/>
          <w:kern w:val="0"/>
          <w:sz w:val="32"/>
          <w:szCs w:val="32"/>
        </w:rPr>
        <w:t xml:space="preserve"> Reinforcement Learning</w:t>
      </w:r>
      <w:r w:rsidRPr="001C600B">
        <w:rPr>
          <w:rFonts w:asciiTheme="majorEastAsia" w:eastAsiaTheme="majorEastAsia" w:hAnsiTheme="majorEastAsia" w:cs="Arial" w:hint="eastAsia"/>
          <w:kern w:val="0"/>
          <w:sz w:val="32"/>
          <w:szCs w:val="32"/>
        </w:rPr>
        <w:t xml:space="preserve"> </w:t>
      </w:r>
      <w:r w:rsidRPr="001C600B">
        <w:rPr>
          <w:rFonts w:asciiTheme="majorEastAsia" w:eastAsiaTheme="majorEastAsia" w:hAnsiTheme="majorEastAsia" w:cs="Arial"/>
          <w:kern w:val="0"/>
          <w:sz w:val="32"/>
          <w:szCs w:val="32"/>
        </w:rPr>
        <w:t xml:space="preserve">Fall </w:t>
      </w:r>
      <w:r w:rsidRPr="001C600B">
        <w:rPr>
          <w:rFonts w:asciiTheme="majorEastAsia" w:eastAsiaTheme="majorEastAsia" w:hAnsiTheme="majorEastAsia" w:cs="Arial" w:hint="eastAsia"/>
          <w:kern w:val="0"/>
          <w:sz w:val="32"/>
          <w:szCs w:val="32"/>
        </w:rPr>
        <w:t>2</w:t>
      </w:r>
      <w:r w:rsidRPr="001C600B">
        <w:rPr>
          <w:rFonts w:asciiTheme="majorEastAsia" w:eastAsiaTheme="majorEastAsia" w:hAnsiTheme="majorEastAsia" w:cs="Arial"/>
          <w:kern w:val="0"/>
          <w:sz w:val="32"/>
          <w:szCs w:val="32"/>
        </w:rPr>
        <w:t>024</w:t>
      </w:r>
      <w:r w:rsidRPr="001C600B">
        <w:rPr>
          <w:rFonts w:asciiTheme="majorEastAsia" w:eastAsiaTheme="majorEastAsia" w:hAnsiTheme="majorEastAsia" w:cs="新細明體"/>
          <w:kern w:val="0"/>
          <w:sz w:val="32"/>
          <w:szCs w:val="32"/>
        </w:rPr>
        <w:br/>
      </w:r>
      <w:r w:rsidRPr="001C600B">
        <w:rPr>
          <w:rFonts w:asciiTheme="majorEastAsia" w:eastAsiaTheme="majorEastAsia" w:hAnsiTheme="majorEastAsia" w:cs="Arial"/>
          <w:kern w:val="0"/>
          <w:sz w:val="32"/>
          <w:szCs w:val="32"/>
        </w:rPr>
        <w:t>Date Submitted: November 10, 2024</w:t>
      </w:r>
    </w:p>
    <w:p w14:paraId="084AAF3A" w14:textId="77777777" w:rsidR="00AE45A2" w:rsidRDefault="00AE45A2" w:rsidP="00F303A5">
      <w:pPr>
        <w:rPr>
          <w:rStyle w:val="markedcontent"/>
          <w:rFonts w:cstheme="minorHAnsi"/>
          <w:sz w:val="28"/>
          <w:szCs w:val="28"/>
          <w:shd w:val="clear" w:color="auto" w:fill="FFFFFF"/>
        </w:rPr>
      </w:pPr>
      <w:r w:rsidRPr="00AE45A2">
        <w:rPr>
          <w:rStyle w:val="markedcontent"/>
          <w:rFonts w:ascii="Segoe UI Emoji" w:hAnsi="Segoe UI Emoji" w:cs="Segoe UI Emoji"/>
          <w:sz w:val="28"/>
          <w:szCs w:val="28"/>
          <w:shd w:val="clear" w:color="auto" w:fill="FFFFFF"/>
        </w:rPr>
        <w:lastRenderedPageBreak/>
        <w:t>◼</w:t>
      </w:r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 xml:space="preserve"> Screenshot of </w:t>
      </w:r>
      <w:proofErr w:type="spellStart"/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>Tensorboard</w:t>
      </w:r>
      <w:proofErr w:type="spellEnd"/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 xml:space="preserve"> training curve and testing results on PPO.</w:t>
      </w:r>
      <w:r w:rsidRPr="00AE45A2">
        <w:rPr>
          <w:rFonts w:cstheme="minorHAnsi"/>
          <w:sz w:val="28"/>
          <w:szCs w:val="28"/>
          <w:shd w:val="clear" w:color="auto" w:fill="FFFFFF"/>
        </w:rPr>
        <w:br/>
      </w:r>
      <w:proofErr w:type="gramStart"/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>E.g.</w:t>
      </w:r>
      <w:proofErr w:type="gramEnd"/>
      <w:r w:rsidRPr="00AE45A2">
        <w:rPr>
          <w:rFonts w:cstheme="minorHAnsi"/>
          <w:sz w:val="28"/>
          <w:szCs w:val="28"/>
          <w:shd w:val="clear" w:color="auto" w:fill="FFFFFF"/>
        </w:rPr>
        <w:br/>
      </w:r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>Training curve:</w:t>
      </w:r>
    </w:p>
    <w:p w14:paraId="53EC1AAC" w14:textId="008CBE16" w:rsidR="00AE45A2" w:rsidRDefault="00AE45A2" w:rsidP="00F303A5">
      <w:pPr>
        <w:rPr>
          <w:rStyle w:val="markedcontent"/>
          <w:rFonts w:cstheme="minorHAnsi"/>
          <w:sz w:val="28"/>
          <w:szCs w:val="28"/>
          <w:shd w:val="clear" w:color="auto" w:fill="FFFFFF"/>
        </w:rPr>
      </w:pPr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3264F117" wp14:editId="29562774">
            <wp:extent cx="5274310" cy="21450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8BE9" w14:textId="4D4633A3" w:rsidR="00AE45A2" w:rsidRPr="00AE45A2" w:rsidRDefault="00AE45A2" w:rsidP="00F303A5">
      <w:pPr>
        <w:rPr>
          <w:rFonts w:cstheme="minorHAnsi"/>
          <w:sz w:val="28"/>
          <w:szCs w:val="28"/>
        </w:rPr>
      </w:pPr>
      <w:r w:rsidRPr="00AE45A2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1937DAF2" wp14:editId="379BDD98">
            <wp:extent cx="5274310" cy="21666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45A2">
        <w:rPr>
          <w:rFonts w:cstheme="minorHAnsi"/>
          <w:sz w:val="28"/>
          <w:szCs w:val="28"/>
          <w:shd w:val="clear" w:color="auto" w:fill="FFFFFF"/>
        </w:rPr>
        <w:br/>
      </w:r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>Testing results (5 games</w:t>
      </w:r>
    </w:p>
    <w:p w14:paraId="6ABE51E4" w14:textId="53DE15D8" w:rsidR="00AE45A2" w:rsidRDefault="00A1134A" w:rsidP="00F303A5">
      <w:pPr>
        <w:rPr>
          <w:sz w:val="28"/>
          <w:szCs w:val="24"/>
        </w:rPr>
      </w:pPr>
      <w:r w:rsidRPr="00A1134A">
        <w:rPr>
          <w:sz w:val="28"/>
          <w:szCs w:val="24"/>
        </w:rPr>
        <w:drawing>
          <wp:inline distT="0" distB="0" distL="0" distR="0" wp14:anchorId="09F8DDA9" wp14:editId="4AE73A5B">
            <wp:extent cx="5143500" cy="162581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577" b="39605"/>
                    <a:stretch/>
                  </pic:blipFill>
                  <pic:spPr bwMode="auto">
                    <a:xfrm>
                      <a:off x="0" y="0"/>
                      <a:ext cx="5161734" cy="1631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A29C4" w14:textId="5AAF75B2" w:rsidR="00DB0341" w:rsidRDefault="00AE45A2" w:rsidP="00F303A5">
      <w:pPr>
        <w:rPr>
          <w:sz w:val="28"/>
          <w:szCs w:val="24"/>
        </w:rPr>
      </w:pPr>
      <w:r w:rsidRPr="00AE45A2">
        <w:rPr>
          <w:rStyle w:val="markedcontent"/>
          <w:rFonts w:ascii="Segoe UI Emoji" w:hAnsi="Segoe UI Emoji" w:cs="Segoe UI Emoji"/>
          <w:sz w:val="28"/>
          <w:szCs w:val="28"/>
          <w:shd w:val="clear" w:color="auto" w:fill="FFFFFF"/>
        </w:rPr>
        <w:t>◼</w:t>
      </w:r>
      <w:r w:rsidRPr="00AE45A2">
        <w:rPr>
          <w:rStyle w:val="markedcontent"/>
          <w:rFonts w:cstheme="minorHAnsi"/>
          <w:sz w:val="28"/>
          <w:szCs w:val="28"/>
          <w:shd w:val="clear" w:color="auto" w:fill="FFFFFF"/>
        </w:rPr>
        <w:t xml:space="preserve"> </w:t>
      </w:r>
      <w:r w:rsidR="00DB0341" w:rsidRPr="00DB0341">
        <w:rPr>
          <w:sz w:val="28"/>
          <w:szCs w:val="24"/>
        </w:rPr>
        <w:t xml:space="preserve">Answer the questions (bonus) (20%) </w:t>
      </w:r>
    </w:p>
    <w:p w14:paraId="60A8F915" w14:textId="77777777" w:rsidR="00DB0341" w:rsidRDefault="00DB0341" w:rsidP="00F303A5">
      <w:pPr>
        <w:rPr>
          <w:sz w:val="28"/>
          <w:szCs w:val="24"/>
        </w:rPr>
      </w:pPr>
    </w:p>
    <w:p w14:paraId="3FAFBE92" w14:textId="5BBAA140" w:rsidR="00DB0341" w:rsidRPr="001532D2" w:rsidRDefault="00DB0341" w:rsidP="001532D2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1532D2">
        <w:rPr>
          <w:sz w:val="28"/>
          <w:szCs w:val="24"/>
        </w:rPr>
        <w:t xml:space="preserve">PPO is an on-policy or an off-policy algorithm? Why? (5%) </w:t>
      </w:r>
    </w:p>
    <w:p w14:paraId="5B7612C3" w14:textId="77777777" w:rsidR="001532D2" w:rsidRPr="001532D2" w:rsidRDefault="001532D2" w:rsidP="001532D2">
      <w:pPr>
        <w:pStyle w:val="a3"/>
        <w:ind w:leftChars="0" w:left="360"/>
        <w:rPr>
          <w:sz w:val="28"/>
          <w:szCs w:val="24"/>
        </w:rPr>
      </w:pPr>
    </w:p>
    <w:p w14:paraId="788FB238" w14:textId="73978AF2" w:rsidR="00DB0341" w:rsidRDefault="00DB0341" w:rsidP="00DB0341">
      <w:r>
        <w:rPr>
          <w:rFonts w:hint="eastAsia"/>
        </w:rPr>
        <w:lastRenderedPageBreak/>
        <w:t>PPO</w:t>
      </w:r>
      <w:r>
        <w:rPr>
          <w:rFonts w:hint="eastAsia"/>
        </w:rPr>
        <w:t>是一種</w:t>
      </w:r>
      <w:r>
        <w:rPr>
          <w:rFonts w:hint="eastAsia"/>
        </w:rPr>
        <w:t>On-Policy</w:t>
      </w:r>
      <w:r>
        <w:rPr>
          <w:rFonts w:hint="eastAsia"/>
        </w:rPr>
        <w:t>演算法。這是因為</w:t>
      </w:r>
      <w:r>
        <w:rPr>
          <w:rFonts w:hint="eastAsia"/>
        </w:rPr>
        <w:t xml:space="preserve"> PPO </w:t>
      </w:r>
      <w:r>
        <w:rPr>
          <w:rFonts w:hint="eastAsia"/>
        </w:rPr>
        <w:t>在更新策略時，直接使用當前策略所收集的經驗數據。它依賴於最新的策略來生成行為，並根據這些行為</w:t>
      </w:r>
      <w:r w:rsidR="00115A65">
        <w:rPr>
          <w:rFonts w:ascii="Courier New" w:hAnsi="Courier New" w:cs="Courier New"/>
          <w:shd w:val="clear" w:color="auto" w:fill="FFFFFF"/>
        </w:rPr>
        <w:t>與環境互動的</w:t>
      </w:r>
      <w:r w:rsidR="00115A65">
        <w:rPr>
          <w:rFonts w:ascii="Courier New" w:hAnsi="Courier New" w:cs="Courier New"/>
          <w:shd w:val="clear" w:color="auto" w:fill="FFFFFF"/>
        </w:rPr>
        <w:t xml:space="preserve"> </w:t>
      </w:r>
      <w:r w:rsidR="00115A65">
        <w:rPr>
          <w:rFonts w:ascii="Arial" w:hAnsi="Arial" w:cs="Arial"/>
          <w:shd w:val="clear" w:color="auto" w:fill="FFFFFF"/>
        </w:rPr>
        <w:t xml:space="preserve">trajectory </w:t>
      </w:r>
      <w:r w:rsidR="00115A65">
        <w:rPr>
          <w:rFonts w:ascii="Courier New" w:hAnsi="Courier New" w:cs="Courier New"/>
          <w:shd w:val="clear" w:color="auto" w:fill="FFFFFF"/>
        </w:rPr>
        <w:t>來更新</w:t>
      </w:r>
      <w:r w:rsidR="00115A65">
        <w:rPr>
          <w:rFonts w:ascii="Courier New" w:hAnsi="Courier New" w:cs="Courier New" w:hint="eastAsia"/>
          <w:shd w:val="clear" w:color="auto" w:fill="FFFFFF"/>
        </w:rPr>
        <w:t>n</w:t>
      </w:r>
      <w:r w:rsidR="00115A65">
        <w:rPr>
          <w:rFonts w:ascii="Courier New" w:hAnsi="Courier New" w:cs="Courier New"/>
          <w:shd w:val="clear" w:color="auto" w:fill="FFFFFF"/>
        </w:rPr>
        <w:t>etwork</w:t>
      </w:r>
      <w:r>
        <w:rPr>
          <w:rFonts w:hint="eastAsia"/>
        </w:rPr>
        <w:t>。因此，</w:t>
      </w:r>
      <w:r>
        <w:rPr>
          <w:rFonts w:hint="eastAsia"/>
        </w:rPr>
        <w:t xml:space="preserve">PPO </w:t>
      </w:r>
      <w:r>
        <w:rPr>
          <w:rFonts w:hint="eastAsia"/>
        </w:rPr>
        <w:t>的學習過程依賴於與當前策略一致的數據，</w:t>
      </w:r>
      <w:r w:rsidR="00115A65">
        <w:rPr>
          <w:rFonts w:hint="eastAsia"/>
        </w:rPr>
        <w:t>故為</w:t>
      </w:r>
      <w:r w:rsidR="00115A65" w:rsidRPr="00DB0341">
        <w:rPr>
          <w:sz w:val="28"/>
          <w:szCs w:val="24"/>
        </w:rPr>
        <w:t>on-policy</w:t>
      </w:r>
      <w:r>
        <w:rPr>
          <w:rFonts w:hint="eastAsia"/>
        </w:rPr>
        <w:t>演算法。</w:t>
      </w:r>
    </w:p>
    <w:p w14:paraId="3ABE5B6C" w14:textId="77777777" w:rsidR="00DB0341" w:rsidRDefault="00DB0341" w:rsidP="00F303A5">
      <w:pPr>
        <w:rPr>
          <w:sz w:val="28"/>
          <w:szCs w:val="24"/>
        </w:rPr>
      </w:pPr>
    </w:p>
    <w:p w14:paraId="53738D1B" w14:textId="77777777" w:rsidR="00DB0341" w:rsidRDefault="00DB0341" w:rsidP="00F303A5">
      <w:pPr>
        <w:rPr>
          <w:sz w:val="28"/>
          <w:szCs w:val="24"/>
        </w:rPr>
      </w:pPr>
      <w:r w:rsidRPr="00DB0341">
        <w:rPr>
          <w:sz w:val="28"/>
          <w:szCs w:val="24"/>
        </w:rPr>
        <w:t xml:space="preserve">2. Explain how PPO ensures that policy updates at each step are not too large to avoid destabilization. (5%) </w:t>
      </w:r>
    </w:p>
    <w:p w14:paraId="7AFF8DA1" w14:textId="77777777" w:rsidR="00DB0341" w:rsidRDefault="00DB0341" w:rsidP="00F303A5">
      <w:pPr>
        <w:rPr>
          <w:sz w:val="28"/>
          <w:szCs w:val="24"/>
        </w:rPr>
      </w:pPr>
    </w:p>
    <w:p w14:paraId="17B9ED18" w14:textId="77777777" w:rsidR="0035260D" w:rsidRDefault="0035260D" w:rsidP="0035260D">
      <w:r>
        <w:rPr>
          <w:rFonts w:hint="eastAsia"/>
        </w:rPr>
        <w:t xml:space="preserve">PPO </w:t>
      </w:r>
      <w:r>
        <w:rPr>
          <w:rFonts w:hint="eastAsia"/>
        </w:rPr>
        <w:t>通過引入</w:t>
      </w:r>
      <w:r>
        <w:rPr>
          <w:rFonts w:hint="eastAsia"/>
        </w:rPr>
        <w:t>clipping</w:t>
      </w:r>
      <w:r>
        <w:rPr>
          <w:rFonts w:hint="eastAsia"/>
        </w:rPr>
        <w:t>機制來限制策略更新的幅度，從而避免策略變動過大而導致不穩定。</w:t>
      </w:r>
    </w:p>
    <w:p w14:paraId="52C96019" w14:textId="77777777" w:rsidR="0035260D" w:rsidRDefault="0035260D" w:rsidP="0035260D">
      <w:r>
        <w:rPr>
          <w:rFonts w:hint="eastAsia"/>
        </w:rPr>
        <w:t>具體來說，</w:t>
      </w:r>
      <w:r>
        <w:rPr>
          <w:rFonts w:hint="eastAsia"/>
        </w:rPr>
        <w:t xml:space="preserve">PPO </w:t>
      </w:r>
      <w:r>
        <w:rPr>
          <w:rFonts w:hint="eastAsia"/>
        </w:rPr>
        <w:t>的目標函數包含一個</w:t>
      </w:r>
      <w:r>
        <w:rPr>
          <w:rFonts w:hint="eastAsia"/>
        </w:rPr>
        <w:t>r</w:t>
      </w:r>
      <w:r>
        <w:t>atio</w:t>
      </w:r>
      <w:r>
        <w:rPr>
          <w:rFonts w:hint="eastAsia"/>
        </w:rPr>
        <w:t>來衡量新舊策略的變化。通過對這個</w:t>
      </w:r>
      <w:r>
        <w:rPr>
          <w:rFonts w:hint="eastAsia"/>
        </w:rPr>
        <w:t>r</w:t>
      </w:r>
      <w:r>
        <w:t>atio</w:t>
      </w:r>
      <w:r>
        <w:rPr>
          <w:rFonts w:hint="eastAsia"/>
        </w:rPr>
        <w:t>應用</w:t>
      </w:r>
      <w:r>
        <w:rPr>
          <w:rFonts w:hint="eastAsia"/>
        </w:rPr>
        <w:t>clipping</w:t>
      </w:r>
      <w:r>
        <w:rPr>
          <w:rFonts w:hint="eastAsia"/>
        </w:rPr>
        <w:t>，</w:t>
      </w:r>
      <w:r>
        <w:t>可以防止</w:t>
      </w:r>
      <w:r>
        <w:rPr>
          <w:rFonts w:hint="eastAsia"/>
        </w:rPr>
        <w:t>p</w:t>
      </w:r>
      <w:r>
        <w:t xml:space="preserve">olicy ratio: </w:t>
      </w:r>
      <w:r>
        <w:rPr>
          <w:rStyle w:val="katex-mathml"/>
        </w:rPr>
        <w:t>r</w:t>
      </w:r>
      <w:r w:rsidRPr="0035260D">
        <w:rPr>
          <w:rStyle w:val="katex-mathml"/>
          <w:vertAlign w:val="subscript"/>
        </w:rPr>
        <w:t>t</w:t>
      </w:r>
      <w:r>
        <w:rPr>
          <w:rStyle w:val="katex-mathml"/>
        </w:rPr>
        <w:t xml:space="preserve">(θ) </w:t>
      </w:r>
      <w:r>
        <w:t>偏離</w:t>
      </w:r>
      <w:r>
        <w:t xml:space="preserve"> 1 </w:t>
      </w:r>
      <w:r>
        <w:t>過多（即過大或過小），將其限制在</w:t>
      </w:r>
      <w:r>
        <w:t xml:space="preserve"> </w:t>
      </w:r>
      <w:r>
        <w:rPr>
          <w:rStyle w:val="katex-mathml"/>
        </w:rPr>
        <w:t>[1−ϵ,1+ϵ]</w:t>
      </w:r>
      <w:r>
        <w:t xml:space="preserve"> </w:t>
      </w:r>
      <w:r>
        <w:t>範圍內。如果</w:t>
      </w:r>
      <w:r>
        <w:t xml:space="preserve"> </w:t>
      </w:r>
      <w:r>
        <w:rPr>
          <w:rStyle w:val="katex-mathml"/>
        </w:rPr>
        <w:t>r</w:t>
      </w:r>
      <w:r w:rsidRPr="0035260D">
        <w:rPr>
          <w:rStyle w:val="katex-mathml"/>
          <w:vertAlign w:val="subscript"/>
        </w:rPr>
        <w:t>t</w:t>
      </w:r>
      <w:r>
        <w:rPr>
          <w:rStyle w:val="katex-mathml"/>
        </w:rPr>
        <w:t>(θ)</w:t>
      </w:r>
      <w:r>
        <w:t xml:space="preserve"> </w:t>
      </w:r>
      <w:r>
        <w:t>超出這個範圍，目標函數會使用</w:t>
      </w:r>
      <w:r>
        <w:rPr>
          <w:rFonts w:hint="eastAsia"/>
        </w:rPr>
        <w:t>clipping</w:t>
      </w:r>
      <w:r>
        <w:t>後的值。</w:t>
      </w:r>
      <w:r>
        <w:rPr>
          <w:rFonts w:hint="eastAsia"/>
        </w:rPr>
        <w:t>這種方法有效地控制了每次更新的步伐，防止策略劇烈變動，從而維持學習的穩定性。</w:t>
      </w:r>
    </w:p>
    <w:p w14:paraId="67A79523" w14:textId="77777777" w:rsidR="00DB0341" w:rsidRPr="0035260D" w:rsidRDefault="00DB0341" w:rsidP="00F303A5">
      <w:pPr>
        <w:rPr>
          <w:sz w:val="28"/>
          <w:szCs w:val="24"/>
        </w:rPr>
      </w:pPr>
    </w:p>
    <w:p w14:paraId="2D5BCC3E" w14:textId="351C6523" w:rsidR="00DB0341" w:rsidRPr="00A1134A" w:rsidRDefault="00DB0341" w:rsidP="00A1134A">
      <w:pPr>
        <w:pStyle w:val="a3"/>
        <w:numPr>
          <w:ilvl w:val="0"/>
          <w:numId w:val="1"/>
        </w:numPr>
        <w:ind w:leftChars="0"/>
        <w:rPr>
          <w:sz w:val="28"/>
          <w:szCs w:val="24"/>
        </w:rPr>
      </w:pPr>
      <w:r w:rsidRPr="00A1134A">
        <w:rPr>
          <w:sz w:val="28"/>
          <w:szCs w:val="24"/>
        </w:rPr>
        <w:t>Why is GAE-lambda used to estimate advantages in PPO instead of just one-step advantages? How does it contribute to improving the policy learning process? (5%)</w:t>
      </w:r>
    </w:p>
    <w:p w14:paraId="33148418" w14:textId="77777777" w:rsidR="00A1134A" w:rsidRPr="00A1134A" w:rsidRDefault="00A1134A" w:rsidP="00A1134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4"/>
        </w:rPr>
      </w:pPr>
    </w:p>
    <w:p w14:paraId="758BB97A" w14:textId="382F1101" w:rsidR="0035260D" w:rsidRPr="00CB5055" w:rsidRDefault="0035260D" w:rsidP="00F303A5">
      <w:r>
        <w:rPr>
          <w:rFonts w:hint="eastAsia"/>
        </w:rPr>
        <w:t xml:space="preserve">PPO </w:t>
      </w:r>
      <w:r>
        <w:rPr>
          <w:rFonts w:hint="eastAsia"/>
        </w:rPr>
        <w:t>使用</w:t>
      </w:r>
      <w:r>
        <w:rPr>
          <w:rFonts w:hint="eastAsia"/>
        </w:rPr>
        <w:t xml:space="preserve"> GAE-</w:t>
      </w:r>
      <w:r>
        <w:rPr>
          <w:rFonts w:hint="eastAsia"/>
        </w:rPr>
        <w:t>λ來估計</w:t>
      </w:r>
      <w:r w:rsidR="00A62050">
        <w:rPr>
          <w:rFonts w:ascii="Arial" w:hAnsi="Arial" w:cs="Arial"/>
          <w:shd w:val="clear" w:color="auto" w:fill="FFFFFF"/>
        </w:rPr>
        <w:t>advantages</w:t>
      </w:r>
      <w:r>
        <w:rPr>
          <w:rFonts w:hint="eastAsia"/>
        </w:rPr>
        <w:t>比僅使用</w:t>
      </w:r>
      <w:r w:rsidR="00A62050">
        <w:rPr>
          <w:rFonts w:ascii="Arial" w:hAnsi="Arial" w:cs="Arial"/>
          <w:shd w:val="clear" w:color="auto" w:fill="FFFFFF"/>
        </w:rPr>
        <w:t>one-step advantages</w:t>
      </w:r>
      <w:r>
        <w:rPr>
          <w:rFonts w:hint="eastAsia"/>
        </w:rPr>
        <w:t>具有更好的效果。</w:t>
      </w:r>
      <w:r w:rsidR="00A62050">
        <w:rPr>
          <w:rFonts w:hint="eastAsia"/>
        </w:rPr>
        <w:t>因為</w:t>
      </w:r>
      <w:r w:rsidR="00A62050">
        <w:rPr>
          <w:rFonts w:ascii="Courier New" w:hAnsi="Courier New" w:cs="Courier New"/>
          <w:shd w:val="clear" w:color="auto" w:fill="FFFFFF"/>
        </w:rPr>
        <w:t>使用</w:t>
      </w:r>
      <w:r w:rsidR="00A62050">
        <w:rPr>
          <w:rFonts w:ascii="Courier New" w:hAnsi="Courier New" w:cs="Courier New"/>
          <w:shd w:val="clear" w:color="auto" w:fill="FFFFFF"/>
        </w:rPr>
        <w:t xml:space="preserve"> </w:t>
      </w:r>
      <w:r w:rsidR="00A62050">
        <w:rPr>
          <w:rFonts w:ascii="Arial" w:hAnsi="Arial" w:cs="Arial"/>
          <w:shd w:val="clear" w:color="auto" w:fill="FFFFFF"/>
        </w:rPr>
        <w:t xml:space="preserve">one-step advantages </w:t>
      </w:r>
      <w:r w:rsidR="00A62050">
        <w:rPr>
          <w:rFonts w:ascii="Courier New" w:hAnsi="Courier New" w:cs="Courier New"/>
          <w:shd w:val="clear" w:color="auto" w:fill="FFFFFF"/>
        </w:rPr>
        <w:t>雖然可以減少</w:t>
      </w:r>
      <w:r w:rsidR="00A62050">
        <w:rPr>
          <w:rFonts w:ascii="Courier New" w:hAnsi="Courier New" w:cs="Courier New"/>
          <w:shd w:val="clear" w:color="auto" w:fill="FFFFFF"/>
        </w:rPr>
        <w:t xml:space="preserve"> </w:t>
      </w:r>
      <w:r w:rsidR="00A62050">
        <w:rPr>
          <w:rFonts w:ascii="Arial" w:hAnsi="Arial" w:cs="Arial"/>
          <w:shd w:val="clear" w:color="auto" w:fill="FFFFFF"/>
        </w:rPr>
        <w:t>variance</w:t>
      </w:r>
      <w:r w:rsidR="00A62050">
        <w:rPr>
          <w:rFonts w:ascii="Courier New" w:hAnsi="Courier New" w:cs="Courier New"/>
          <w:shd w:val="clear" w:color="auto" w:fill="FFFFFF"/>
        </w:rPr>
        <w:t>，但也讓整體</w:t>
      </w:r>
      <w:r w:rsidR="00A62050">
        <w:rPr>
          <w:rFonts w:ascii="Courier New" w:hAnsi="Courier New" w:cs="Courier New"/>
          <w:shd w:val="clear" w:color="auto" w:fill="FFFFFF"/>
        </w:rPr>
        <w:t xml:space="preserve"> </w:t>
      </w:r>
      <w:r w:rsidR="00A62050">
        <w:rPr>
          <w:rFonts w:ascii="Arial" w:hAnsi="Arial" w:cs="Arial"/>
          <w:shd w:val="clear" w:color="auto" w:fill="FFFFFF"/>
        </w:rPr>
        <w:t xml:space="preserve">Bias </w:t>
      </w:r>
      <w:r w:rsidR="00A62050">
        <w:rPr>
          <w:rFonts w:ascii="Courier New" w:hAnsi="Courier New" w:cs="Courier New"/>
          <w:shd w:val="clear" w:color="auto" w:fill="FFFFFF"/>
        </w:rPr>
        <w:t>較高。</w:t>
      </w:r>
      <w:r>
        <w:rPr>
          <w:rFonts w:hint="eastAsia"/>
        </w:rPr>
        <w:t>GAE-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結合了</w:t>
      </w:r>
      <w:r w:rsidR="00A62050">
        <w:rPr>
          <w:rFonts w:ascii="Arial" w:hAnsi="Arial" w:cs="Arial" w:hint="eastAsia"/>
          <w:shd w:val="clear" w:color="auto" w:fill="FFFFFF"/>
        </w:rPr>
        <w:t>m</w:t>
      </w:r>
      <w:r w:rsidR="00A62050">
        <w:rPr>
          <w:rFonts w:ascii="Arial" w:hAnsi="Arial" w:cs="Arial"/>
          <w:shd w:val="clear" w:color="auto" w:fill="FFFFFF"/>
        </w:rPr>
        <w:t>ulti-step advantages</w:t>
      </w:r>
      <w:r>
        <w:rPr>
          <w:rFonts w:hint="eastAsia"/>
        </w:rPr>
        <w:t>估計，透過引入一個折扣因子</w:t>
      </w:r>
      <w:r>
        <w:rPr>
          <w:rFonts w:hint="eastAsia"/>
        </w:rPr>
        <w:t xml:space="preserve"> </w:t>
      </w:r>
      <w:r>
        <w:rPr>
          <w:rFonts w:hint="eastAsia"/>
        </w:rPr>
        <w:t>λ，平衡了</w:t>
      </w:r>
      <w:r w:rsidR="00CB5055">
        <w:rPr>
          <w:rFonts w:ascii="Arial" w:hAnsi="Arial" w:cs="Arial"/>
          <w:shd w:val="clear" w:color="auto" w:fill="FFFFFF"/>
        </w:rPr>
        <w:t>Bias</w:t>
      </w:r>
      <w:r>
        <w:rPr>
          <w:rFonts w:hint="eastAsia"/>
        </w:rPr>
        <w:t>與</w:t>
      </w:r>
      <w:r w:rsidR="00CB5055">
        <w:rPr>
          <w:rFonts w:ascii="Arial" w:hAnsi="Arial" w:cs="Arial"/>
          <w:shd w:val="clear" w:color="auto" w:fill="FFFFFF"/>
        </w:rPr>
        <w:t>variance</w:t>
      </w:r>
      <w:r w:rsidR="00CB5055">
        <w:rPr>
          <w:rFonts w:hint="eastAsia"/>
        </w:rPr>
        <w:t>，</w:t>
      </w:r>
      <w:r>
        <w:rPr>
          <w:rFonts w:hint="eastAsia"/>
        </w:rPr>
        <w:t>捕捉更長期的依賴關係。</w:t>
      </w:r>
      <w:r w:rsidR="00CB5055">
        <w:rPr>
          <w:rFonts w:hint="eastAsia"/>
        </w:rPr>
        <w:t>使得</w:t>
      </w:r>
      <w:r>
        <w:rPr>
          <w:rFonts w:hint="eastAsia"/>
        </w:rPr>
        <w:t>使用</w:t>
      </w:r>
      <w:r>
        <w:rPr>
          <w:rFonts w:hint="eastAsia"/>
        </w:rPr>
        <w:t xml:space="preserve"> GAE-</w:t>
      </w:r>
      <w:r>
        <w:rPr>
          <w:rFonts w:hint="eastAsia"/>
        </w:rPr>
        <w:t>λ</w:t>
      </w:r>
      <w:r w:rsidR="00CB5055">
        <w:rPr>
          <w:rFonts w:hint="eastAsia"/>
        </w:rPr>
        <w:t>能</w:t>
      </w:r>
      <w:r>
        <w:rPr>
          <w:rFonts w:hint="eastAsia"/>
        </w:rPr>
        <w:t>提供更準確和穩定的優勢估計，從而提升</w:t>
      </w:r>
      <w:r>
        <w:rPr>
          <w:rFonts w:hint="eastAsia"/>
        </w:rPr>
        <w:t xml:space="preserve"> PPO </w:t>
      </w:r>
      <w:r>
        <w:rPr>
          <w:rFonts w:hint="eastAsia"/>
        </w:rPr>
        <w:t>的策略學習效率和性能。</w:t>
      </w:r>
    </w:p>
    <w:p w14:paraId="0F66BE3F" w14:textId="77777777" w:rsidR="0035260D" w:rsidRDefault="0035260D" w:rsidP="00F303A5">
      <w:pPr>
        <w:rPr>
          <w:sz w:val="28"/>
          <w:szCs w:val="24"/>
        </w:rPr>
      </w:pPr>
    </w:p>
    <w:p w14:paraId="45DF292C" w14:textId="1E2141A4" w:rsidR="00F303A5" w:rsidRDefault="00DB0341" w:rsidP="00F303A5">
      <w:pPr>
        <w:rPr>
          <w:sz w:val="28"/>
          <w:szCs w:val="24"/>
        </w:rPr>
      </w:pPr>
      <w:r w:rsidRPr="00DB0341">
        <w:rPr>
          <w:sz w:val="28"/>
          <w:szCs w:val="24"/>
        </w:rPr>
        <w:t>4. Please explain what the lambda parameter represents in GAE-lambda, and how adjusting the lambda parameter affects the training process and performance of PPO? (5%)</w:t>
      </w:r>
    </w:p>
    <w:p w14:paraId="7CDFFBA7" w14:textId="37C63605" w:rsidR="00CB5055" w:rsidRDefault="00CB5055" w:rsidP="00F303A5">
      <w:pPr>
        <w:rPr>
          <w:sz w:val="28"/>
          <w:szCs w:val="24"/>
        </w:rPr>
      </w:pPr>
    </w:p>
    <w:p w14:paraId="63E9C778" w14:textId="5D563E24" w:rsidR="00F303A5" w:rsidRDefault="00F303A5" w:rsidP="00F303A5">
      <w:r>
        <w:rPr>
          <w:rFonts w:hint="eastAsia"/>
        </w:rPr>
        <w:t>在</w:t>
      </w:r>
      <w:r>
        <w:rPr>
          <w:rFonts w:hint="eastAsia"/>
        </w:rPr>
        <w:t xml:space="preserve"> GAE-</w:t>
      </w:r>
      <w:r>
        <w:rPr>
          <w:rFonts w:hint="eastAsia"/>
        </w:rPr>
        <w:t>λ中，λ</w:t>
      </w:r>
      <w:r>
        <w:rPr>
          <w:rFonts w:hint="eastAsia"/>
        </w:rPr>
        <w:t xml:space="preserve"> </w:t>
      </w:r>
      <w:r>
        <w:rPr>
          <w:rFonts w:hint="eastAsia"/>
        </w:rPr>
        <w:t>是一個介於</w:t>
      </w:r>
      <w:r>
        <w:rPr>
          <w:rFonts w:hint="eastAsia"/>
        </w:rPr>
        <w:t xml:space="preserve"> 0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之間的參數，</w:t>
      </w:r>
      <w:r w:rsidR="008108D3">
        <w:rPr>
          <w:rFonts w:ascii="Courier New" w:hAnsi="Courier New" w:cs="Courier New"/>
          <w:shd w:val="clear" w:color="auto" w:fill="FFFFFF"/>
        </w:rPr>
        <w:t>用來調整在當前</w:t>
      </w:r>
      <w:r w:rsidR="008108D3">
        <w:rPr>
          <w:rFonts w:ascii="Courier New" w:hAnsi="Courier New" w:cs="Courier New"/>
          <w:shd w:val="clear" w:color="auto" w:fill="FFFFFF"/>
        </w:rPr>
        <w:t xml:space="preserve"> </w:t>
      </w:r>
      <w:r w:rsidR="008108D3">
        <w:rPr>
          <w:rFonts w:ascii="Arial" w:hAnsi="Arial" w:cs="Arial"/>
          <w:shd w:val="clear" w:color="auto" w:fill="FFFFFF"/>
        </w:rPr>
        <w:t>step</w:t>
      </w:r>
      <w:r w:rsidR="008108D3" w:rsidRPr="008108D3">
        <w:rPr>
          <w:rFonts w:ascii="Arial" w:hAnsi="Arial" w:cs="Arial"/>
          <w:shd w:val="clear" w:color="auto" w:fill="FFFFFF"/>
          <w:vertAlign w:val="subscript"/>
        </w:rPr>
        <w:t xml:space="preserve"> t</w:t>
      </w:r>
      <w:r w:rsidR="008108D3">
        <w:rPr>
          <w:rFonts w:ascii="Arial" w:hAnsi="Arial" w:cs="Arial"/>
          <w:shd w:val="clear" w:color="auto" w:fill="FFFFFF"/>
        </w:rPr>
        <w:t xml:space="preserve"> </w:t>
      </w:r>
      <w:r w:rsidR="008108D3">
        <w:rPr>
          <w:rFonts w:ascii="Courier New" w:hAnsi="Courier New" w:cs="Courier New"/>
          <w:shd w:val="clear" w:color="auto" w:fill="FFFFFF"/>
        </w:rPr>
        <w:t>往前看</w:t>
      </w:r>
      <w:r w:rsidR="008108D3">
        <w:rPr>
          <w:rFonts w:ascii="Courier New" w:hAnsi="Courier New" w:cs="Courier New"/>
          <w:shd w:val="clear" w:color="auto" w:fill="FFFFFF"/>
        </w:rPr>
        <w:t xml:space="preserve"> </w:t>
      </w:r>
      <w:r w:rsidR="008108D3">
        <w:rPr>
          <w:rFonts w:ascii="Arial" w:hAnsi="Arial" w:cs="Arial"/>
          <w:shd w:val="clear" w:color="auto" w:fill="FFFFFF"/>
        </w:rPr>
        <w:t>G</w:t>
      </w:r>
      <w:r w:rsidR="008108D3" w:rsidRPr="00874B0B">
        <w:rPr>
          <w:rFonts w:ascii="Arial" w:hAnsi="Arial" w:cs="Arial"/>
          <w:shd w:val="clear" w:color="auto" w:fill="FFFFFF"/>
          <w:vertAlign w:val="subscript"/>
        </w:rPr>
        <w:t>t</w:t>
      </w:r>
      <w:r w:rsidR="008108D3">
        <w:rPr>
          <w:rFonts w:ascii="Courier New" w:hAnsi="Courier New" w:cs="Courier New"/>
          <w:shd w:val="clear" w:color="auto" w:fill="FFFFFF"/>
        </w:rPr>
        <w:t>到</w:t>
      </w:r>
      <w:r w:rsidR="008108D3">
        <w:rPr>
          <w:rFonts w:ascii="Courier New" w:hAnsi="Courier New" w:cs="Courier New"/>
          <w:shd w:val="clear" w:color="auto" w:fill="FFFFFF"/>
        </w:rPr>
        <w:t xml:space="preserve"> </w:t>
      </w:r>
      <w:r w:rsidR="008108D3">
        <w:rPr>
          <w:rFonts w:ascii="Arial" w:hAnsi="Arial" w:cs="Arial"/>
          <w:shd w:val="clear" w:color="auto" w:fill="FFFFFF"/>
        </w:rPr>
        <w:t>G</w:t>
      </w:r>
      <w:r w:rsidR="008108D3" w:rsidRPr="00874B0B">
        <w:rPr>
          <w:rFonts w:ascii="Arial" w:hAnsi="Arial" w:cs="Arial"/>
          <w:shd w:val="clear" w:color="auto" w:fill="FFFFFF"/>
          <w:vertAlign w:val="subscript"/>
        </w:rPr>
        <w:t xml:space="preserve"> </w:t>
      </w:r>
      <w:proofErr w:type="spellStart"/>
      <w:r w:rsidR="008108D3" w:rsidRPr="00874B0B">
        <w:rPr>
          <w:rFonts w:ascii="Arial" w:hAnsi="Arial" w:cs="Arial"/>
          <w:shd w:val="clear" w:color="auto" w:fill="FFFFFF"/>
          <w:vertAlign w:val="subscript"/>
        </w:rPr>
        <w:t>t+n</w:t>
      </w:r>
      <w:proofErr w:type="spellEnd"/>
      <w:r w:rsidR="008108D3">
        <w:rPr>
          <w:rFonts w:ascii="Arial" w:hAnsi="Arial" w:cs="Arial"/>
          <w:shd w:val="clear" w:color="auto" w:fill="FFFFFF"/>
        </w:rPr>
        <w:t xml:space="preserve"> </w:t>
      </w:r>
      <w:r w:rsidR="008108D3">
        <w:rPr>
          <w:rFonts w:ascii="Courier New" w:hAnsi="Courier New" w:cs="Courier New"/>
          <w:shd w:val="clear" w:color="auto" w:fill="FFFFFF"/>
        </w:rPr>
        <w:t>所</w:t>
      </w:r>
      <w:proofErr w:type="gramStart"/>
      <w:r w:rsidR="008108D3">
        <w:rPr>
          <w:rFonts w:ascii="Courier New" w:hAnsi="Courier New" w:cs="Courier New"/>
          <w:shd w:val="clear" w:color="auto" w:fill="FFFFFF"/>
        </w:rPr>
        <w:t>佔</w:t>
      </w:r>
      <w:proofErr w:type="gramEnd"/>
      <w:r w:rsidR="008108D3">
        <w:rPr>
          <w:rFonts w:ascii="Courier New" w:hAnsi="Courier New" w:cs="Courier New"/>
          <w:shd w:val="clear" w:color="auto" w:fill="FFFFFF"/>
        </w:rPr>
        <w:t>的權重比例</w:t>
      </w:r>
      <w:r>
        <w:rPr>
          <w:rFonts w:hint="eastAsia"/>
        </w:rPr>
        <w:t>。具體來說，λ</w:t>
      </w:r>
      <w:r>
        <w:rPr>
          <w:rFonts w:hint="eastAsia"/>
        </w:rPr>
        <w:t xml:space="preserve"> </w:t>
      </w:r>
      <w:r>
        <w:rPr>
          <w:rFonts w:hint="eastAsia"/>
        </w:rPr>
        <w:t>決定了在計算</w:t>
      </w:r>
      <w:r w:rsidR="008108D3">
        <w:rPr>
          <w:rFonts w:ascii="Arial" w:hAnsi="Arial" w:cs="Arial"/>
          <w:shd w:val="clear" w:color="auto" w:fill="FFFFFF"/>
        </w:rPr>
        <w:t>advantages</w:t>
      </w:r>
      <w:r>
        <w:rPr>
          <w:rFonts w:hint="eastAsia"/>
        </w:rPr>
        <w:t>時，未來回報的影響範圍：</w:t>
      </w:r>
    </w:p>
    <w:p w14:paraId="1A9635A4" w14:textId="7C08A36B" w:rsidR="00F303A5" w:rsidRDefault="00F303A5" w:rsidP="00F303A5"/>
    <w:p w14:paraId="72724038" w14:textId="77777777" w:rsidR="008108D3" w:rsidRPr="008108D3" w:rsidRDefault="008108D3" w:rsidP="00F303A5"/>
    <w:p w14:paraId="767E70F1" w14:textId="07ABF205" w:rsidR="00874B0B" w:rsidRDefault="00F303A5" w:rsidP="00874B0B">
      <w:r>
        <w:rPr>
          <w:rFonts w:hint="eastAsia"/>
        </w:rPr>
        <w:t xml:space="preserve">-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  <w:r w:rsidR="00874B0B">
        <w:rPr>
          <w:rFonts w:hint="eastAsia"/>
        </w:rPr>
        <w:t>有助於捕捉更長期的依賴關係，從而減少偏差，但可能</w:t>
      </w:r>
      <w:proofErr w:type="gramStart"/>
      <w:r w:rsidR="00874B0B">
        <w:rPr>
          <w:rFonts w:hint="eastAsia"/>
        </w:rPr>
        <w:t>增加方差</w:t>
      </w:r>
      <w:proofErr w:type="gramEnd"/>
      <w:r w:rsidR="00874B0B">
        <w:rPr>
          <w:rFonts w:hint="eastAsia"/>
        </w:rPr>
        <w:t>。可能提升策略的穩健性和最終性能，但也可能導致訓練過程中方差增大，學習不穩定。</w:t>
      </w:r>
    </w:p>
    <w:p w14:paraId="6A706322" w14:textId="77777777" w:rsidR="00874B0B" w:rsidRPr="00874B0B" w:rsidRDefault="00874B0B" w:rsidP="00874B0B"/>
    <w:p w14:paraId="237CCBB3" w14:textId="2416AA64" w:rsidR="009F4BCC" w:rsidRDefault="00F303A5" w:rsidP="00F303A5">
      <w:r>
        <w:rPr>
          <w:rFonts w:hint="eastAsia"/>
        </w:rPr>
        <w:t xml:space="preserve">- </w:t>
      </w:r>
      <w:r>
        <w:rPr>
          <w:rFonts w:hint="eastAsia"/>
        </w:rPr>
        <w:t>λ</w:t>
      </w:r>
      <w:r>
        <w:rPr>
          <w:rFonts w:hint="eastAsia"/>
        </w:rPr>
        <w:t xml:space="preserve"> </w:t>
      </w:r>
      <w:r>
        <w:rPr>
          <w:rFonts w:hint="eastAsia"/>
        </w:rPr>
        <w:t>接近</w:t>
      </w:r>
      <w:r>
        <w:rPr>
          <w:rFonts w:hint="eastAsia"/>
        </w:rPr>
        <w:t xml:space="preserve"> 0</w:t>
      </w:r>
      <w:r>
        <w:rPr>
          <w:rFonts w:hint="eastAsia"/>
        </w:rPr>
        <w:t>：主要依賴於</w:t>
      </w:r>
      <w:r w:rsidR="00874B0B">
        <w:rPr>
          <w:rFonts w:hint="eastAsia"/>
        </w:rPr>
        <w:t>o</w:t>
      </w:r>
      <w:r w:rsidR="00874B0B">
        <w:t xml:space="preserve">ne-step </w:t>
      </w:r>
      <w:r w:rsidR="00874B0B">
        <w:rPr>
          <w:rFonts w:hint="eastAsia"/>
        </w:rPr>
        <w:t>r</w:t>
      </w:r>
      <w:r w:rsidR="00874B0B">
        <w:t>eward</w:t>
      </w:r>
      <w:r>
        <w:rPr>
          <w:rFonts w:hint="eastAsia"/>
        </w:rPr>
        <w:t>，使</w:t>
      </w:r>
      <w:r w:rsidR="008108D3">
        <w:rPr>
          <w:rFonts w:ascii="Arial" w:hAnsi="Arial" w:cs="Arial"/>
          <w:shd w:val="clear" w:color="auto" w:fill="FFFFFF"/>
        </w:rPr>
        <w:t>advantages</w:t>
      </w:r>
      <w:r>
        <w:rPr>
          <w:rFonts w:hint="eastAsia"/>
        </w:rPr>
        <w:t>估計更加穩定，訓練過程中</w:t>
      </w:r>
      <w:r w:rsidR="008108D3">
        <w:rPr>
          <w:rFonts w:ascii="Arial" w:hAnsi="Arial" w:cs="Arial"/>
          <w:shd w:val="clear" w:color="auto" w:fill="FFFFFF"/>
        </w:rPr>
        <w:t>variance</w:t>
      </w:r>
      <w:r>
        <w:rPr>
          <w:rFonts w:hint="eastAsia"/>
        </w:rPr>
        <w:t>較小，但可能無法充分利用長期回報的信息</w:t>
      </w:r>
      <w:r w:rsidR="008108D3">
        <w:rPr>
          <w:rFonts w:hint="eastAsia"/>
        </w:rPr>
        <w:t>(</w:t>
      </w:r>
      <w:r w:rsidR="008108D3">
        <w:rPr>
          <w:rFonts w:hint="eastAsia"/>
        </w:rPr>
        <w:t>增加</w:t>
      </w:r>
      <w:r w:rsidR="008108D3">
        <w:rPr>
          <w:rFonts w:ascii="Arial" w:hAnsi="Arial" w:cs="Arial"/>
          <w:shd w:val="clear" w:color="auto" w:fill="FFFFFF"/>
        </w:rPr>
        <w:t>Bias</w:t>
      </w:r>
      <w:r w:rsidR="008108D3">
        <w:t>)</w:t>
      </w:r>
      <w:r>
        <w:rPr>
          <w:rFonts w:hint="eastAsia"/>
        </w:rPr>
        <w:t>，限制了策略的表現。</w:t>
      </w:r>
    </w:p>
    <w:sectPr w:rsidR="009F4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339E"/>
    <w:multiLevelType w:val="hybridMultilevel"/>
    <w:tmpl w:val="1CA8D674"/>
    <w:lvl w:ilvl="0" w:tplc="81A04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CC"/>
    <w:rsid w:val="00115A65"/>
    <w:rsid w:val="001532D2"/>
    <w:rsid w:val="001C600B"/>
    <w:rsid w:val="0035260D"/>
    <w:rsid w:val="008108D3"/>
    <w:rsid w:val="00874B0B"/>
    <w:rsid w:val="009A2B7D"/>
    <w:rsid w:val="009F4BCC"/>
    <w:rsid w:val="00A1134A"/>
    <w:rsid w:val="00A62050"/>
    <w:rsid w:val="00AE45A2"/>
    <w:rsid w:val="00CB5055"/>
    <w:rsid w:val="00DB0341"/>
    <w:rsid w:val="00F3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547B5"/>
  <w15:chartTrackingRefBased/>
  <w15:docId w15:val="{4B5FF5F2-6D63-4B75-97F3-FD2D9529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35260D"/>
  </w:style>
  <w:style w:type="character" w:customStyle="1" w:styleId="mord">
    <w:name w:val="mord"/>
    <w:basedOn w:val="a0"/>
    <w:rsid w:val="0035260D"/>
  </w:style>
  <w:style w:type="character" w:customStyle="1" w:styleId="vlist-s">
    <w:name w:val="vlist-s"/>
    <w:basedOn w:val="a0"/>
    <w:rsid w:val="0035260D"/>
  </w:style>
  <w:style w:type="character" w:customStyle="1" w:styleId="mopen">
    <w:name w:val="mopen"/>
    <w:basedOn w:val="a0"/>
    <w:rsid w:val="0035260D"/>
  </w:style>
  <w:style w:type="character" w:customStyle="1" w:styleId="mclose">
    <w:name w:val="mclose"/>
    <w:basedOn w:val="a0"/>
    <w:rsid w:val="0035260D"/>
  </w:style>
  <w:style w:type="character" w:customStyle="1" w:styleId="mbin">
    <w:name w:val="mbin"/>
    <w:basedOn w:val="a0"/>
    <w:rsid w:val="0035260D"/>
  </w:style>
  <w:style w:type="character" w:customStyle="1" w:styleId="mpunct">
    <w:name w:val="mpunct"/>
    <w:basedOn w:val="a0"/>
    <w:rsid w:val="0035260D"/>
  </w:style>
  <w:style w:type="paragraph" w:styleId="a3">
    <w:name w:val="List Paragraph"/>
    <w:basedOn w:val="a"/>
    <w:uiPriority w:val="34"/>
    <w:qFormat/>
    <w:rsid w:val="001532D2"/>
    <w:pPr>
      <w:ind w:leftChars="200" w:left="480"/>
    </w:pPr>
  </w:style>
  <w:style w:type="character" w:customStyle="1" w:styleId="markedcontent">
    <w:name w:val="markedcontent"/>
    <w:basedOn w:val="a0"/>
    <w:rsid w:val="00AE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zihcheng.huang</dc:creator>
  <cp:keywords/>
  <dc:description/>
  <cp:lastModifiedBy>zihcheng.huang</cp:lastModifiedBy>
  <cp:revision>6</cp:revision>
  <dcterms:created xsi:type="dcterms:W3CDTF">2024-11-08T18:46:00Z</dcterms:created>
  <dcterms:modified xsi:type="dcterms:W3CDTF">2024-11-09T07:47:00Z</dcterms:modified>
</cp:coreProperties>
</file>