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2C9" w:rsidRDefault="005D62C9" w:rsidP="005D62C9">
      <w:r>
        <w:t>Each year more than 2,500 people die and 12,600 are injured in home fires in the United States, with direct property loss due to home fires estimated at $7.3 billion annually.  Home fires can be prevented!</w:t>
      </w:r>
    </w:p>
    <w:p w:rsidR="005D62C9" w:rsidRDefault="005D62C9" w:rsidP="005D62C9"/>
    <w:p w:rsidR="005D62C9" w:rsidRDefault="005D62C9" w:rsidP="005D62C9">
      <w:r>
        <w:t>To protect yourself, it is important to understand the basic characteristics of fire. Fire spreads quickly. There is no time to gather valuables or make a phone call. In just two minutes, a fire can become life-threatening. In five minutes, a residence can be engulfed in flames.</w:t>
      </w:r>
    </w:p>
    <w:p w:rsidR="005D62C9" w:rsidRDefault="005D62C9" w:rsidP="005D62C9"/>
    <w:p w:rsidR="005D62C9" w:rsidRDefault="005D62C9" w:rsidP="005D62C9"/>
    <w:p w:rsidR="007803E1" w:rsidRDefault="005D62C9" w:rsidP="005D62C9">
      <w:r>
        <w:t>Heat and smoke from fire can be more dangerous than the flames. Inhaling the super-hot air can sear your lungs. Fire produces poisonous gases that make you disoriented and drowsy. Instead of being awakened by a fire, you may fall into a deeper sleep. Asphyxiation is the leading cause of fire deaths, exceeding burns by a three-to-one ratio. You will be hurt by the flames and the smoke. Be aware of the damage.</w:t>
      </w:r>
      <w:bookmarkStart w:id="0" w:name="_GoBack"/>
      <w:bookmarkEnd w:id="0"/>
    </w:p>
    <w:sectPr w:rsidR="00780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5D2"/>
    <w:rsid w:val="005D62C9"/>
    <w:rsid w:val="007803E1"/>
    <w:rsid w:val="00B5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683C3-34BC-4EAA-8064-6F8AB29B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Aluan Haddad</dc:creator>
  <cp:keywords/>
  <dc:description/>
  <cp:lastModifiedBy>Aluan Haddad</cp:lastModifiedBy>
  <cp:revision>2</cp:revision>
  <dcterms:created xsi:type="dcterms:W3CDTF">2016-04-03T08:19:00Z</dcterms:created>
  <dcterms:modified xsi:type="dcterms:W3CDTF">2016-04-03T08:19:00Z</dcterms:modified>
</cp:coreProperties>
</file>