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1a1a1a" w:val="clear"/>
            <w:tcMar>
              <w:top w:type="dxa" w:w="320"/>
              <w:left w:type="dxa" w:w="400"/>
              <w:bottom w:type="dxa" w:w="320"/>
              <w:right w:type="dxa" w:w="4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08122"/>
                <w:sz w:val="18"/>
                <w:szCs w:val="18"/>
              </w:rPr>
              <w:t xml:space="preserve">ADVANCED CUSTOM CABINETS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Admin SOP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AAAAAA"/>
                <w:sz w:val="22"/>
                <w:szCs w:val="22"/>
              </w:rPr>
              <w:t xml:space="preserve">Site Administration — accwebsite.org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EEEEEE" w:sz="1"/>
          <w:left w:val="single" w:color="EEEEEE" w:sz="1"/>
          <w:bottom w:val="single" w:color="EEEEEE" w:sz="1"/>
          <w:right w:val="single" w:color="EEEEEE" w:sz="1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Version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1.0  —  May 2026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Applies to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Admin role accounts</w:t>
            </w:r>
          </w:p>
        </w:tc>
      </w:tr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Login URL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www.advancedcabinets.org/login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f0812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f08122"/>
          <w:sz w:val="24"/>
          <w:szCs w:val="24"/>
        </w:rPr>
        <w:t xml:space="preserve">Overview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This document covers everything an Admin user can do on the ACC website. Admins have full access to all jobs, can manage staff and partner accounts, and control site-wide settings. All actions require a working login — see Section 1.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f0812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f08122"/>
          <w:sz w:val="24"/>
          <w:szCs w:val="24"/>
        </w:rPr>
        <w:t xml:space="preserve">1.  Logging In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Open a browser and go to www.advancedcabinets.org/login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Enter your email address and password.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"Sign In." You will be redirected to the Jobs list (/jobs).</w:t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f08122"/>
          <w:sz w:val="18"/>
          <w:szCs w:val="18"/>
        </w:rPr>
        <w:t xml:space="preserve">NOTE  </w:t>
      </w:r>
      <w:r>
        <w:rPr>
          <w:rFonts w:ascii="Arial" w:cs="Arial" w:eastAsia="Arial" w:hAnsi="Arial"/>
          <w:i/>
          <w:iCs/>
          <w:color w:val="777777"/>
          <w:sz w:val="18"/>
          <w:szCs w:val="18"/>
        </w:rPr>
        <w:t xml:space="preserve">If you see 'Email or password incorrect,' check caps lock and try again. Contact another Admin to reset your password if needed.</w:t>
      </w:r>
    </w:p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f0812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f08122"/>
          <w:sz w:val="24"/>
          <w:szCs w:val="24"/>
        </w:rPr>
        <w:t xml:space="preserve">2.  Viewing &amp; Managing Jobs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Jobs list (/jobs) shows every job in the system, newest first.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Reading the list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Orange ID (ACC-YYYY-NNNN) — unique job identifier.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Client name and site address.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PM name (middle column on wider screens).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Module badges: Resi, Comm, Trim, Doors — what's included.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Express badge — job came in through the builder portal.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Status chip: intake / active / production / complete / on hold.</w:t>
      </w:r>
    </w:p>
    <w:p>
      <w:pPr>
        <w:spacing w:after="60" w:before="6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Creating a new job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"+ New Job" (top-right of the Jobs page).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Fill in the Intake form:</w:t>
      </w: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  — client name, address, city, PM, job type, delivery date, modules included.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"Create Job." You will be taken to the new job's detail page.</w:t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f08122"/>
          <w:sz w:val="18"/>
          <w:szCs w:val="18"/>
        </w:rPr>
        <w:t xml:space="preserve">NOTE  </w:t>
      </w:r>
      <w:r>
        <w:rPr>
          <w:rFonts w:ascii="Arial" w:cs="Arial" w:eastAsia="Arial" w:hAnsi="Arial"/>
          <w:i/>
          <w:iCs/>
          <w:color w:val="777777"/>
          <w:sz w:val="18"/>
          <w:szCs w:val="18"/>
        </w:rPr>
        <w:t xml:space="preserve">All fields except client name are optional at intake — you can fill them in later via Edit.</w:t>
      </w:r>
    </w:p>
    <w:p>
      <w:pPr>
        <w:spacing w:after="60" w:before="6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Editing a job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Open the job detail page (/jobs/ACC-YYYY-NNNN).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"Edit" in the top-right area of the Intake tab.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Update any field and save.</w:t>
      </w:r>
    </w:p>
    <w:p>
      <w:pPr>
        <w:pBdr>
          <w:bottom w:val="single" w:color="DDDDDD" w:sz="2" w:space="1"/>
        </w:pBdr>
        <w:spacing w:after="160" w:before="160"/>
      </w:pPr>
      <w:r>
        <w:t xml:space="preserve"/>
      </w:r>
    </w:p>
    <w:p>
      <w:pPr>
        <w:pStyle w:val="Heading2"/>
        <w:pBdr>
          <w:bottom w:val="single" w:color="f0812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f08122"/>
          <w:sz w:val="24"/>
          <w:szCs w:val="24"/>
        </w:rPr>
        <w:t xml:space="preserve">3.  Job Files (Z-Drive Mirror)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Every job has a FILES panel at the bottom of the job detail page. It mirrors the exact 17-folder structure used on the Z drive. Files uploaded here are stored in Supabase Storage and persist across spec versions.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Uploading a file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Open the job detail page and scroll down to the FILES section.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the folder tab you want to upload into (e.g. 01 PLAN, 05 DRAWINGS).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"Choose File" and select the file. It uploads immediately.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 file appears in the list with a download link.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Folder reference</w:t>
      </w:r>
    </w:p>
    <w:tbl>
      <w:tblPr>
        <w:tblW w:type="dxa" w:w="9360"/>
        <w:tblBorders>
          <w:top w:val="single" w:color="EEEEEE" w:sz="1"/>
          <w:left w:val="single" w:color="EEEEEE" w:sz="1"/>
          <w:bottom w:val="single" w:color="EEEEEE" w:sz="1"/>
          <w:right w:val="single" w:color="EEEEEE" w:sz="1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00 Field Dimensions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As-measured field notes, laser readings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01 Plan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Architectural floor plans, elevations</w:t>
            </w:r>
          </w:p>
        </w:tc>
      </w:tr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02 Quote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Quotes and revisions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03 Job Specs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Spec sheets, scope documents</w:t>
            </w:r>
          </w:p>
        </w:tc>
      </w:tr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04 Appliances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Appliance specs, cut-outs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05 Drawings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Shop drawings</w:t>
            </w:r>
          </w:p>
        </w:tc>
      </w:tr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05a Redlines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Redlined drawing revisions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06 As Builts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Post-install as-built drawings</w:t>
            </w:r>
          </w:p>
        </w:tc>
      </w:tr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07 Correspondence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Emails, notes, meeting records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08 Project Mgmt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Schedules, punch lists, PMs</w:t>
            </w:r>
          </w:p>
        </w:tc>
      </w:tr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09 Site Photos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Job site pictures (camera capture supported)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10 Billing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Invoices, POs, billing records</w:t>
            </w:r>
          </w:p>
        </w:tc>
      </w:tr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11 Punch List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Punch items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12 Cost of Quality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COQ forms and reports</w:t>
            </w:r>
          </w:p>
        </w:tc>
      </w:tr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13 Installation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Install docs, crew notes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14 Production Docs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Shop drawings release, cut lists</w:t>
            </w:r>
          </w:p>
        </w:tc>
      </w:tr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15 Contract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Signed contract, addenda</w:t>
            </w:r>
          </w:p>
        </w:tc>
      </w:tr>
    </w:tbl>
    <w:p>
      <w:pPr>
        <w:pBdr>
          <w:bottom w:val="single" w:color="DDDDDD" w:sz="2" w:space="1"/>
        </w:pBdr>
        <w:spacing w:after="160" w:before="160"/>
      </w:pPr>
      <w:r>
        <w:t xml:space="preserve"/>
      </w:r>
    </w:p>
    <w:p>
      <w:pPr>
        <w:pStyle w:val="Heading2"/>
        <w:pBdr>
          <w:bottom w:val="single" w:color="f0812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f08122"/>
          <w:sz w:val="24"/>
          <w:szCs w:val="24"/>
        </w:rPr>
        <w:t xml:space="preserve">4.  Schedule &amp; Calendar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Schedule wall (/schedule) shows all scheduled installs and deliveries across every job as spanning color bars.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Viewing the schedule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'Schedule' in the navigation or go to www.advancedcabinets.org/schedule.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Each bar spans the working days of an event (weekends and holidays are skipped).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Bars are labeled with the client name and event type.</w:t>
      </w:r>
    </w:p>
    <w:p>
      <w:pPr>
        <w:spacing w:after="60" w:before="6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Adding an event to a job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Open the job detail page for the job.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"Install Phases &amp; Schedule."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"+ Add Event."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Choose event type, start date, and duration (working days).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"Save." The event appears on the calendar immediately.</w:t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f08122"/>
          <w:sz w:val="18"/>
          <w:szCs w:val="18"/>
        </w:rPr>
        <w:t xml:space="preserve">NOTE  </w:t>
      </w:r>
      <w:r>
        <w:rPr>
          <w:rFonts w:ascii="Arial" w:cs="Arial" w:eastAsia="Arial" w:hAnsi="Arial"/>
          <w:i/>
          <w:iCs/>
          <w:color w:val="777777"/>
          <w:sz w:val="18"/>
          <w:szCs w:val="18"/>
        </w:rPr>
        <w:t xml:space="preserve">Valid event types: cab_delivery, top_delivery, install, service, punch, final_walkthrough.</w:t>
      </w:r>
    </w:p>
    <w:p>
      <w:pPr>
        <w:pBdr>
          <w:bottom w:val="single" w:color="DDDDDD" w:sz="2" w:space="1"/>
        </w:pBdr>
        <w:spacing w:after="160" w:before="160"/>
      </w:pPr>
      <w:r>
        <w:t xml:space="preserve"/>
      </w:r>
    </w:p>
    <w:p>
      <w:pPr>
        <w:pStyle w:val="Heading2"/>
        <w:pBdr>
          <w:bottom w:val="single" w:color="f0812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f08122"/>
          <w:sz w:val="24"/>
          <w:szCs w:val="24"/>
        </w:rPr>
        <w:t xml:space="preserve">5.  Managing Staff Accounts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Staff accounts control who can log in to the internal site. Go to www.advancedcabinets.org/admin/builders (you may need to log into the admin panel at /admin/login first with the admin password).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Creating a new staff account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Go to /admin/builders.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Fill in the form: username (email), password, display name, company, email, phone.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Set the Role:</w:t>
      </w: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  — user = PM, engineer = engineering, admin = full access.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"Create Account."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Resetting a password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Find the account in the list.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"Reset Password" next to their name.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Enter the new password and confirm.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Deactivating an account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Find the account in the list.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"Deactivate." The user will not be able to log in.</w:t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f08122"/>
          <w:sz w:val="18"/>
          <w:szCs w:val="18"/>
        </w:rPr>
        <w:t xml:space="preserve">NOTE  </w:t>
      </w:r>
      <w:r>
        <w:rPr>
          <w:rFonts w:ascii="Arial" w:cs="Arial" w:eastAsia="Arial" w:hAnsi="Arial"/>
          <w:i/>
          <w:iCs/>
          <w:color w:val="777777"/>
          <w:sz w:val="18"/>
          <w:szCs w:val="18"/>
        </w:rPr>
        <w:t xml:space="preserve">Deactivated accounts are not deleted — you can reactivate them at any time.</w:t>
      </w:r>
    </w:p>
    <w:p>
      <w:pPr>
        <w:pBdr>
          <w:bottom w:val="single" w:color="DDDDDD" w:sz="2" w:space="1"/>
        </w:pBdr>
        <w:spacing w:after="160" w:before="160"/>
      </w:pPr>
      <w:r>
        <w:t xml:space="preserve"/>
      </w:r>
    </w:p>
    <w:p>
      <w:pPr>
        <w:pStyle w:val="Heading2"/>
        <w:pBdr>
          <w:bottom w:val="single" w:color="f0812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f08122"/>
          <w:sz w:val="24"/>
          <w:szCs w:val="24"/>
        </w:rPr>
        <w:t xml:space="preserve">6.  Managing Partner Portal Accounts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Portal accounts give builders and partners read-only access to their specific jobs. Go to /admin/portal-accounts.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Creating a portal account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Go to /admin/portal-accounts.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Fill in: username, display name, company, contact email, temporary password.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"Create." Hand the credentials to the builder — they will be prompted to change their password on first login.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Deactivating a portal account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Find the account in the list.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Click "Deactivate."</w:t>
      </w:r>
    </w:p>
    <w:p>
      <w:pPr>
        <w:pBdr>
          <w:bottom w:val="single" w:color="DDDDDD" w:sz="2" w:space="1"/>
        </w:pBdr>
        <w:spacing w:after="160" w:before="160"/>
      </w:pPr>
      <w:r>
        <w:t xml:space="preserve"/>
      </w:r>
    </w:p>
    <w:p>
      <w:pPr>
        <w:pStyle w:val="Heading2"/>
        <w:pBdr>
          <w:bottom w:val="single" w:color="f08122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f08122"/>
          <w:sz w:val="24"/>
          <w:szCs w:val="24"/>
        </w:rPr>
        <w:t xml:space="preserve">7.  Common Issues</w:t>
      </w:r>
    </w:p>
    <w:tbl>
      <w:tblPr>
        <w:tblW w:type="dxa" w:w="9360"/>
        <w:tblBorders>
          <w:top w:val="single" w:color="EEEEEE" w:sz="1"/>
          <w:left w:val="single" w:color="EEEEEE" w:sz="1"/>
          <w:bottom w:val="single" w:color="EEEEEE" w:sz="1"/>
          <w:right w:val="single" w:color="EEEEEE" w:sz="1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Can't log in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Check caps lock. Use /admin/builders to reset the password.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Job not appearing in list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Check the status filter — 'on hold' jobs may be hidden. Try refreshing.</w:t>
            </w:r>
          </w:p>
        </w:tc>
      </w:tr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File upload fails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File size limit is 50MB. Check your connection and try again.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Schedule bar not showing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Verify the event has a valid type and a start date. Working-day events skip weekends.</w:t>
            </w:r>
          </w:p>
        </w:tc>
      </w:tr>
      <w:tr>
        <w:tc>
          <w:tcPr>
            <w:tcW w:type="dxa" w:w="260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Builder portal login failing</w:t>
            </w:r>
          </w:p>
        </w:tc>
        <w:tc>
          <w:tcPr>
            <w:tcW w:type="dxa" w:w="6760"/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Go to /admin/portal-accounts, find the account, check it is Active, and reset the password if needed.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Express order not in jobs list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Check /jobs and look for the 'Express' badge. It may have a different client name than expected.</w:t>
            </w:r>
          </w:p>
        </w:tc>
      </w:tr>
    </w:tbl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4"/>
      </w:pBd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Advanced Custom Cabinets  ·  Admin SOP  · 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99999"/>
        <w:sz w:val="16"/>
        <w:szCs w:val="16"/>
      </w:rPr>
      <w:t xml:space="preserve"> of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a1a1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f0812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2026-05-09T01:59:39.233Z</dcterms:created>
  <dcterms:modified xsi:type="dcterms:W3CDTF">2026-05-09T01:59:39.233Z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