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The Fort in Shadow</w:t>
      </w:r>
    </w:p>
    <w:p>
      <w:r>
        <w:t>The fort breathed like a living thing. Its log walls, high and darkened by years of smoke, creaked in the morning wind as if groaning under the weight of secrets too long kept. The smell of pine pitch, tallow, horse dung, and damp canvas mixed into a perfume that clung to every man, woman, and child inside. It was not a large place, but it was busy—always busy. Carpenters mended wagon wheels, blacksmiths hammered out nails and hinges, women stirred pots over open fires, and children darted in and out of doorways with laughter that carried on the smoky air. Dogs barked, horses stamped, and the steady thud of the millwheel echoed like a heart somewhere at the edge of camp. This was Fort Shadow, and it was both sanctuary and cage.</w:t>
        <w:br/>
        <w:br/>
        <w:t>Taman walked those narrow streets with a restless stride, his eyes always turning to the mountain. It loomed to the west, ever-watchful, its peak wreathed in thin strands of smoke no one seemed eager to discuss. To the men of the fort, it was a landmark. To the tribes, it was something older, heavier—a spine that held the sky in place. To Taman, it was both. And when the ground shivered beneath his boots or a strange silence fell across the trees, he felt something deep in his marrow telling him balance was shifting, though none of the townsfolk noticed.</w:t>
        <w:br/>
        <w:br/>
        <w:t>Arpine noticed. Of course he did. The fur trader had a way of seeing what others pretended wasn’t there. He stood on the trading post steps like a king at his keep, surveying the yard with an expression that was both benevolent and predatory. His ledger book, bound in worn leather, never left his hand. Sometimes he read from it aloud—names, debts, tallies—and when he did, men straightened their backs, women pulled children closer, and silence spread like frost. He had weight, though none would call it that. When he dipped into the pocket of his coat, thumb rubbing over something unseen, his words dripped honey. He could bless a man’s fortunes with a line in that ledger or ruin him with a single mark. Charity from Arpine was a dangerous gift, yet it made him loved as much as feared.</w:t>
        <w:br/>
        <w:br/>
        <w:t>Taman saw it in Boone most of all. Boone had always been steady, stubborn in that white man’s way, but lately he bent under Arpine’s shadow. When Arpine clapped him on the back, Boone smiled. When Arpine praised his strength, Boone swelled like a bullock. And when Arpine spoke of Sela—of the girl’s strange weight, of how the town must keep order against imbalance—Boone did not argue as fiercely as before. Boone wanted to belong here in the fort, in the white man’s order, and Arpine gave him that chance.</w:t>
        <w:br/>
        <w:br/>
        <w:t>“Your brother listens too much,” Sela whispered one night as the three of them huddled near their mother’s fire. Her fingers toyed with the small battered pouch she always carried, the one that had belonged to her father. Taman knew the feel of the coin inside, though she rarely showed it. When she pressed it into her palm, her voice carried stronger, her eyes clearer, as if the world bent slightly toward her will. Taman hated that coin, but he hated more the way Boone glanced at it like it was proof of her curse. Proof she was weighted. Proof she would one day tip too far.</w:t>
        <w:br/>
        <w:br/>
        <w:t>In daylight, those whispers faded beneath the noise of the fort. The missionary, pale and lanky, wandered the yard with his Bible held aloft like a shield. His sermons came in fragments—half sense, half madness. Sometimes he spoke of Christ’s blood, other times of rivers running backward, or the hawk circling overhead as a sign of judgment. The children laughed at him, but the women crossed themselves when he passed. Taman watched him, uneasy. The man smelled of mildew and wax, and when he smiled, it never reached his eyes. Once, when Sela walked by, the missionary whispered something in a tongue Taman did not know, his fingers twitching as though to make a sign. Sela had stiffened but said nothing. The moment passed, but it lingered in Taman’s gut like spoiled meat.</w:t>
        <w:br/>
        <w:br/>
        <w:t>Arpine, Boone, Sela, the missionary—all threads in a net tightening around him. And always the mountain looming, its shadow stretching long across the fort yard. At night, when the wind carried strange sounds down from its ridges, Taman dreamt of fire. He dreamt of scales tipping, of names called out and forgotten. He dreamt of a coyote’s laughter, distant but drawing nearer.</w:t>
        <w:br/>
        <w:br/>
        <w:t>Life in the fort carried on, but beneath every ordinary act—hauling water, trading pelts, mending fences—there was an edge, a weight, a tension waiting to snap. And Taman felt himself caught in it, circling tighter, just like the elk tracks he had followed in the woods. Closing the circle, whether he wished it or not.</w:t>
        <w:br/>
        <w:br/>
        <w:t>The hawk wheeled overhead as if it, too, waited for balance to break.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