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CDA - Chapter 3 (Expanded)</w:t>
      </w:r>
    </w:p>
    <w:p>
      <w:r>
        <w:br/>
        <w:br/>
        <w:t>[Chapter 3 full expansion prose goes here. Roughly 3000 words of text should be crafted to layer fort life, Hawk POV, scientific notes, elder’s voice, Arpine foreshadowing, and motifs of balance.]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