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E61" w:rsidRDefault="00CF43D1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1.INTRODUCTION</w:t>
      </w:r>
      <w:proofErr w:type="gramEnd"/>
    </w:p>
    <w:p w:rsidR="00CF43D1" w:rsidRDefault="00CF43D1">
      <w:pPr>
        <w:rPr>
          <w:color w:val="943634" w:themeColor="accent2" w:themeShade="BF"/>
        </w:rPr>
      </w:pPr>
      <w:r>
        <w:rPr>
          <w:color w:val="943634" w:themeColor="accent2" w:themeShade="BF"/>
        </w:rPr>
        <w:t>1.1 Overview</w:t>
      </w:r>
    </w:p>
    <w:p w:rsidR="00CF43D1" w:rsidRDefault="00CF43D1">
      <w:pPr>
        <w:rPr>
          <w:color w:val="000000" w:themeColor="text1"/>
        </w:rPr>
      </w:pPr>
      <w:r>
        <w:rPr>
          <w:color w:val="000000" w:themeColor="text1"/>
        </w:rPr>
        <w:t xml:space="preserve">    This involves estimating all the expenses required to start and operate the </w:t>
      </w:r>
      <w:proofErr w:type="spellStart"/>
      <w:r>
        <w:rPr>
          <w:color w:val="000000" w:themeColor="text1"/>
        </w:rPr>
        <w:t>business,such</w:t>
      </w:r>
      <w:proofErr w:type="spellEnd"/>
      <w:r>
        <w:rPr>
          <w:color w:val="000000" w:themeColor="text1"/>
        </w:rPr>
        <w:t xml:space="preserve">  as </w:t>
      </w:r>
      <w:proofErr w:type="spellStart"/>
      <w:r>
        <w:rPr>
          <w:color w:val="000000" w:themeColor="text1"/>
        </w:rPr>
        <w:t>equipment,rent,inventory,and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marketing.By</w:t>
      </w:r>
      <w:proofErr w:type="spellEnd"/>
      <w:r w:rsidR="00086985">
        <w:rPr>
          <w:color w:val="000000" w:themeColor="text1"/>
        </w:rPr>
        <w:t xml:space="preserve"> calculating these costs upfront ,business owners can better plan their budget and avoid unexpected expenses.</w:t>
      </w:r>
    </w:p>
    <w:p w:rsidR="00086985" w:rsidRDefault="00086985">
      <w:pPr>
        <w:rPr>
          <w:color w:val="5F497A" w:themeColor="accent4" w:themeShade="BF"/>
        </w:rPr>
      </w:pPr>
      <w:r>
        <w:rPr>
          <w:color w:val="5F497A" w:themeColor="accent4" w:themeShade="BF"/>
        </w:rPr>
        <w:t>1.2 Purpose</w:t>
      </w:r>
    </w:p>
    <w:p w:rsidR="00086985" w:rsidRDefault="00086985">
      <w:pPr>
        <w:rPr>
          <w:color w:val="000000" w:themeColor="text1"/>
        </w:rPr>
      </w:pPr>
      <w:r>
        <w:rPr>
          <w:color w:val="5F497A" w:themeColor="accent4" w:themeShade="BF"/>
        </w:rPr>
        <w:t xml:space="preserve">      </w:t>
      </w:r>
      <w:r>
        <w:rPr>
          <w:color w:val="000000" w:themeColor="text1"/>
        </w:rPr>
        <w:t xml:space="preserve">Estimates are important because they allow business to set </w:t>
      </w:r>
      <w:proofErr w:type="gramStart"/>
      <w:r>
        <w:rPr>
          <w:color w:val="000000" w:themeColor="text1"/>
        </w:rPr>
        <w:t>expectations  for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customers.They</w:t>
      </w:r>
      <w:proofErr w:type="spellEnd"/>
      <w:r>
        <w:rPr>
          <w:color w:val="000000" w:themeColor="text1"/>
        </w:rPr>
        <w:t xml:space="preserve">  also help </w:t>
      </w:r>
      <w:proofErr w:type="spellStart"/>
      <w:r>
        <w:rPr>
          <w:color w:val="000000" w:themeColor="text1"/>
        </w:rPr>
        <w:t>busineses</w:t>
      </w:r>
      <w:proofErr w:type="spellEnd"/>
      <w:r>
        <w:rPr>
          <w:color w:val="000000" w:themeColor="text1"/>
        </w:rPr>
        <w:t xml:space="preserve"> determine  whether or not a project  is feasible and how much  pr</w:t>
      </w:r>
      <w:r w:rsidR="00517648">
        <w:rPr>
          <w:color w:val="000000" w:themeColor="text1"/>
        </w:rPr>
        <w:t xml:space="preserve">ofit they can expect to make. </w:t>
      </w:r>
      <w:r w:rsidR="00517648">
        <w:rPr>
          <w:color w:val="000000" w:themeColor="text1"/>
        </w:rPr>
        <w:tab/>
        <w:t>Estimating also allows businesses to plan for unforeseen expenses and keep track of spending.</w:t>
      </w:r>
    </w:p>
    <w:p w:rsidR="00C14899" w:rsidRDefault="00517648">
      <w:pPr>
        <w:rPr>
          <w:color w:val="FFFF00"/>
        </w:rPr>
      </w:pPr>
      <w:r>
        <w:rPr>
          <w:color w:val="FFFF00"/>
        </w:rPr>
        <w:t>2.1 EMPATHY MA</w:t>
      </w:r>
      <w:r w:rsidR="00C14899">
        <w:rPr>
          <w:color w:val="FFFF00"/>
        </w:rPr>
        <w:t>P</w:t>
      </w:r>
    </w:p>
    <w:p w:rsidR="00C14899" w:rsidRDefault="00C14899">
      <w:pPr>
        <w:rPr>
          <w:color w:val="FFFF00"/>
        </w:rPr>
      </w:pPr>
      <w:r>
        <w:rPr>
          <w:noProof/>
          <w:color w:val="FFFF00"/>
          <w:lang w:eastAsia="en-IN"/>
        </w:rPr>
        <w:drawing>
          <wp:inline distT="0" distB="0" distL="0" distR="0">
            <wp:extent cx="5731510" cy="5859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8_1022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9" w:rsidRDefault="00C14899">
      <w:pPr>
        <w:rPr>
          <w:color w:val="00B050"/>
        </w:rPr>
      </w:pPr>
      <w:proofErr w:type="gramStart"/>
      <w:r>
        <w:rPr>
          <w:color w:val="00B050"/>
        </w:rPr>
        <w:lastRenderedPageBreak/>
        <w:t>2.2  BRAIN</w:t>
      </w:r>
      <w:proofErr w:type="gramEnd"/>
      <w:r>
        <w:rPr>
          <w:color w:val="00B050"/>
        </w:rPr>
        <w:t xml:space="preserve"> STROMING MAP</w:t>
      </w:r>
    </w:p>
    <w:p w:rsidR="00C14899" w:rsidRDefault="00C14899">
      <w:pPr>
        <w:rPr>
          <w:color w:val="00B050"/>
        </w:rPr>
      </w:pPr>
      <w:r>
        <w:rPr>
          <w:noProof/>
          <w:color w:val="00B050"/>
          <w:lang w:eastAsia="en-IN"/>
        </w:rPr>
        <w:drawing>
          <wp:inline distT="0" distB="0" distL="0" distR="0">
            <wp:extent cx="57150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8_1028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9" w:rsidRDefault="00C14899">
      <w:pPr>
        <w:rPr>
          <w:color w:val="00B050"/>
        </w:rPr>
      </w:pPr>
    </w:p>
    <w:p w:rsidR="00FF4F89" w:rsidRDefault="00FF4F89">
      <w:pPr>
        <w:rPr>
          <w:color w:val="FF0000"/>
        </w:rPr>
      </w:pPr>
      <w:r>
        <w:rPr>
          <w:color w:val="FF0000"/>
        </w:rPr>
        <w:t>RESULT</w:t>
      </w:r>
    </w:p>
    <w:p w:rsidR="00FF4F89" w:rsidRDefault="00FF4F89">
      <w:pPr>
        <w:rPr>
          <w:color w:val="000000" w:themeColor="text1"/>
        </w:rPr>
      </w:pPr>
      <w:r>
        <w:rPr>
          <w:color w:val="FF0000"/>
        </w:rPr>
        <w:t xml:space="preserve">    </w:t>
      </w:r>
      <w:r>
        <w:rPr>
          <w:color w:val="000000" w:themeColor="text1"/>
        </w:rPr>
        <w:t xml:space="preserve">      Subtract your net income (or less) from the total </w:t>
      </w:r>
      <w:proofErr w:type="spellStart"/>
      <w:r>
        <w:rPr>
          <w:color w:val="000000" w:themeColor="text1"/>
        </w:rPr>
        <w:t>revenue.If</w:t>
      </w:r>
      <w:proofErr w:type="spellEnd"/>
      <w:r>
        <w:rPr>
          <w:color w:val="000000" w:themeColor="text1"/>
        </w:rPr>
        <w:t xml:space="preserve"> the result is </w:t>
      </w:r>
      <w:proofErr w:type="spellStart"/>
      <w:r>
        <w:rPr>
          <w:color w:val="000000" w:themeColor="text1"/>
        </w:rPr>
        <w:t>negative</w:t>
      </w:r>
      <w:proofErr w:type="gramStart"/>
      <w:r>
        <w:rPr>
          <w:color w:val="000000" w:themeColor="text1"/>
        </w:rPr>
        <w:t>,treat</w:t>
      </w:r>
      <w:proofErr w:type="spellEnd"/>
      <w:proofErr w:type="gramEnd"/>
      <w:r>
        <w:rPr>
          <w:color w:val="000000" w:themeColor="text1"/>
        </w:rPr>
        <w:t xml:space="preserve"> it as a net loss.</w:t>
      </w:r>
    </w:p>
    <w:p w:rsidR="00FF4F89" w:rsidRDefault="0039489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FF4F89" w:rsidRDefault="00013E24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1510" cy="3463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ual Pay Ro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</w:p>
    <w:p w:rsidR="00013E24" w:rsidRDefault="00013E24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4050" cy="319768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24" w:rsidRPr="00013E24" w:rsidRDefault="00013E24" w:rsidP="00013E24"/>
    <w:p w:rsidR="00013E24" w:rsidRDefault="00013E24" w:rsidP="00013E24">
      <w:pPr>
        <w:tabs>
          <w:tab w:val="left" w:pos="3150"/>
        </w:tabs>
      </w:pPr>
      <w:r>
        <w:rPr>
          <w:noProof/>
          <w:lang w:eastAsia="en-IN"/>
        </w:rPr>
        <w:lastRenderedPageBreak/>
        <w:drawing>
          <wp:inline distT="0" distB="0" distL="0" distR="0" wp14:anchorId="04CAD792" wp14:editId="74BCA8FE">
            <wp:extent cx="5731510" cy="4584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24" w:rsidRDefault="00013E24" w:rsidP="00013E24">
      <w:pPr>
        <w:tabs>
          <w:tab w:val="left" w:pos="3150"/>
        </w:tabs>
      </w:pPr>
      <w:r>
        <w:rPr>
          <w:noProof/>
          <w:lang w:eastAsia="en-IN"/>
        </w:rPr>
        <w:lastRenderedPageBreak/>
        <w:drawing>
          <wp:inline distT="0" distB="0" distL="0" distR="0" wp14:anchorId="6EB064B2" wp14:editId="0013EEE3">
            <wp:extent cx="5728334" cy="5772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24" w:rsidRDefault="00013E24" w:rsidP="00013E24">
      <w:pPr>
        <w:tabs>
          <w:tab w:val="left" w:pos="3150"/>
        </w:tabs>
      </w:pPr>
      <w:r>
        <w:rPr>
          <w:noProof/>
          <w:lang w:eastAsia="en-IN"/>
        </w:rPr>
        <w:lastRenderedPageBreak/>
        <w:drawing>
          <wp:inline distT="0" distB="0" distL="0" distR="0" wp14:anchorId="3508F78C" wp14:editId="340D7AA5">
            <wp:extent cx="5732179" cy="66770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24" w:rsidRDefault="00013E24" w:rsidP="00013E24"/>
    <w:p w:rsidR="00013E24" w:rsidRDefault="00013E24" w:rsidP="00013E24">
      <w:pPr>
        <w:rPr>
          <w:color w:val="FF0000"/>
        </w:rPr>
      </w:pPr>
      <w:r>
        <w:rPr>
          <w:color w:val="FF0000"/>
        </w:rPr>
        <w:t>ADVANTAGES</w:t>
      </w:r>
    </w:p>
    <w:p w:rsidR="00C00292" w:rsidRDefault="00013E24" w:rsidP="00013E24">
      <w:pPr>
        <w:rPr>
          <w:color w:val="FF0000"/>
        </w:rPr>
      </w:pPr>
      <w:r>
        <w:rPr>
          <w:color w:val="FF0000"/>
        </w:rPr>
        <w:t xml:space="preserve"> T</w:t>
      </w:r>
      <w:r w:rsidR="00C00292">
        <w:rPr>
          <w:color w:val="FF0000"/>
        </w:rPr>
        <w:t>h</w:t>
      </w:r>
      <w:r w:rsidRPr="00013E24">
        <w:rPr>
          <w:color w:val="FF0000"/>
        </w:rPr>
        <w:t xml:space="preserve">ese benefits include budget planning, resource allocation, risk management, improved decision-making, and competitive advantage. </w:t>
      </w:r>
    </w:p>
    <w:p w:rsidR="00013E24" w:rsidRDefault="00013E24" w:rsidP="00013E24">
      <w:pPr>
        <w:rPr>
          <w:color w:val="FF0000"/>
        </w:rPr>
      </w:pPr>
      <w:r w:rsidRPr="00013E24">
        <w:rPr>
          <w:color w:val="FF0000"/>
        </w:rPr>
        <w:t>Using cost estimation, organizations can ensure the success of their projects and maintain a competitive edge in their respective industries.</w:t>
      </w:r>
    </w:p>
    <w:p w:rsidR="00C00292" w:rsidRDefault="00C00292" w:rsidP="00013E24">
      <w:pPr>
        <w:rPr>
          <w:color w:val="0F243E" w:themeColor="text2" w:themeShade="80"/>
        </w:rPr>
      </w:pPr>
    </w:p>
    <w:p w:rsidR="00C00292" w:rsidRDefault="00C00292" w:rsidP="00013E24">
      <w:pPr>
        <w:rPr>
          <w:color w:val="0F243E" w:themeColor="text2" w:themeShade="80"/>
        </w:rPr>
      </w:pPr>
      <w:r>
        <w:rPr>
          <w:color w:val="0F243E" w:themeColor="text2" w:themeShade="80"/>
        </w:rPr>
        <w:lastRenderedPageBreak/>
        <w:t>DISADVANTAGES</w:t>
      </w:r>
    </w:p>
    <w:p w:rsidR="00C00292" w:rsidRDefault="00C00292" w:rsidP="00013E24">
      <w:pPr>
        <w:rPr>
          <w:color w:val="0F243E" w:themeColor="text2" w:themeShade="80"/>
        </w:rPr>
      </w:pPr>
      <w:r w:rsidRPr="00C00292">
        <w:rPr>
          <w:color w:val="0F243E" w:themeColor="text2" w:themeShade="80"/>
        </w:rPr>
        <w:t>Costing methods are typically not useful for figuring out tax liabilities, which means that cost accounting can't provide a complete analysis of a company's true costs.</w:t>
      </w:r>
    </w:p>
    <w:p w:rsidR="00C00292" w:rsidRDefault="00C00292" w:rsidP="00013E24">
      <w:pPr>
        <w:rPr>
          <w:color w:val="0F243E" w:themeColor="text2" w:themeShade="80"/>
        </w:rPr>
      </w:pPr>
    </w:p>
    <w:p w:rsidR="00C00292" w:rsidRDefault="00C00292" w:rsidP="00013E24">
      <w:pPr>
        <w:rPr>
          <w:color w:val="984806" w:themeColor="accent6" w:themeShade="80"/>
        </w:rPr>
      </w:pPr>
      <w:proofErr w:type="gramStart"/>
      <w:r>
        <w:rPr>
          <w:color w:val="984806" w:themeColor="accent6" w:themeShade="80"/>
        </w:rPr>
        <w:t>FUTURE  SCOPE</w:t>
      </w:r>
      <w:proofErr w:type="gramEnd"/>
    </w:p>
    <w:p w:rsidR="00C00292" w:rsidRDefault="00C00292" w:rsidP="00C00292">
      <w:pPr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 </w:t>
      </w:r>
      <w:r w:rsidRPr="00C00292">
        <w:rPr>
          <w:color w:val="984806" w:themeColor="accent6" w:themeShade="80"/>
        </w:rPr>
        <w:t xml:space="preserve">Cost estimation in project management is the process of forecasting the financial and other resources needed to complete a </w:t>
      </w:r>
      <w:r>
        <w:rPr>
          <w:color w:val="984806" w:themeColor="accent6" w:themeShade="80"/>
        </w:rPr>
        <w:t xml:space="preserve">project within a defined scope. </w:t>
      </w:r>
    </w:p>
    <w:p w:rsidR="00C00292" w:rsidRPr="00C00292" w:rsidRDefault="00C00292" w:rsidP="00C00292">
      <w:pPr>
        <w:rPr>
          <w:color w:val="984806" w:themeColor="accent6" w:themeShade="80"/>
        </w:rPr>
      </w:pPr>
      <w:bookmarkStart w:id="0" w:name="_GoBack"/>
      <w:bookmarkEnd w:id="0"/>
      <w:r w:rsidRPr="00C00292">
        <w:rPr>
          <w:color w:val="984806" w:themeColor="accent6" w:themeShade="80"/>
        </w:rPr>
        <w:t xml:space="preserve">Cost estimation accounts for each element required for the project — from materials to </w:t>
      </w:r>
      <w:proofErr w:type="spellStart"/>
      <w:r w:rsidRPr="00C00292">
        <w:rPr>
          <w:color w:val="984806" w:themeColor="accent6" w:themeShade="80"/>
        </w:rPr>
        <w:t>labor</w:t>
      </w:r>
      <w:proofErr w:type="spellEnd"/>
      <w:r w:rsidRPr="00C00292">
        <w:rPr>
          <w:color w:val="984806" w:themeColor="accent6" w:themeShade="80"/>
        </w:rPr>
        <w:t xml:space="preserve"> — and calculates a total amount that determines a project's budget.</w:t>
      </w:r>
    </w:p>
    <w:sectPr w:rsidR="00C00292" w:rsidRPr="00C0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DA" w:rsidRDefault="000B30DA" w:rsidP="00C00292">
      <w:pPr>
        <w:spacing w:after="0" w:line="240" w:lineRule="auto"/>
      </w:pPr>
      <w:r>
        <w:separator/>
      </w:r>
    </w:p>
  </w:endnote>
  <w:endnote w:type="continuationSeparator" w:id="0">
    <w:p w:rsidR="000B30DA" w:rsidRDefault="000B30DA" w:rsidP="00C0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DA" w:rsidRDefault="000B30DA" w:rsidP="00C00292">
      <w:pPr>
        <w:spacing w:after="0" w:line="240" w:lineRule="auto"/>
      </w:pPr>
      <w:r>
        <w:separator/>
      </w:r>
    </w:p>
  </w:footnote>
  <w:footnote w:type="continuationSeparator" w:id="0">
    <w:p w:rsidR="000B30DA" w:rsidRDefault="000B30DA" w:rsidP="00C00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D1"/>
    <w:rsid w:val="00013E24"/>
    <w:rsid w:val="00086985"/>
    <w:rsid w:val="000B30DA"/>
    <w:rsid w:val="0039489A"/>
    <w:rsid w:val="00517648"/>
    <w:rsid w:val="00991E61"/>
    <w:rsid w:val="009C2504"/>
    <w:rsid w:val="00C00292"/>
    <w:rsid w:val="00C14899"/>
    <w:rsid w:val="00CF43D1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92"/>
  </w:style>
  <w:style w:type="paragraph" w:styleId="Footer">
    <w:name w:val="footer"/>
    <w:basedOn w:val="Normal"/>
    <w:link w:val="FooterChar"/>
    <w:uiPriority w:val="99"/>
    <w:unhideWhenUsed/>
    <w:rsid w:val="00C0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92"/>
  </w:style>
  <w:style w:type="paragraph" w:styleId="Footer">
    <w:name w:val="footer"/>
    <w:basedOn w:val="Normal"/>
    <w:link w:val="FooterChar"/>
    <w:uiPriority w:val="99"/>
    <w:unhideWhenUsed/>
    <w:rsid w:val="00C0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2023-10-18T02:37:00Z</dcterms:created>
  <dcterms:modified xsi:type="dcterms:W3CDTF">2023-10-18T05:34:00Z</dcterms:modified>
</cp:coreProperties>
</file>