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Social Entrepreneurship Program (SEP)- START Alumni MASTERCLASS (16th February 2026 - 20th February 2026)</w:t>
      </w:r>
    </w:p>
    <w:p>
      <w:r>
        <w:t>Session: Long-term sustainability planning</w:t>
      </w:r>
    </w:p>
    <w:p>
      <w:r>
        <w:t>Faculty Name: Felix Arthur Okoboi</w:t>
      </w:r>
    </w:p>
    <w:p>
      <w:r>
        <w:t>No. of Respondents: 14</w:t>
      </w:r>
    </w:p>
    <w:p>
      <w:r>
        <w:t>No. of Participants: 14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Intake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Year of Study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Sentiment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Topic Analysis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Clarity of presentation of concepts, course material, content and use of practical examples.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preparation for the lessons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Course design and organisation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was relevant to my work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Availability of materials-at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materials uploaded-at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Usability(Ease of Use)-of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Reliability of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Responsive-of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Administration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Administrative Staff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feedback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Cafeteria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Library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IT Support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Quality of food/Service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Professionalism of Cafeteria Staff (Attitude of the serving staff,Communication etc)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Variety of food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Courtesy of the security guards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Security and Safety measures adopted by the school overall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Effectiveness of the Security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Housekeeping staff is responsive to your needs.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tasks completed by housekeeping staff.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satisfaction with Housekeeping Services.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program evaluation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Timeliness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Communication skills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feedback and participant needs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Organization and attention to detail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service/professionalism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Timely distribution of program materials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in sending materials and programme information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Communication skills(verbal and written)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programme enquiries via email, whatsapp and calls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Accessibility and willingness to support when needed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 / professionalism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Suitability of training venue (space, layout, facilties)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Comfort and cleanliness of the training environment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Availability and quality of training amenities(projector, sound, Wi-Fi)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Comfort and cleanliness of the accomodation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meals and dining services provided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satisfaction with the accomodation experience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pre-visit planning &amp; information shared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visit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content discussed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Extent of your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company visit evaluation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 at the hotel ()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Accessibility of Accomodation rooms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Meals: Variety &amp; Quality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Comfort of the Room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Room Privacy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cleanliness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Timeliness.1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participant enquiries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Organization and attention to detail.1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service/professionalism.1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Classes are engaging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Classes start and end on 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learning environment is participative, learning by doing and group based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subject content is according to the course outline and my expectations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topics are clear and logically developed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course assists me to develop my reflective, critical reasoning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assessment methods assist me to learn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receive relevant feedback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There are recommended readings, notes and eLearning materials provided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am developing my writing and oral/practical skills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Quality of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degree of preparation for the session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Information presented in the course was relevant to my work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Presentation was well structured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Delivery methodology was appropriate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quality of discussion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Speakers degree of preparation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Information presented was relevant and sufficient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had sufficient technical resources to engage in online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My social environment was favourable to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facilitator was knowledgeable on the use of ICT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administrative support received from the School was adequate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eLearning platform was easily accessible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video platform was sufficient for online interaction]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had access to the class recordings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pre-visit planning &amp; information shared.1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plant visit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content discussed.1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company visit evaluation.1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many individual(one-on-one) coaching sessions have you attended?  [Coaching Session]ng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many group coaching sessions did you attend? [Coaching Session]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Change of ministry ministry</w:t>
      </w:r>
    </w:p>
    <w:p>
      <w:pPr>
        <w:pStyle w:val="ListBullet"/>
      </w:pPr>
      <w:r>
        <w:t>• In adquate funds</w:t>
      </w:r>
    </w:p>
    <w:p>
      <w:pPr>
        <w:pStyle w:val="ListBullet"/>
      </w:pPr>
      <w:r>
        <w:t>• Transfers within a short time</w:t>
      </w:r>
    </w:p>
    <w:p>
      <w:pPr>
        <w:pStyle w:val="ListBullet"/>
      </w:pPr>
      <w:r>
        <w:t>• Distance from the project site</w:t>
      </w:r>
    </w:p>
    <w:p>
      <w:pPr>
        <w:pStyle w:val="ListBullet"/>
      </w:pPr>
      <w:r>
        <w:t>• the new ministry assigned.</w:t>
      </w:r>
    </w:p>
    <w:p>
      <w:pPr>
        <w:pStyle w:val="ListBullet"/>
      </w:pPr>
      <w:r>
        <w:t>• Un planned transfer and not working within the field of an enterprise</w:t>
      </w:r>
    </w:p>
    <w:p>
      <w:pPr>
        <w:pStyle w:val="ListBullet"/>
      </w:pPr>
      <w:r>
        <w:t>• Keeping records to me is a challenge and yet this is important</w:t>
      </w:r>
    </w:p>
    <w:p>
      <w:pPr>
        <w:pStyle w:val="ListBullet"/>
      </w:pPr>
      <w:r>
        <w:t>• Fluctuation of prices</w:t>
      </w:r>
    </w:p>
    <w:p>
      <w:pPr>
        <w:pStyle w:val="ListBullet"/>
      </w:pPr>
      <w:r>
        <w:t>• Limited capital</w:t>
      </w:r>
    </w:p>
    <w:p>
      <w:pPr>
        <w:pStyle w:val="ListBullet"/>
      </w:pPr>
      <w:r>
        <w:t>• Abrupt Transfer to another community</w:t>
      </w:r>
    </w:p>
    <w:p>
      <w:pPr>
        <w:pStyle w:val="ListBullet"/>
      </w:pPr>
      <w:r>
        <w:t>• My attendance was partial due to network problems. but i will apply the little i got.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