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Uganda  (2nd March 2026 - 6th March 2026)</w:t>
      </w:r>
    </w:p>
    <w:p>
      <w:r>
        <w:t>Session: Establishing Social Impact</w:t>
      </w:r>
    </w:p>
    <w:p>
      <w:r>
        <w:t>Faculty Name: Dr. Cathy Mbidde</w:t>
      </w:r>
    </w:p>
    <w:p>
      <w:r>
        <w:t>No. of Respondents: 21</w:t>
      </w:r>
    </w:p>
    <w:p>
      <w:r>
        <w:t>No. of Participants: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She talked alot about social impact it will take time.</w:t>
      </w:r>
    </w:p>
    <w:p>
      <w:pPr>
        <w:pStyle w:val="ListBullet"/>
      </w:pPr>
      <w:r>
        <w:t>• Language of the People where we are starting the enterprise</w:t>
      </w:r>
    </w:p>
    <w:p>
      <w:pPr>
        <w:pStyle w:val="ListBullet"/>
      </w:pPr>
      <w:r>
        <w:t>• Good time needed to work with the neighboring community.</w:t>
      </w:r>
    </w:p>
    <w:p>
      <w:pPr>
        <w:pStyle w:val="ListBullet"/>
      </w:pPr>
      <w:r>
        <w:t>• I will try to put everything into practice though the barriers are there like lack of money,time, follow up.but I will try.</w:t>
      </w:r>
    </w:p>
    <w:p>
      <w:pPr>
        <w:pStyle w:val="ListBullet"/>
      </w:pPr>
      <w:r>
        <w:t>• funds to expand my social enterprise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Being able to truck all the students so that I can measure well the social impact</w:t>
      </w:r>
    </w:p>
    <w:p>
      <w:pPr>
        <w:pStyle w:val="ListBullet"/>
      </w:pPr>
      <w:r>
        <w:t>• Failing to get time</w:t>
      </w:r>
    </w:p>
    <w:p>
      <w:pPr>
        <w:pStyle w:val="ListBullet"/>
      </w:pPr>
      <w:r>
        <w:t>• There will be no barriers preventing me from applying what I have learnt.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