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Resource Mobilization Programme</w:t>
      </w:r>
    </w:p>
    <w:p>
      <w:r>
        <w:t>Session: Introduction to Resource Mobilization</w:t>
      </w:r>
    </w:p>
    <w:p>
      <w:r>
        <w:t>Faculty Name: Annette Murunga</w:t>
      </w:r>
    </w:p>
    <w:p>
      <w:r>
        <w:t>No. of Respondents: 16</w:t>
      </w:r>
    </w:p>
    <w:p>
      <w:r>
        <w:t>No. of Participants: 16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t>Punctuality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96</w:t>
            </w:r>
          </w:p>
        </w:tc>
      </w:tr>
      <w:tr>
        <w:tc>
          <w:tcPr>
            <w:tcW w:type="dxa" w:w="2880"/>
          </w:tcPr>
          <w:p>
            <w:r>
              <w:t>Clarity of presentation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2880"/>
          </w:tcPr>
          <w:p>
            <w:r>
              <w:t>Degree of preparation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2880"/>
          </w:tcPr>
          <w:p>
            <w:r>
              <w:t>Course design &amp; org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2880"/>
          </w:tcPr>
          <w:p>
            <w:r>
              <w:t>Content &amp; methodology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2880"/>
          </w:tcPr>
          <w:p>
            <w:r>
              <w:t>Quality of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2880"/>
          </w:tcPr>
          <w:p>
            <w:r>
              <w:t>Relevance to work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88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94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Met my expectations</w:t>
      </w:r>
    </w:p>
    <w:p>
      <w:pPr>
        <w:pStyle w:val="ListBullet"/>
      </w:pPr>
      <w:r>
        <w:t>• Ms Murunga set an excellent foundation to the course</w:t>
      </w:r>
    </w:p>
    <w:p>
      <w:pPr>
        <w:pStyle w:val="ListBullet"/>
      </w:pPr>
      <w:r>
        <w:t>• The powerpoints could be improved in terns of font and color</w:t>
      </w:r>
    </w:p>
    <w:p>
      <w:r>
        <w:br/>
        <w:t>SUBMITTED THROUGH:</w:t>
      </w:r>
    </w:p>
    <w:p>
      <w:r>
        <w:t>NAME: ______________________     SIGN: ______________________     DATE: 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