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 xml:space="preserve">Session: Review (identify gaps/challenges) your business plan from module 1 || Decide key issues for long-term sustainability || Identify areas where support is needed </w:t>
      </w:r>
    </w:p>
    <w:p>
      <w:r>
        <w:t>Faculty Name: Dr. William Karani Murithi</w:t>
      </w:r>
    </w:p>
    <w:p>
      <w:r>
        <w:t>No. of Respondents: 11</w:t>
      </w:r>
    </w:p>
    <w:p>
      <w:r>
        <w:t>No. of Participants: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thanks to Hilton foundation and Strathmore University</w:t>
      </w:r>
    </w:p>
    <w:p>
      <w:pPr>
        <w:pStyle w:val="ListBullet"/>
      </w:pPr>
      <w:r>
        <w:t>• Financial constraints</w:t>
      </w:r>
    </w:p>
    <w:p>
      <w:pPr>
        <w:pStyle w:val="ListBullet"/>
      </w:pPr>
      <w:r>
        <w:t>• Any unplanned changes in the project administration. Otherwise we are committed to applying for he knowledge gained in implementation of the project.</w:t>
      </w:r>
    </w:p>
    <w:p>
      <w:pPr>
        <w:pStyle w:val="ListBullet"/>
      </w:pPr>
      <w:r>
        <w:t>• Inadequate finances</w:t>
      </w:r>
    </w:p>
    <w:p>
      <w:pPr>
        <w:pStyle w:val="ListBullet"/>
      </w:pPr>
      <w:r>
        <w:t>• Slowness in engaging the partners and stakeholders in the enterprise</w:t>
      </w:r>
    </w:p>
    <w:p>
      <w:pPr>
        <w:pStyle w:val="ListBullet"/>
      </w:pPr>
      <w:r>
        <w:t>• The input was very rich</w:t>
      </w:r>
    </w:p>
    <w:p>
      <w:pPr>
        <w:pStyle w:val="ListBullet"/>
      </w:pPr>
      <w:r>
        <w:t>• Lack of review of our business plan and genuine evaluation of the social enterprise.</w:t>
      </w:r>
    </w:p>
    <w:p>
      <w:pPr>
        <w:pStyle w:val="ListBullet"/>
      </w:pPr>
      <w:r>
        <w:t>• Lack of enough finance especially during long holidays when we have students out of our hostel facility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