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Kenya (20th April 2026 - 24th April 2026)</w:t>
      </w:r>
    </w:p>
    <w:p>
      <w:r>
        <w:t>Session: Business Plan reviews</w:t>
      </w:r>
    </w:p>
    <w:p>
      <w:r>
        <w:t>Faculty Name: Dr. William Murithi</w:t>
      </w:r>
    </w:p>
    <w:p>
      <w:r>
        <w:t>No. of Respondents: 8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None that I know</w:t>
      </w:r>
    </w:p>
    <w:p>
      <w:pPr>
        <w:pStyle w:val="ListBullet"/>
      </w:pPr>
      <w:r>
        <w:t>• Organisational structures</w:t>
      </w:r>
    </w:p>
    <w:p>
      <w:pPr>
        <w:pStyle w:val="ListBullet"/>
      </w:pPr>
      <w:r>
        <w:t>• The fear of failure due to luck of collaboration over competition.</w:t>
      </w:r>
    </w:p>
    <w:p>
      <w:pPr>
        <w:pStyle w:val="ListBullet"/>
      </w:pPr>
      <w:r>
        <w:t>• Time</w:t>
      </w:r>
    </w:p>
    <w:p>
      <w:pPr>
        <w:pStyle w:val="ListBullet"/>
      </w:pPr>
      <w:r>
        <w:t>• Limited resources</w:t>
      </w:r>
    </w:p>
    <w:p>
      <w:pPr>
        <w:pStyle w:val="ListBullet"/>
      </w:pPr>
      <w:r>
        <w:t>• Lack of resources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