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 - SCALE Module I Online Zambia (20th April 2026 - 24th April 2026)</w:t>
      </w:r>
    </w:p>
    <w:p>
      <w:r>
        <w:t xml:space="preserve">Session: Reflection of SEP Learning </w:t>
      </w:r>
    </w:p>
    <w:p>
      <w:r>
        <w:t>Faculty Name: Benard Chege</w:t>
      </w:r>
    </w:p>
    <w:p>
      <w:r>
        <w:t>No. of Respondents: 8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74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Family members or neighbors dont believe social enterprises work, or dont think youths with disabilities can run a business and also you can make the product, but you dont know who will buy or how to reach them.</w:t>
      </w:r>
    </w:p>
    <w:p>
      <w:pPr>
        <w:pStyle w:val="ListBullet"/>
      </w:pPr>
      <w:r>
        <w:t>• Capital resources like finances, vehicle and difficult of the beneficiaries to change their mind set</w:t>
      </w:r>
    </w:p>
    <w:p>
      <w:pPr>
        <w:pStyle w:val="ListBullet"/>
      </w:pPr>
      <w:r>
        <w:t>• Family members or the community dont believe social enterprise work, or dont think youths with disabilities can run a business. You can also make a product, but you dont know who will buy or how to reach them.</w:t>
      </w:r>
    </w:p>
    <w:p>
      <w:pPr>
        <w:pStyle w:val="ListBullet"/>
      </w:pPr>
      <w:r>
        <w:t>• Network and I cannot hear the teacher very well</w:t>
      </w:r>
    </w:p>
    <w:p>
      <w:pPr>
        <w:pStyle w:val="ListBullet"/>
      </w:pPr>
      <w:r>
        <w:t>• I am currently not at the Social enterprise, but missioned outside the country. I will give support to the ones on the ground</w:t>
      </w:r>
    </w:p>
    <w:p>
      <w:pPr>
        <w:pStyle w:val="ListBullet"/>
      </w:pPr>
      <w:r>
        <w:t>• Not sure if now</w:t>
      </w:r>
    </w:p>
    <w:p>
      <w:pPr>
        <w:pStyle w:val="ListBullet"/>
      </w:pPr>
      <w:r>
        <w:t>• There are no barriers to prevent me. The sessions were very educative.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