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Program (SEP)- START MASTERCLASS Uganda (26th January 2026 - 30th January 2026)</w:t>
      </w:r>
    </w:p>
    <w:p>
      <w:r>
        <w:t>Session: Business Plan reviews</w:t>
      </w:r>
    </w:p>
    <w:p>
      <w:r>
        <w:t>Faculty Name: Dr. James onyoin</w:t>
      </w:r>
    </w:p>
    <w:p>
      <w:r>
        <w:t>No. of Respondents: 4</w:t>
      </w:r>
    </w:p>
    <w:p>
      <w:r>
        <w:t>No. of Participants: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79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86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Networking</w:t>
      </w:r>
    </w:p>
    <w:p>
      <w:pPr>
        <w:pStyle w:val="ListBullet"/>
      </w:pPr>
      <w:r>
        <w:t>• Was not on site</w:t>
      </w:r>
    </w:p>
    <w:p>
      <w:pPr>
        <w:pStyle w:val="ListBullet"/>
      </w:pPr>
      <w:r>
        <w:t>• Thank you so much for the opportunity you granted to us by sharing with us</w:t>
      </w:r>
    </w:p>
    <w:p>
      <w:pPr>
        <w:pStyle w:val="ListBullet"/>
      </w:pPr>
      <w:r>
        <w:t>• Thank you for imparting us with the knowledge as well as our Enterprise is concerned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