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shd w:val="clear" w:color="auto" w:fill="FFFFFF"/>
          <w:lang w:eastAsia="pt-BR"/>
          <w14:ligatures w14:val="none"/>
        </w:rPr>
        <w:t>Aristóteles, Sócrates e Platão estavam disputando uma competição de perguntas nas disciplinas de Física, Matemática e Química. Cada um obteve um primeiro lugar, um segundo lugar e um terceiro lugar.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  <w:t>Sabendo que: 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  <w:t>- Aristóteles não ficou em primeiro em Química; 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  <w:t>Então ele pode ficar em 1° em física ou matemática.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  <w:t>- Sócrates perdeu para Platão em Física;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  <w:t>Então ele não pode ficar em 1° em física.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  <w:t> 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  <w:t>- Platão acertou mais que Aristóteles em Matemática.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  <w:t>Então em teoria ele ficou em 1°.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</w:p>
    <w:p>
      <w:pPr>
        <w:shd w:val="clear" w:color="auto" w:fill="FFFFFF"/>
        <w:spacing w:after="0" w:line="240" w:lineRule="auto"/>
        <w:rPr>
          <w:rFonts w:hint="default" w:ascii="Roboto" w:hAnsi="Roboto" w:eastAsia="Times New Roman" w:cs="Times New Roman"/>
          <w:b/>
          <w:bCs/>
          <w:color w:val="C27010"/>
          <w:kern w:val="0"/>
          <w:lang w:val="en-US"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  <w:t>Com as informações, fui por eliminação e só notarem</w:t>
      </w:r>
      <w:r>
        <w:rPr>
          <w:rFonts w:hint="default" w:ascii="Roboto" w:hAnsi="Roboto" w:eastAsia="Times New Roman" w:cs="Times New Roman"/>
          <w:b/>
          <w:bCs/>
          <w:color w:val="C27010"/>
          <w:kern w:val="0"/>
          <w:lang w:val="en-US" w:eastAsia="pt-BR"/>
          <w14:ligatures w14:val="none"/>
        </w:rPr>
        <w:t xml:space="preserve"> que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  <w:t>Tem um padrão tipo o jogo “Sudoku”.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C27010"/>
          <w:kern w:val="0"/>
          <w:sz w:val="21"/>
          <w:szCs w:val="21"/>
          <w:lang w:eastAsia="pt-BR"/>
          <w14:ligatures w14:val="none"/>
        </w:rPr>
      </w:pPr>
      <w:r>
        <w:rPr>
          <w:rFonts w:ascii="Roboto" w:hAnsi="Roboto" w:eastAsia="Times New Roman" w:cs="Times New Roman"/>
          <w:b/>
          <w:bCs/>
          <w:color w:val="C27010"/>
          <w:kern w:val="0"/>
          <w:lang w:eastAsia="pt-BR"/>
          <w14:ligatures w14:val="none"/>
        </w:rPr>
        <w:t>Informe quem ficou em 1º, 2º e 3º lugar em cada disciplina</w:t>
      </w:r>
      <w:r>
        <w:rPr>
          <w:rFonts w:ascii="Roboto" w:hAnsi="Roboto" w:eastAsia="Times New Roman" w:cs="Times New Roman"/>
          <w:color w:val="C27010"/>
          <w:kern w:val="0"/>
          <w:sz w:val="21"/>
          <w:szCs w:val="21"/>
          <w:lang w:eastAsia="pt-BR"/>
          <w14:ligatures w14:val="none"/>
        </w:rPr>
        <w:t>.</w:t>
      </w: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C27010"/>
          <w:kern w:val="0"/>
          <w:sz w:val="21"/>
          <w:szCs w:val="21"/>
          <w:lang w:eastAsia="pt-BR"/>
          <w14:ligatures w14:val="none"/>
        </w:rPr>
      </w:pPr>
      <w:bookmarkStart w:id="0" w:name="_GoBack"/>
      <w:bookmarkEnd w:id="0"/>
    </w:p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01"/>
        <w:gridCol w:w="1416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Aristóteles                                        </w:t>
            </w:r>
          </w:p>
          <w:p>
            <w:pPr>
              <w:spacing w:after="0" w:line="240" w:lineRule="auto"/>
            </w:pPr>
          </w:p>
        </w:tc>
        <w:tc>
          <w:tcPr>
            <w:tcW w:w="701" w:type="dxa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Física   </w:t>
            </w:r>
          </w:p>
          <w:p>
            <w:pPr>
              <w:spacing w:after="0" w:line="240" w:lineRule="auto"/>
            </w:pP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Matemática</w:t>
            </w:r>
          </w:p>
          <w:p>
            <w:pPr>
              <w:spacing w:after="0" w:line="240" w:lineRule="auto"/>
            </w:pP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Química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Posição</w:t>
            </w:r>
          </w:p>
        </w:tc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</w:pPr>
            <w:r>
              <w:t>1°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</w:pPr>
            <w:r>
              <w:t>3°</w:t>
            </w:r>
          </w:p>
        </w:tc>
        <w:tc>
          <w:tcPr>
            <w:tcW w:w="1569" w:type="dxa"/>
            <w:vAlign w:val="center"/>
          </w:tcPr>
          <w:p>
            <w:pPr>
              <w:spacing w:after="0" w:line="240" w:lineRule="auto"/>
              <w:jc w:val="center"/>
            </w:pPr>
            <w:r>
              <w:t>2°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979"/>
        <w:gridCol w:w="1416"/>
        <w:gridCol w:w="1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Sócrates                                     </w:t>
            </w:r>
          </w:p>
          <w:p>
            <w:pPr>
              <w:spacing w:after="0" w:line="240" w:lineRule="auto"/>
            </w:pPr>
          </w:p>
        </w:tc>
        <w:tc>
          <w:tcPr>
            <w:tcW w:w="979" w:type="dxa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Física   </w:t>
            </w:r>
          </w:p>
          <w:p>
            <w:pPr>
              <w:spacing w:after="0" w:line="240" w:lineRule="auto"/>
            </w:pP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Matemática</w:t>
            </w:r>
          </w:p>
          <w:p>
            <w:pPr>
              <w:spacing w:after="0" w:line="240" w:lineRule="auto"/>
            </w:pPr>
          </w:p>
        </w:tc>
        <w:tc>
          <w:tcPr>
            <w:tcW w:w="1289" w:type="dxa"/>
            <w:gridSpan w:val="2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Química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spacing w:after="0" w:line="240" w:lineRule="auto"/>
            </w:pPr>
            <w:r>
              <w:t>Posição</w:t>
            </w:r>
          </w:p>
        </w:tc>
        <w:tc>
          <w:tcPr>
            <w:tcW w:w="979" w:type="dxa"/>
            <w:vAlign w:val="center"/>
          </w:tcPr>
          <w:p>
            <w:pPr>
              <w:spacing w:after="0" w:line="240" w:lineRule="auto"/>
            </w:pPr>
            <w:r>
              <w:t>3°</w:t>
            </w:r>
          </w:p>
        </w:tc>
        <w:tc>
          <w:tcPr>
            <w:tcW w:w="1429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2°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</w:pPr>
            <w:r>
              <w:t>1°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979"/>
        <w:gridCol w:w="1416"/>
        <w:gridCol w:w="1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Platão                                                                           </w:t>
            </w:r>
          </w:p>
          <w:p>
            <w:pPr>
              <w:spacing w:after="0" w:line="240" w:lineRule="auto"/>
            </w:pPr>
          </w:p>
        </w:tc>
        <w:tc>
          <w:tcPr>
            <w:tcW w:w="979" w:type="dxa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Física   </w:t>
            </w:r>
          </w:p>
          <w:p>
            <w:pPr>
              <w:spacing w:after="0" w:line="240" w:lineRule="auto"/>
            </w:pPr>
          </w:p>
        </w:tc>
        <w:tc>
          <w:tcPr>
            <w:tcW w:w="1416" w:type="dxa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Matemática</w:t>
            </w:r>
          </w:p>
          <w:p>
            <w:pPr>
              <w:spacing w:after="0" w:line="240" w:lineRule="auto"/>
            </w:pPr>
          </w:p>
        </w:tc>
        <w:tc>
          <w:tcPr>
            <w:tcW w:w="1289" w:type="dxa"/>
            <w:gridSpan w:val="2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Química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spacing w:after="0" w:line="240" w:lineRule="auto"/>
            </w:pPr>
            <w:r>
              <w:t>Posição</w:t>
            </w:r>
          </w:p>
        </w:tc>
        <w:tc>
          <w:tcPr>
            <w:tcW w:w="979" w:type="dxa"/>
            <w:vAlign w:val="center"/>
          </w:tcPr>
          <w:p>
            <w:pPr>
              <w:spacing w:after="0" w:line="240" w:lineRule="auto"/>
            </w:pPr>
            <w:r>
              <w:t>2°</w:t>
            </w:r>
          </w:p>
        </w:tc>
        <w:tc>
          <w:tcPr>
            <w:tcW w:w="1429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1°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</w:pPr>
            <w:r>
              <w:t>3°</w:t>
            </w:r>
          </w:p>
        </w:tc>
      </w:tr>
    </w:tbl>
    <w:p/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45"/>
    <w:rsid w:val="000D6FE9"/>
    <w:rsid w:val="004458E1"/>
    <w:rsid w:val="00980B13"/>
    <w:rsid w:val="009C2F45"/>
    <w:rsid w:val="00CD1320"/>
    <w:rsid w:val="5B24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829</Characters>
  <Lines>6</Lines>
  <Paragraphs>1</Paragraphs>
  <TotalTime>408</TotalTime>
  <ScaleCrop>false</ScaleCrop>
  <LinksUpToDate>false</LinksUpToDate>
  <CharactersWithSpaces>981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2023-07-18T02:08:00Z</dcterms:created>
  <dc:creator>Carina Marques dos Santos - Prontimagem</dc:creator>
  <cp:lastModifiedBy>UFPE</cp:lastModifiedBy>
  <dcterms:modified xsi:type="dcterms:W3CDTF">2023-07-19T16:38:08Z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CE8FA5C0581A4A91A7E5CBC19F227684</vt:lpwstr>
  </property>
</Properties>
</file>