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A31" w:rsidRDefault="00AF6A31" w:rsidP="00AF6A31">
      <w:pPr>
        <w:spacing w:after="0" w:line="360" w:lineRule="auto"/>
        <w:jc w:val="center"/>
        <w:rPr>
          <w:rFonts w:ascii="Arial" w:hAnsi="Arial" w:cs="Arial"/>
          <w:b/>
          <w:sz w:val="28"/>
          <w:szCs w:val="24"/>
          <w:u w:val="single"/>
        </w:rPr>
      </w:pPr>
      <w:r w:rsidRPr="00053334">
        <w:rPr>
          <w:rFonts w:ascii="Arial" w:hAnsi="Arial" w:cs="Arial"/>
          <w:b/>
          <w:sz w:val="28"/>
          <w:szCs w:val="24"/>
          <w:u w:val="single"/>
        </w:rPr>
        <w:t>A</w:t>
      </w:r>
      <w:r>
        <w:rPr>
          <w:rFonts w:ascii="Arial" w:hAnsi="Arial" w:cs="Arial"/>
          <w:b/>
          <w:sz w:val="28"/>
          <w:szCs w:val="24"/>
          <w:u w:val="single"/>
        </w:rPr>
        <w:t>NEXO A</w:t>
      </w:r>
    </w:p>
    <w:p w:rsidR="00AF6A31" w:rsidRDefault="00AF6A31" w:rsidP="00AF6A31">
      <w:pPr>
        <w:spacing w:after="0" w:line="360" w:lineRule="auto"/>
        <w:jc w:val="both"/>
        <w:rPr>
          <w:rFonts w:ascii="Arial" w:hAnsi="Arial" w:cs="Arial"/>
          <w:b/>
          <w:sz w:val="28"/>
          <w:szCs w:val="24"/>
          <w:u w:val="single"/>
        </w:rPr>
      </w:pPr>
      <w:r w:rsidRPr="00053334">
        <w:rPr>
          <w:rFonts w:ascii="Arial" w:hAnsi="Arial" w:cs="Arial"/>
          <w:b/>
          <w:sz w:val="28"/>
          <w:szCs w:val="24"/>
          <w:u w:val="single"/>
        </w:rPr>
        <w:t>CO</w:t>
      </w:r>
      <w:r>
        <w:rPr>
          <w:rFonts w:ascii="Arial" w:hAnsi="Arial" w:cs="Arial"/>
          <w:b/>
          <w:sz w:val="28"/>
          <w:szCs w:val="24"/>
          <w:u w:val="single"/>
        </w:rPr>
        <w:t>MANDOS AT</w:t>
      </w:r>
    </w:p>
    <w:p w:rsidR="00AF6A31" w:rsidRDefault="00AF6A31" w:rsidP="00B75653">
      <w:pPr>
        <w:shd w:val="clear" w:color="auto" w:fill="FFFFFF" w:themeFill="background1"/>
        <w:spacing w:after="0" w:line="360" w:lineRule="auto"/>
        <w:jc w:val="both"/>
        <w:rPr>
          <w:rFonts w:ascii="Arial" w:hAnsi="Arial" w:cs="Arial"/>
          <w:b/>
          <w:sz w:val="28"/>
          <w:szCs w:val="24"/>
          <w:u w:val="single"/>
        </w:rPr>
      </w:pPr>
    </w:p>
    <w:p w:rsidR="00505172" w:rsidRDefault="00505172" w:rsidP="00B75653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3D10F0" w:rsidRDefault="003D10F0" w:rsidP="00B75653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comandos AT son sentencias que proporcionan un lenguaje de comunicación entre un usuario y un terminal </w:t>
      </w:r>
      <w:r w:rsidR="00903B8E">
        <w:rPr>
          <w:rFonts w:ascii="Arial" w:hAnsi="Arial" w:cs="Arial"/>
          <w:sz w:val="24"/>
          <w:szCs w:val="24"/>
        </w:rPr>
        <w:t>modem</w:t>
      </w:r>
      <w:r>
        <w:rPr>
          <w:rFonts w:ascii="Arial" w:hAnsi="Arial" w:cs="Arial"/>
          <w:sz w:val="24"/>
          <w:szCs w:val="24"/>
        </w:rPr>
        <w:t>.</w:t>
      </w:r>
    </w:p>
    <w:p w:rsidR="00B75653" w:rsidRPr="00B75653" w:rsidRDefault="00B75653" w:rsidP="00B75653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75653">
        <w:rPr>
          <w:rFonts w:ascii="Arial" w:hAnsi="Arial" w:cs="Arial"/>
          <w:sz w:val="24"/>
          <w:szCs w:val="24"/>
        </w:rPr>
        <w:br/>
        <w:t xml:space="preserve">Los  comandos AT fueron desarrollados en 1977  por Dennis Hayes como un interfaz de comunicación con un </w:t>
      </w:r>
      <w:r w:rsidR="00903B8E">
        <w:rPr>
          <w:rFonts w:ascii="Arial" w:hAnsi="Arial" w:cs="Arial"/>
          <w:sz w:val="24"/>
          <w:szCs w:val="24"/>
        </w:rPr>
        <w:t>modem</w:t>
      </w:r>
      <w:r w:rsidRPr="00B75653">
        <w:rPr>
          <w:rFonts w:ascii="Arial" w:hAnsi="Arial" w:cs="Arial"/>
          <w:sz w:val="24"/>
          <w:szCs w:val="24"/>
        </w:rPr>
        <w:t xml:space="preserve"> para así poder configurarlo y proporcionarle instrucciones, tales como marcar un número de teléfono. </w:t>
      </w:r>
    </w:p>
    <w:p w:rsidR="00B75653" w:rsidRPr="00B75653" w:rsidRDefault="00B75653" w:rsidP="00B75653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75653">
        <w:rPr>
          <w:rFonts w:ascii="Arial" w:hAnsi="Arial" w:cs="Arial"/>
          <w:sz w:val="24"/>
          <w:szCs w:val="24"/>
        </w:rPr>
        <w:br/>
        <w:t xml:space="preserve">Los comandos AT se denominan así por la abreviatura de </w:t>
      </w:r>
      <w:proofErr w:type="spellStart"/>
      <w:r w:rsidR="00AC68A6">
        <w:rPr>
          <w:rFonts w:ascii="Arial" w:hAnsi="Arial" w:cs="Arial"/>
          <w:iCs/>
          <w:sz w:val="24"/>
          <w:szCs w:val="24"/>
        </w:rPr>
        <w:t>attention</w:t>
      </w:r>
      <w:proofErr w:type="spellEnd"/>
      <w:r w:rsidR="00AC68A6">
        <w:rPr>
          <w:rFonts w:ascii="Arial" w:hAnsi="Arial" w:cs="Arial"/>
          <w:iCs/>
          <w:sz w:val="24"/>
          <w:szCs w:val="24"/>
        </w:rPr>
        <w:t>,</w:t>
      </w:r>
      <w:r w:rsidR="00AC68A6">
        <w:rPr>
          <w:rFonts w:ascii="Arial" w:hAnsi="Arial" w:cs="Arial"/>
          <w:sz w:val="24"/>
          <w:szCs w:val="24"/>
        </w:rPr>
        <w:br/>
        <w:t>a</w:t>
      </w:r>
      <w:r w:rsidRPr="00B75653">
        <w:rPr>
          <w:rFonts w:ascii="Arial" w:hAnsi="Arial" w:cs="Arial"/>
          <w:sz w:val="24"/>
          <w:szCs w:val="24"/>
        </w:rPr>
        <w:t xml:space="preserve">unque la finalidad principal de los comandos AT es la comunicación con </w:t>
      </w:r>
      <w:proofErr w:type="spellStart"/>
      <w:r w:rsidRPr="00B75653">
        <w:rPr>
          <w:rFonts w:ascii="Arial" w:hAnsi="Arial" w:cs="Arial"/>
          <w:sz w:val="24"/>
          <w:szCs w:val="24"/>
        </w:rPr>
        <w:t>modems</w:t>
      </w:r>
      <w:proofErr w:type="spellEnd"/>
      <w:r w:rsidRPr="00B75653">
        <w:rPr>
          <w:rFonts w:ascii="Arial" w:hAnsi="Arial" w:cs="Arial"/>
          <w:sz w:val="24"/>
          <w:szCs w:val="24"/>
        </w:rPr>
        <w:t xml:space="preserve">, la telefonía móvil GSM también ha adoptado como </w:t>
      </w:r>
      <w:proofErr w:type="spellStart"/>
      <w:r w:rsidRPr="00B75653">
        <w:rPr>
          <w:rFonts w:ascii="Arial" w:hAnsi="Arial" w:cs="Arial"/>
          <w:sz w:val="24"/>
          <w:szCs w:val="24"/>
        </w:rPr>
        <w:t>estandar</w:t>
      </w:r>
      <w:proofErr w:type="spellEnd"/>
      <w:r w:rsidRPr="00B75653">
        <w:rPr>
          <w:rFonts w:ascii="Arial" w:hAnsi="Arial" w:cs="Arial"/>
          <w:sz w:val="24"/>
          <w:szCs w:val="24"/>
        </w:rPr>
        <w:t xml:space="preserve"> este lenguaje para poder comunicarse con sus terminales. De esta forma, todos los teléfonos móviles GSM poseen un </w:t>
      </w:r>
      <w:r w:rsidR="00AC68A6">
        <w:rPr>
          <w:rFonts w:ascii="Arial" w:hAnsi="Arial" w:cs="Arial"/>
          <w:sz w:val="24"/>
          <w:szCs w:val="24"/>
        </w:rPr>
        <w:t>conjunto</w:t>
      </w:r>
      <w:r w:rsidRPr="00B75653">
        <w:rPr>
          <w:rFonts w:ascii="Arial" w:hAnsi="Arial" w:cs="Arial"/>
          <w:sz w:val="24"/>
          <w:szCs w:val="24"/>
        </w:rPr>
        <w:t xml:space="preserve"> de comandos AT específico que sirve de interfaz para configurar y proporcionar instrucciones a los terminales,  permiten acciones tales como realizar llamadas de</w:t>
      </w:r>
      <w:r w:rsidR="00AC68A6">
        <w:rPr>
          <w:rFonts w:ascii="Arial" w:hAnsi="Arial" w:cs="Arial"/>
          <w:sz w:val="24"/>
          <w:szCs w:val="24"/>
        </w:rPr>
        <w:t xml:space="preserve"> voz o de datos</w:t>
      </w:r>
      <w:r w:rsidRPr="00B75653">
        <w:rPr>
          <w:rFonts w:ascii="Arial" w:hAnsi="Arial" w:cs="Arial"/>
          <w:sz w:val="24"/>
          <w:szCs w:val="24"/>
        </w:rPr>
        <w:t>, leer y escribir en la agenda de contactos y enviar mensajes SMS, además de muchas otras opciones de configuración del terminal.</w:t>
      </w:r>
    </w:p>
    <w:p w:rsidR="00B75653" w:rsidRPr="00B75653" w:rsidRDefault="00B75653" w:rsidP="00B75653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C68A6" w:rsidRDefault="00AC68A6" w:rsidP="00AC68A6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Cada fabricante de MODEM o módulo GSM utilizan parte del conjunto de comandos AT estándar, y a su vez integran comandos propios. </w:t>
      </w:r>
    </w:p>
    <w:p w:rsidR="00AC68A6" w:rsidRDefault="0098062A" w:rsidP="00AC68A6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8062A">
        <w:rPr>
          <w:rFonts w:ascii="Arial" w:hAnsi="Arial" w:cs="Arial"/>
          <w:sz w:val="24"/>
          <w:szCs w:val="24"/>
        </w:rPr>
        <w:br/>
      </w:r>
    </w:p>
    <w:p w:rsidR="00AF6A31" w:rsidRDefault="009C2AFE" w:rsidP="0098062A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Estructura y tipos de comandos AT</w:t>
      </w:r>
    </w:p>
    <w:p w:rsidR="009C2AFE" w:rsidRDefault="009C2AFE" w:rsidP="0098062A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9C2AFE" w:rsidRDefault="009C2AFE" w:rsidP="0098062A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comandos </w:t>
      </w:r>
      <w:r w:rsidRPr="0098062A">
        <w:rPr>
          <w:rFonts w:ascii="Arial" w:hAnsi="Arial" w:cs="Arial"/>
          <w:sz w:val="24"/>
          <w:szCs w:val="24"/>
        </w:rPr>
        <w:t xml:space="preserve"> comienzan con AT</w:t>
      </w:r>
      <w:r>
        <w:rPr>
          <w:rFonts w:ascii="Arial" w:hAnsi="Arial" w:cs="Arial"/>
          <w:sz w:val="24"/>
          <w:szCs w:val="24"/>
        </w:rPr>
        <w:t xml:space="preserve"> </w:t>
      </w:r>
      <w:r w:rsidRPr="0098062A">
        <w:rPr>
          <w:rFonts w:ascii="Arial" w:hAnsi="Arial" w:cs="Arial"/>
          <w:sz w:val="24"/>
          <w:szCs w:val="24"/>
        </w:rPr>
        <w:t>(</w:t>
      </w:r>
      <w:proofErr w:type="spellStart"/>
      <w:r w:rsidRPr="0098062A">
        <w:rPr>
          <w:rFonts w:ascii="Arial" w:hAnsi="Arial" w:cs="Arial"/>
          <w:sz w:val="24"/>
          <w:szCs w:val="24"/>
        </w:rPr>
        <w:t>ATtention</w:t>
      </w:r>
      <w:proofErr w:type="spellEnd"/>
      <w:r w:rsidRPr="0098062A">
        <w:rPr>
          <w:rFonts w:ascii="Arial" w:hAnsi="Arial" w:cs="Arial"/>
          <w:sz w:val="24"/>
          <w:szCs w:val="24"/>
        </w:rPr>
        <w:t>) y terminan con un retorno del carro</w:t>
      </w:r>
      <w:r>
        <w:rPr>
          <w:rFonts w:ascii="Arial" w:hAnsi="Arial" w:cs="Arial"/>
          <w:sz w:val="24"/>
          <w:szCs w:val="24"/>
        </w:rPr>
        <w:t xml:space="preserve"> </w:t>
      </w:r>
      <w:r w:rsidRPr="0098062A">
        <w:rPr>
          <w:rFonts w:ascii="Arial" w:hAnsi="Arial" w:cs="Arial"/>
          <w:sz w:val="24"/>
          <w:szCs w:val="24"/>
        </w:rPr>
        <w:t>(</w:t>
      </w:r>
      <w:proofErr w:type="spellStart"/>
      <w:r w:rsidRPr="0098062A">
        <w:rPr>
          <w:rFonts w:ascii="Arial" w:hAnsi="Arial" w:cs="Arial"/>
          <w:sz w:val="24"/>
          <w:szCs w:val="24"/>
        </w:rPr>
        <w:t>enter</w:t>
      </w:r>
      <w:proofErr w:type="spellEnd"/>
      <w:r w:rsidRPr="0098062A">
        <w:rPr>
          <w:rFonts w:ascii="Arial" w:hAnsi="Arial" w:cs="Arial"/>
          <w:sz w:val="24"/>
          <w:szCs w:val="24"/>
        </w:rPr>
        <w:t>). </w:t>
      </w:r>
    </w:p>
    <w:p w:rsidR="009C2AFE" w:rsidRDefault="009C2AFE" w:rsidP="0098062A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9C2AFE" w:rsidRDefault="009C2AFE" w:rsidP="0098062A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>
        <w:rPr>
          <w:rFonts w:ascii="Arial" w:hAnsi="Arial" w:cs="Arial"/>
          <w:sz w:val="24"/>
          <w:szCs w:val="24"/>
        </w:rPr>
        <w:t>Peticion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:rsidR="009C2AFE" w:rsidRPr="00B75653" w:rsidRDefault="009C2AFE" w:rsidP="0098062A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AT+CGMI &lt;CR&gt;</w:t>
      </w:r>
    </w:p>
    <w:p w:rsidR="002558A4" w:rsidRDefault="009C2AFE" w:rsidP="00B75653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-Respuesta correcta</w:t>
      </w:r>
    </w:p>
    <w:p w:rsidR="009C2AFE" w:rsidRDefault="009C2AFE" w:rsidP="00B75653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&lt;CR&gt;&lt;LF&gt;</w:t>
      </w:r>
      <w:proofErr w:type="spellStart"/>
      <w:r>
        <w:rPr>
          <w:rFonts w:ascii="Arial" w:hAnsi="Arial" w:cs="Arial"/>
          <w:sz w:val="24"/>
          <w:szCs w:val="24"/>
        </w:rPr>
        <w:t>Enfora</w:t>
      </w:r>
      <w:proofErr w:type="spellEnd"/>
      <w:r>
        <w:rPr>
          <w:rFonts w:ascii="Arial" w:hAnsi="Arial" w:cs="Arial"/>
          <w:sz w:val="24"/>
          <w:szCs w:val="24"/>
        </w:rPr>
        <w:t xml:space="preserve"> Inc</w:t>
      </w:r>
      <w:proofErr w:type="gramStart"/>
      <w:r>
        <w:rPr>
          <w:rFonts w:ascii="Arial" w:hAnsi="Arial" w:cs="Arial"/>
          <w:sz w:val="24"/>
          <w:szCs w:val="24"/>
        </w:rPr>
        <w:t>.&lt;</w:t>
      </w:r>
      <w:proofErr w:type="gramEnd"/>
      <w:r>
        <w:rPr>
          <w:rFonts w:ascii="Arial" w:hAnsi="Arial" w:cs="Arial"/>
          <w:sz w:val="24"/>
          <w:szCs w:val="24"/>
        </w:rPr>
        <w:t>CR&gt;&lt;LF&gt;</w:t>
      </w:r>
    </w:p>
    <w:p w:rsidR="009C2AFE" w:rsidRDefault="009C2AFE" w:rsidP="009C2AFE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&lt;CR&gt;&lt;LF&gt;</w:t>
      </w:r>
      <w:r>
        <w:rPr>
          <w:rFonts w:ascii="Arial" w:hAnsi="Arial" w:cs="Arial"/>
          <w:sz w:val="24"/>
          <w:szCs w:val="24"/>
        </w:rPr>
        <w:t>OK</w:t>
      </w:r>
      <w:r>
        <w:rPr>
          <w:rFonts w:ascii="Arial" w:hAnsi="Arial" w:cs="Arial"/>
          <w:sz w:val="24"/>
          <w:szCs w:val="24"/>
        </w:rPr>
        <w:t>&lt;CR&gt;&lt;LF&gt;</w:t>
      </w:r>
    </w:p>
    <w:p w:rsidR="009C2AFE" w:rsidRDefault="009C2AFE" w:rsidP="009C2AFE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9C2AFE" w:rsidRDefault="009C2AFE" w:rsidP="009C2AFE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-Respuesta incorrecta</w:t>
      </w:r>
    </w:p>
    <w:p w:rsidR="009C2AFE" w:rsidRDefault="009C2AFE" w:rsidP="009C2AFE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&lt;CR&gt;&lt;LF&gt;</w:t>
      </w:r>
      <w:r>
        <w:rPr>
          <w:rFonts w:ascii="Arial" w:hAnsi="Arial" w:cs="Arial"/>
          <w:sz w:val="24"/>
          <w:szCs w:val="24"/>
        </w:rPr>
        <w:t>ERROR&lt;</w:t>
      </w:r>
      <w:r>
        <w:rPr>
          <w:rFonts w:ascii="Arial" w:hAnsi="Arial" w:cs="Arial"/>
          <w:sz w:val="24"/>
          <w:szCs w:val="24"/>
        </w:rPr>
        <w:t>CR&gt;&lt;LF&gt;</w:t>
      </w:r>
    </w:p>
    <w:p w:rsidR="009C2AFE" w:rsidRDefault="009C2AFE" w:rsidP="009C2AFE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9C2AFE" w:rsidRDefault="009C2AFE" w:rsidP="009C2AFE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Comandos AT estándar</w:t>
      </w:r>
    </w:p>
    <w:p w:rsidR="009C2AFE" w:rsidRDefault="009C2AFE" w:rsidP="009C2AFE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9C2AFE" w:rsidRPr="00595853" w:rsidRDefault="009C2AFE" w:rsidP="009C2AFE">
      <w:pPr>
        <w:rPr>
          <w:rFonts w:ascii="Arial" w:hAnsi="Arial" w:cs="Arial"/>
          <w:sz w:val="24"/>
          <w:szCs w:val="24"/>
        </w:rPr>
      </w:pPr>
      <w:r w:rsidRPr="00595853">
        <w:rPr>
          <w:rFonts w:ascii="Arial" w:hAnsi="Arial" w:cs="Arial"/>
          <w:sz w:val="24"/>
          <w:szCs w:val="24"/>
        </w:rPr>
        <w:t>S</w:t>
      </w:r>
      <w:r w:rsidRPr="00595853">
        <w:rPr>
          <w:rFonts w:ascii="Arial" w:hAnsi="Arial" w:cs="Arial"/>
          <w:sz w:val="24"/>
          <w:szCs w:val="24"/>
        </w:rPr>
        <w:t xml:space="preserve">on los comandos </w:t>
      </w:r>
      <w:r w:rsidRPr="00595853">
        <w:rPr>
          <w:rFonts w:ascii="Arial" w:hAnsi="Arial" w:cs="Arial"/>
          <w:sz w:val="24"/>
          <w:szCs w:val="24"/>
        </w:rPr>
        <w:t xml:space="preserve">que son aceptados por </w:t>
      </w:r>
      <w:r w:rsidRPr="00595853">
        <w:rPr>
          <w:rFonts w:ascii="Arial" w:hAnsi="Arial" w:cs="Arial"/>
          <w:sz w:val="24"/>
          <w:szCs w:val="24"/>
        </w:rPr>
        <w:t xml:space="preserve">la mayoría de los </w:t>
      </w:r>
      <w:r w:rsidR="00903B8E">
        <w:rPr>
          <w:rFonts w:ascii="Arial" w:hAnsi="Arial" w:cs="Arial"/>
          <w:sz w:val="24"/>
          <w:szCs w:val="24"/>
        </w:rPr>
        <w:t>módems.</w:t>
      </w:r>
    </w:p>
    <w:p w:rsidR="00903B8E" w:rsidRPr="00BC0B03" w:rsidRDefault="00903B8E" w:rsidP="00903B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AT</w:t>
      </w:r>
    </w:p>
    <w:p w:rsidR="00903B8E" w:rsidRPr="00BC0B03" w:rsidRDefault="00903B8E" w:rsidP="00903B8E">
      <w:pPr>
        <w:spacing w:before="100" w:beforeAutospacing="1" w:after="100" w:afterAutospacing="1" w:line="240" w:lineRule="auto"/>
        <w:ind w:left="144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Comando de prueba de comunicación.</w:t>
      </w:r>
    </w:p>
    <w:p w:rsidR="009C2AFE" w:rsidRDefault="009C2AFE" w:rsidP="0059585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95853" w:rsidRPr="00BC0B03" w:rsidRDefault="00595853" w:rsidP="00595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C0B03">
        <w:rPr>
          <w:rFonts w:ascii="Arial" w:hAnsi="Arial" w:cs="Arial"/>
          <w:b/>
          <w:bCs/>
        </w:rPr>
        <w:t>ATA</w:t>
      </w:r>
      <w:r w:rsidRPr="00BC0B03">
        <w:rPr>
          <w:rFonts w:ascii="Arial" w:hAnsi="Arial" w:cs="Arial"/>
        </w:rPr>
        <w:t xml:space="preserve"> </w:t>
      </w:r>
    </w:p>
    <w:p w:rsidR="00595853" w:rsidRPr="00BC0B03" w:rsidRDefault="00595853" w:rsidP="00903B8E">
      <w:pPr>
        <w:spacing w:before="100" w:beforeAutospacing="1" w:after="100" w:afterAutospacing="1" w:line="240" w:lineRule="auto"/>
        <w:ind w:left="1440"/>
        <w:rPr>
          <w:rFonts w:ascii="Arial" w:hAnsi="Arial" w:cs="Arial"/>
          <w:lang w:val="es-ES"/>
        </w:rPr>
      </w:pPr>
      <w:r w:rsidRPr="00BC0B03">
        <w:rPr>
          <w:rFonts w:ascii="Arial" w:hAnsi="Arial" w:cs="Arial"/>
          <w:lang w:val="es-ES"/>
        </w:rPr>
        <w:t xml:space="preserve">Se pone en modo respuesta y espera una señal portadora del modem remoto. </w:t>
      </w:r>
    </w:p>
    <w:p w:rsidR="00595853" w:rsidRPr="00BC0B03" w:rsidRDefault="00595853" w:rsidP="00595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BC0B03">
        <w:rPr>
          <w:rFonts w:ascii="Arial" w:hAnsi="Arial" w:cs="Arial"/>
          <w:b/>
          <w:bCs/>
        </w:rPr>
        <w:t>ATDnúmero</w:t>
      </w:r>
      <w:proofErr w:type="spellEnd"/>
      <w:r w:rsidRPr="00BC0B03">
        <w:rPr>
          <w:rFonts w:ascii="Arial" w:hAnsi="Arial" w:cs="Arial"/>
        </w:rPr>
        <w:t xml:space="preserve"> </w:t>
      </w:r>
    </w:p>
    <w:p w:rsidR="00595853" w:rsidRPr="00BC0B03" w:rsidRDefault="00903B8E" w:rsidP="00903B8E">
      <w:pPr>
        <w:spacing w:before="100" w:beforeAutospacing="1" w:after="100" w:afterAutospacing="1" w:line="240" w:lineRule="auto"/>
        <w:ind w:left="144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</w:t>
      </w:r>
      <w:r w:rsidR="00595853" w:rsidRPr="00BC0B03">
        <w:rPr>
          <w:rFonts w:ascii="Arial" w:hAnsi="Arial" w:cs="Arial"/>
          <w:lang w:val="es-ES"/>
        </w:rPr>
        <w:t xml:space="preserve">lama al número de teléfono solicitado. </w:t>
      </w:r>
    </w:p>
    <w:p w:rsidR="00595853" w:rsidRPr="00BC0B03" w:rsidRDefault="00595853" w:rsidP="00595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C0B03">
        <w:rPr>
          <w:rFonts w:ascii="Arial" w:hAnsi="Arial" w:cs="Arial"/>
          <w:b/>
          <w:bCs/>
        </w:rPr>
        <w:t>ATH</w:t>
      </w:r>
      <w:r w:rsidRPr="00BC0B03">
        <w:rPr>
          <w:rFonts w:ascii="Arial" w:hAnsi="Arial" w:cs="Arial"/>
        </w:rPr>
        <w:t xml:space="preserve"> </w:t>
      </w:r>
    </w:p>
    <w:p w:rsidR="00595853" w:rsidRPr="00BC0B03" w:rsidRDefault="00595853" w:rsidP="00903B8E">
      <w:pPr>
        <w:spacing w:before="100" w:beforeAutospacing="1" w:after="100" w:afterAutospacing="1" w:line="240" w:lineRule="auto"/>
        <w:ind w:left="1440"/>
        <w:rPr>
          <w:rFonts w:ascii="Arial" w:hAnsi="Arial" w:cs="Arial"/>
        </w:rPr>
      </w:pPr>
      <w:r w:rsidRPr="00BC0B03">
        <w:rPr>
          <w:rFonts w:ascii="Arial" w:hAnsi="Arial" w:cs="Arial"/>
        </w:rPr>
        <w:t xml:space="preserve">Descuelga el teléfono </w:t>
      </w:r>
    </w:p>
    <w:p w:rsidR="00595853" w:rsidRPr="00BC0B03" w:rsidRDefault="00595853" w:rsidP="00595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C0B03">
        <w:rPr>
          <w:rFonts w:ascii="Arial" w:hAnsi="Arial" w:cs="Arial"/>
          <w:b/>
          <w:bCs/>
        </w:rPr>
        <w:t>ATI</w:t>
      </w:r>
      <w:r w:rsidRPr="00BC0B03">
        <w:rPr>
          <w:rFonts w:ascii="Arial" w:hAnsi="Arial" w:cs="Arial"/>
        </w:rPr>
        <w:t xml:space="preserve"> </w:t>
      </w:r>
    </w:p>
    <w:p w:rsidR="00595853" w:rsidRPr="00BC0B03" w:rsidRDefault="00595853" w:rsidP="00903B8E">
      <w:pPr>
        <w:spacing w:before="100" w:beforeAutospacing="1" w:after="100" w:afterAutospacing="1" w:line="240" w:lineRule="auto"/>
        <w:ind w:left="1440"/>
        <w:rPr>
          <w:rFonts w:ascii="Arial" w:hAnsi="Arial" w:cs="Arial"/>
          <w:lang w:val="es-ES"/>
        </w:rPr>
      </w:pPr>
      <w:r w:rsidRPr="00BC0B03">
        <w:rPr>
          <w:rFonts w:ascii="Arial" w:hAnsi="Arial" w:cs="Arial"/>
          <w:lang w:val="es-ES"/>
        </w:rPr>
        <w:t xml:space="preserve">Revisa </w:t>
      </w:r>
      <w:smartTag w:uri="urn:schemas-microsoft-com:office:smarttags" w:element="PersonName">
        <w:smartTagPr>
          <w:attr w:name="ProductID" w:val="la ROM"/>
        </w:smartTagPr>
        <w:r w:rsidRPr="00BC0B03">
          <w:rPr>
            <w:rFonts w:ascii="Arial" w:hAnsi="Arial" w:cs="Arial"/>
            <w:lang w:val="es-ES"/>
          </w:rPr>
          <w:t>la ROM</w:t>
        </w:r>
      </w:smartTag>
      <w:r w:rsidRPr="00BC0B03">
        <w:rPr>
          <w:rFonts w:ascii="Arial" w:hAnsi="Arial" w:cs="Arial"/>
          <w:lang w:val="es-ES"/>
        </w:rPr>
        <w:t xml:space="preserve"> del modem (</w:t>
      </w:r>
      <w:proofErr w:type="spellStart"/>
      <w:r w:rsidRPr="00BC0B03">
        <w:rPr>
          <w:rFonts w:ascii="Arial" w:hAnsi="Arial" w:cs="Arial"/>
          <w:lang w:val="es-ES"/>
        </w:rPr>
        <w:t>checksum</w:t>
      </w:r>
      <w:proofErr w:type="spellEnd"/>
      <w:r w:rsidRPr="00BC0B03">
        <w:rPr>
          <w:rFonts w:ascii="Arial" w:hAnsi="Arial" w:cs="Arial"/>
          <w:lang w:val="es-ES"/>
        </w:rPr>
        <w:t xml:space="preserve">) </w:t>
      </w:r>
    </w:p>
    <w:p w:rsidR="00595853" w:rsidRPr="00BC0B03" w:rsidRDefault="00595853" w:rsidP="00595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C0B03">
        <w:rPr>
          <w:rFonts w:ascii="Arial" w:hAnsi="Arial" w:cs="Arial"/>
          <w:b/>
          <w:bCs/>
        </w:rPr>
        <w:t>ATS</w:t>
      </w:r>
      <w:r w:rsidRPr="00BC0B03">
        <w:rPr>
          <w:rFonts w:ascii="Arial" w:hAnsi="Arial" w:cs="Arial"/>
        </w:rPr>
        <w:t xml:space="preserve"> </w:t>
      </w:r>
    </w:p>
    <w:p w:rsidR="00595853" w:rsidRPr="00BC0B03" w:rsidRDefault="00595853" w:rsidP="00903B8E">
      <w:pPr>
        <w:spacing w:before="100" w:beforeAutospacing="1" w:after="100" w:afterAutospacing="1" w:line="240" w:lineRule="auto"/>
        <w:ind w:left="1440"/>
        <w:rPr>
          <w:rFonts w:ascii="Arial" w:hAnsi="Arial" w:cs="Arial"/>
          <w:lang w:val="es-ES"/>
        </w:rPr>
      </w:pPr>
      <w:r w:rsidRPr="00BC0B03">
        <w:rPr>
          <w:rFonts w:ascii="Arial" w:hAnsi="Arial" w:cs="Arial"/>
          <w:lang w:val="es-ES"/>
        </w:rPr>
        <w:t xml:space="preserve">Visualiza/cambia contenidos de los registros S </w:t>
      </w:r>
    </w:p>
    <w:p w:rsidR="00595853" w:rsidRPr="00BC0B03" w:rsidRDefault="00595853" w:rsidP="00595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C0B03">
        <w:rPr>
          <w:rFonts w:ascii="Arial" w:hAnsi="Arial" w:cs="Arial"/>
          <w:b/>
          <w:bCs/>
        </w:rPr>
        <w:t>ATV</w:t>
      </w:r>
      <w:r w:rsidRPr="00BC0B03">
        <w:rPr>
          <w:rFonts w:ascii="Arial" w:hAnsi="Arial" w:cs="Arial"/>
        </w:rPr>
        <w:t xml:space="preserve"> </w:t>
      </w:r>
    </w:p>
    <w:p w:rsidR="00595853" w:rsidRPr="00BC0B03" w:rsidRDefault="00595853" w:rsidP="0019306D">
      <w:pPr>
        <w:spacing w:before="100" w:beforeAutospacing="1" w:after="100" w:afterAutospacing="1" w:line="240" w:lineRule="auto"/>
        <w:ind w:left="1440"/>
        <w:rPr>
          <w:rFonts w:ascii="Arial" w:hAnsi="Arial" w:cs="Arial"/>
          <w:lang w:val="es-ES"/>
        </w:rPr>
      </w:pPr>
      <w:r w:rsidRPr="00BC0B03">
        <w:rPr>
          <w:rFonts w:ascii="Arial" w:hAnsi="Arial" w:cs="Arial"/>
          <w:lang w:val="es-ES"/>
        </w:rPr>
        <w:t xml:space="preserve">Envía códigos de resultado en palabras o números </w:t>
      </w:r>
    </w:p>
    <w:p w:rsidR="00595853" w:rsidRPr="00BC0B03" w:rsidRDefault="00595853" w:rsidP="005958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BC0B03">
        <w:rPr>
          <w:rFonts w:ascii="Arial" w:hAnsi="Arial" w:cs="Arial"/>
          <w:b/>
          <w:bCs/>
        </w:rPr>
        <w:t>ATZ</w:t>
      </w:r>
      <w:r w:rsidRPr="00BC0B03">
        <w:rPr>
          <w:rFonts w:ascii="Arial" w:hAnsi="Arial" w:cs="Arial"/>
        </w:rPr>
        <w:t xml:space="preserve"> </w:t>
      </w:r>
    </w:p>
    <w:p w:rsidR="00595853" w:rsidRPr="00BC0B03" w:rsidRDefault="00595853" w:rsidP="0019306D">
      <w:pPr>
        <w:spacing w:before="100" w:beforeAutospacing="1" w:after="100" w:afterAutospacing="1" w:line="240" w:lineRule="auto"/>
        <w:ind w:left="1440"/>
        <w:rPr>
          <w:rFonts w:ascii="Arial" w:hAnsi="Arial" w:cs="Arial"/>
        </w:rPr>
      </w:pPr>
      <w:proofErr w:type="spellStart"/>
      <w:r w:rsidRPr="00BC0B03">
        <w:rPr>
          <w:rFonts w:ascii="Arial" w:hAnsi="Arial" w:cs="Arial"/>
        </w:rPr>
        <w:t>Reset</w:t>
      </w:r>
      <w:proofErr w:type="spellEnd"/>
      <w:r w:rsidRPr="00BC0B03">
        <w:rPr>
          <w:rFonts w:ascii="Arial" w:hAnsi="Arial" w:cs="Arial"/>
        </w:rPr>
        <w:t xml:space="preserve"> </w:t>
      </w:r>
      <w:r w:rsidR="0019306D">
        <w:rPr>
          <w:rFonts w:ascii="Arial" w:hAnsi="Arial" w:cs="Arial"/>
        </w:rPr>
        <w:t>del modem</w:t>
      </w:r>
    </w:p>
    <w:p w:rsidR="00595853" w:rsidRDefault="00595853" w:rsidP="0059585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595853" w:rsidRDefault="00595853" w:rsidP="0059585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Comandos AT para módulos GSM</w:t>
      </w:r>
    </w:p>
    <w:p w:rsidR="00595853" w:rsidRDefault="00595853" w:rsidP="0059585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95853" w:rsidRDefault="00595853" w:rsidP="0059585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Son comandos que son aceptados por la mayoría de los </w:t>
      </w:r>
      <w:proofErr w:type="spellStart"/>
      <w:r>
        <w:rPr>
          <w:rFonts w:ascii="Arial" w:hAnsi="Arial" w:cs="Arial"/>
          <w:sz w:val="24"/>
          <w:szCs w:val="24"/>
        </w:rPr>
        <w:t>modulos</w:t>
      </w:r>
      <w:proofErr w:type="spellEnd"/>
      <w:r>
        <w:rPr>
          <w:rFonts w:ascii="Arial" w:hAnsi="Arial" w:cs="Arial"/>
          <w:sz w:val="24"/>
          <w:szCs w:val="24"/>
        </w:rPr>
        <w:t xml:space="preserve"> GSM, que se encuentran en los teléfonos celulares.</w:t>
      </w:r>
    </w:p>
    <w:p w:rsidR="00595853" w:rsidRDefault="00595853" w:rsidP="0059585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595853" w:rsidRPr="00FC575A" w:rsidRDefault="00595853" w:rsidP="00595853">
      <w:pPr>
        <w:spacing w:before="100" w:beforeAutospacing="1" w:after="100" w:afterAutospacing="1"/>
        <w:ind w:left="360"/>
        <w:rPr>
          <w:rFonts w:ascii="Arial" w:hAnsi="Arial" w:cs="Arial"/>
          <w:lang w:val="es-ES"/>
        </w:rPr>
      </w:pPr>
      <w:r w:rsidRPr="00FC575A">
        <w:rPr>
          <w:rFonts w:ascii="Arial" w:hAnsi="Arial" w:cs="Arial"/>
          <w:i/>
          <w:iCs/>
          <w:lang w:val="es-ES"/>
        </w:rPr>
        <w:t>1 Comandos generales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a) AT+CGMI: Identificación del fabricante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b) AT+CGSN: Obtener número de serie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c) AT+CIMI: Obtener el IMSI.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d) AT+CPAS: Leer estado del modem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i/>
          <w:iCs/>
          <w:lang w:val="es-ES"/>
        </w:rPr>
        <w:t>2. Comandos del servicio de red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a) AT+CSQ: Obtener calidad de la señal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b) AT+COPS: Selección de un operador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c) AT+CREG: Registrarse en una red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d) AT+WOPN: Leer nombre del operador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i/>
          <w:iCs/>
          <w:lang w:val="es-ES"/>
        </w:rPr>
        <w:t>3. Comandos de seguridad: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a) AT+CPIN: Introducir el PIN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b) AT+CPINC: Obtener el número de reintentos que quedan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 xml:space="preserve">c) AT+CPWD: Cambiar </w:t>
      </w:r>
      <w:proofErr w:type="spellStart"/>
      <w:r w:rsidRPr="00FC575A">
        <w:rPr>
          <w:rFonts w:ascii="Arial" w:hAnsi="Arial" w:cs="Arial"/>
          <w:lang w:val="es-ES"/>
        </w:rPr>
        <w:t>password</w:t>
      </w:r>
      <w:proofErr w:type="spellEnd"/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i/>
          <w:iCs/>
          <w:lang w:val="es-ES"/>
        </w:rPr>
        <w:t>4. Comandos para la agenda de teléfonos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a) AT+CPBR: Leer todas las entradas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b) AT+CPBF: Encontrar una entrada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c) AT+CPBW: Almacenar una entrada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d) AT+CPBS: Buscar una entrada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i/>
          <w:iCs/>
          <w:lang w:val="es-ES"/>
        </w:rPr>
        <w:lastRenderedPageBreak/>
        <w:br/>
        <w:t>5. Comandos para SMS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a) AT+CPMS: Seleccionar lugar de almacenamiento de los SMS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b) AT+CMGF: Seleccionar formato de los mensajes SMS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c) AT+CMGR: Leer un mensaje SMS almacenado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d) AT+CMGL: Listar los mensajes almacenados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e) AT+CMGS: Enviar mensaje SMS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f ) AT+CMGW: Almacenar mensaje en memoria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g) AT+CMSS: Enviar mensaje almacenado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h) AT+CSCA: Establecer el Centro de mensajes a usar</w:t>
      </w:r>
      <w:r w:rsidRPr="00FC575A">
        <w:rPr>
          <w:rFonts w:ascii="Arial" w:hAnsi="Arial" w:cs="Arial"/>
          <w:lang w:val="es-ES"/>
        </w:rPr>
        <w:br/>
      </w:r>
      <w:r w:rsidRPr="00FC575A">
        <w:rPr>
          <w:rFonts w:ascii="Arial" w:hAnsi="Arial" w:cs="Arial"/>
          <w:lang w:val="es-ES"/>
        </w:rPr>
        <w:br/>
        <w:t>i) AT+ WMSC: Modificar el estado de un mensaje.</w:t>
      </w:r>
    </w:p>
    <w:p w:rsidR="00595853" w:rsidRPr="00595853" w:rsidRDefault="00595853" w:rsidP="0059585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9C2AFE" w:rsidRDefault="009C2AFE" w:rsidP="009C2AFE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9C2AFE" w:rsidRDefault="009C2AFE" w:rsidP="009C2AFE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9C2AFE" w:rsidRPr="00B75653" w:rsidRDefault="009C2AFE" w:rsidP="009C2AFE">
      <w:pPr>
        <w:pStyle w:val="Prrafode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9C2AFE" w:rsidRPr="00B756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111E65"/>
    <w:multiLevelType w:val="multilevel"/>
    <w:tmpl w:val="8A70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CAD4B5E"/>
    <w:multiLevelType w:val="multilevel"/>
    <w:tmpl w:val="143809B4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84B"/>
    <w:rsid w:val="0019306D"/>
    <w:rsid w:val="002558A4"/>
    <w:rsid w:val="003D10F0"/>
    <w:rsid w:val="004B4ED2"/>
    <w:rsid w:val="00505172"/>
    <w:rsid w:val="00595853"/>
    <w:rsid w:val="0083784B"/>
    <w:rsid w:val="00903B8E"/>
    <w:rsid w:val="0098062A"/>
    <w:rsid w:val="009C2AFE"/>
    <w:rsid w:val="00AC68A6"/>
    <w:rsid w:val="00AF6A31"/>
    <w:rsid w:val="00B75653"/>
    <w:rsid w:val="00D3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591630-9947-4FCD-B47B-4ECB919BC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A3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6A31"/>
    <w:pPr>
      <w:ind w:left="720"/>
      <w:contextualSpacing/>
    </w:pPr>
  </w:style>
  <w:style w:type="paragraph" w:styleId="NormalWeb">
    <w:name w:val="Normal (Web)"/>
    <w:basedOn w:val="Normal"/>
    <w:rsid w:val="00B75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estilo281">
    <w:name w:val="estilo281"/>
    <w:basedOn w:val="Fuentedeprrafopredeter"/>
    <w:rsid w:val="00B75653"/>
    <w:rPr>
      <w:rFonts w:ascii="Georgia" w:hAnsi="Georgia" w:hint="default"/>
      <w:color w:val="333333"/>
      <w:sz w:val="20"/>
      <w:szCs w:val="20"/>
    </w:rPr>
  </w:style>
  <w:style w:type="character" w:styleId="nfasis">
    <w:name w:val="Emphasis"/>
    <w:basedOn w:val="Fuentedeprrafopredeter"/>
    <w:qFormat/>
    <w:rsid w:val="00B75653"/>
    <w:rPr>
      <w:i/>
      <w:iCs/>
    </w:rPr>
  </w:style>
  <w:style w:type="character" w:customStyle="1" w:styleId="apple-converted-space">
    <w:name w:val="apple-converted-space"/>
    <w:basedOn w:val="Fuentedeprrafopredeter"/>
    <w:rsid w:val="00980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476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japhet hernandez ore</dc:creator>
  <cp:keywords/>
  <dc:description/>
  <cp:lastModifiedBy>ricardo japhet hernandez ore</cp:lastModifiedBy>
  <cp:revision>5</cp:revision>
  <dcterms:created xsi:type="dcterms:W3CDTF">2015-02-06T04:54:00Z</dcterms:created>
  <dcterms:modified xsi:type="dcterms:W3CDTF">2015-02-08T01:12:00Z</dcterms:modified>
</cp:coreProperties>
</file>