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CD3" w:rsidRPr="0002735C" w:rsidRDefault="00A21CD3" w:rsidP="00A21CD3">
      <w:pPr>
        <w:spacing w:line="360" w:lineRule="auto"/>
        <w:rPr>
          <w:rFonts w:ascii="Times New Roman" w:eastAsia="Times New Roman" w:hAnsi="Times New Roman" w:cs="Times New Roman"/>
          <w:sz w:val="24"/>
          <w:szCs w:val="24"/>
          <w:lang w:eastAsia="es-PE"/>
        </w:rPr>
      </w:pPr>
      <w:r w:rsidRPr="0002735C">
        <w:rPr>
          <w:rFonts w:ascii="Calibri" w:eastAsia="Times New Roman" w:hAnsi="Calibri" w:cs="Calibri"/>
          <w:b/>
          <w:bCs/>
          <w:color w:val="000000"/>
          <w:sz w:val="23"/>
          <w:szCs w:val="23"/>
          <w:lang w:eastAsia="es-PE"/>
        </w:rPr>
        <w:t>CAPITULO II</w:t>
      </w:r>
      <w:r>
        <w:rPr>
          <w:rFonts w:ascii="Calibri" w:eastAsia="Times New Roman" w:hAnsi="Calibri" w:cs="Calibri"/>
          <w:b/>
          <w:bCs/>
          <w:color w:val="000000"/>
          <w:sz w:val="23"/>
          <w:szCs w:val="23"/>
          <w:lang w:eastAsia="es-PE"/>
        </w:rPr>
        <w:t>I</w:t>
      </w:r>
    </w:p>
    <w:p w:rsidR="00A21CD3" w:rsidRPr="0002735C" w:rsidRDefault="00A21CD3" w:rsidP="00A21CD3">
      <w:pPr>
        <w:spacing w:line="360" w:lineRule="auto"/>
        <w:rPr>
          <w:rFonts w:ascii="Times New Roman" w:eastAsia="Times New Roman" w:hAnsi="Times New Roman" w:cs="Times New Roman"/>
          <w:sz w:val="24"/>
          <w:szCs w:val="24"/>
          <w:lang w:eastAsia="es-PE"/>
        </w:rPr>
      </w:pPr>
      <w:r w:rsidRPr="0002735C">
        <w:rPr>
          <w:rFonts w:ascii="Calibri" w:eastAsia="Times New Roman" w:hAnsi="Calibri" w:cs="Calibri"/>
          <w:b/>
          <w:bCs/>
          <w:color w:val="000000"/>
          <w:sz w:val="23"/>
          <w:szCs w:val="23"/>
          <w:lang w:eastAsia="es-PE"/>
        </w:rPr>
        <w:t>DESCRIPCIÓN DEL HARDWARE ELECTRÓNICO</w:t>
      </w:r>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F75C28">
        <w:rPr>
          <w:rFonts w:ascii="Calibri" w:eastAsia="Times New Roman" w:hAnsi="Calibri" w:cs="Calibri"/>
          <w:color w:val="000000"/>
          <w:sz w:val="23"/>
          <w:szCs w:val="23"/>
          <w:lang w:eastAsia="es-PE"/>
        </w:rPr>
        <w:t>Introducción</w:t>
      </w:r>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Plataforma electrónica</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Clasificación de las plataformas</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8274EF">
        <w:rPr>
          <w:rFonts w:ascii="Calibri" w:eastAsia="Times New Roman" w:hAnsi="Calibri" w:cs="Calibri"/>
          <w:color w:val="000000"/>
          <w:sz w:val="23"/>
          <w:szCs w:val="23"/>
          <w:lang w:eastAsia="es-PE"/>
        </w:rPr>
        <w:t>Características de plataformas electrónicas</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8274EF">
        <w:rPr>
          <w:rFonts w:ascii="Calibri" w:eastAsia="Times New Roman" w:hAnsi="Calibri" w:cs="Calibri"/>
          <w:color w:val="000000"/>
          <w:sz w:val="23"/>
          <w:szCs w:val="23"/>
          <w:lang w:eastAsia="es-PE"/>
        </w:rPr>
        <w:t>Elección de la plataforma electrónica adecuada</w:t>
      </w:r>
    </w:p>
    <w:p w:rsidR="00A21CD3" w:rsidRDefault="00A21CD3" w:rsidP="00A21CD3">
      <w:pPr>
        <w:pStyle w:val="Prrafodelista"/>
        <w:numPr>
          <w:ilvl w:val="3"/>
          <w:numId w:val="1"/>
        </w:numPr>
        <w:spacing w:after="0" w:line="360" w:lineRule="auto"/>
        <w:ind w:left="1276" w:hanging="283"/>
        <w:textAlignment w:val="baseline"/>
        <w:rPr>
          <w:rFonts w:ascii="Calibri" w:eastAsia="Times New Roman" w:hAnsi="Calibri" w:cs="Calibri"/>
          <w:color w:val="000000"/>
          <w:sz w:val="23"/>
          <w:szCs w:val="23"/>
          <w:lang w:eastAsia="es-PE"/>
        </w:rPr>
      </w:pPr>
      <w:r w:rsidRPr="008274EF">
        <w:rPr>
          <w:rFonts w:ascii="Calibri" w:eastAsia="Times New Roman" w:hAnsi="Calibri" w:cs="Calibri"/>
          <w:color w:val="000000"/>
          <w:sz w:val="23"/>
          <w:szCs w:val="23"/>
          <w:lang w:eastAsia="es-PE"/>
        </w:rPr>
        <w:t>Arduino</w:t>
      </w:r>
    </w:p>
    <w:p w:rsidR="00A21CD3" w:rsidRPr="003F652F" w:rsidRDefault="00A21CD3" w:rsidP="00A21CD3">
      <w:pPr>
        <w:pStyle w:val="Prrafodelista"/>
        <w:numPr>
          <w:ilvl w:val="3"/>
          <w:numId w:val="1"/>
        </w:numPr>
        <w:spacing w:after="0" w:line="360" w:lineRule="auto"/>
        <w:ind w:left="1276" w:hanging="283"/>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Microcontrolador ATmega328</w:t>
      </w:r>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Módulos GPS</w:t>
      </w:r>
    </w:p>
    <w:p w:rsidR="00F729DE" w:rsidRDefault="00F729DE" w:rsidP="00F729DE">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Es un dispositivo electrónico capaz de recepcionar la señal de los satelites GPS, decodificarla y transferir los datos de posicionamiento, velocidad y fecha, hacia un controlador, mediante uso de estándares. El estándar más conocido es el NMEA 0183.</w:t>
      </w:r>
    </w:p>
    <w:p w:rsidR="00F729DE" w:rsidRDefault="00F729DE" w:rsidP="00F729DE">
      <w:pPr>
        <w:pStyle w:val="Prrafodelista"/>
        <w:spacing w:after="0" w:line="360" w:lineRule="auto"/>
        <w:ind w:left="360"/>
        <w:textAlignment w:val="baseline"/>
        <w:rPr>
          <w:rFonts w:ascii="Calibri" w:eastAsia="Times New Roman" w:hAnsi="Calibri" w:cs="Calibri"/>
          <w:color w:val="000000"/>
          <w:sz w:val="23"/>
          <w:szCs w:val="23"/>
          <w:lang w:eastAsia="es-PE"/>
        </w:rPr>
      </w:pPr>
    </w:p>
    <w:p w:rsidR="00F729DE" w:rsidRDefault="00F729DE" w:rsidP="00F729DE">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Los módulos GPS se caracterizan por ser versátiles, a la hora de diseñar dispositivos en aplicaciones de localización, posicionamiento y control de flotas, especialmente en la integración con módulos GSM-GPRS para capacitar el envio y recepción de datos. </w:t>
      </w:r>
    </w:p>
    <w:p w:rsidR="00F729DE" w:rsidRDefault="000F113D" w:rsidP="000F113D">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2480807" cy="2144189"/>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3726" cy="2146712"/>
                    </a:xfrm>
                    <a:prstGeom prst="rect">
                      <a:avLst/>
                    </a:prstGeom>
                    <a:noFill/>
                    <a:ln>
                      <a:noFill/>
                    </a:ln>
                  </pic:spPr>
                </pic:pic>
              </a:graphicData>
            </a:graphic>
          </wp:inline>
        </w:drawing>
      </w:r>
    </w:p>
    <w:p w:rsidR="000F113D" w:rsidRDefault="000F113D" w:rsidP="000F113D">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Modulo GPS Ublox</w:t>
      </w:r>
      <w:r w:rsidRPr="000F113D">
        <w:rPr>
          <w:rFonts w:ascii="Calibri" w:eastAsia="Times New Roman" w:hAnsi="Calibri" w:cs="Calibri"/>
          <w:color w:val="000000"/>
          <w:sz w:val="23"/>
          <w:szCs w:val="23"/>
          <w:lang w:eastAsia="es-PE"/>
        </w:rPr>
        <w:t xml:space="preserve"> </w:t>
      </w:r>
      <w:r w:rsidRPr="000F113D">
        <w:rPr>
          <w:rFonts w:ascii="Calibri" w:eastAsia="Times New Roman" w:hAnsi="Calibri" w:cs="Calibri"/>
          <w:bCs/>
          <w:color w:val="000000"/>
          <w:sz w:val="23"/>
          <w:szCs w:val="23"/>
          <w:lang w:eastAsia="es-PE"/>
        </w:rPr>
        <w:t>NEO-6M</w:t>
      </w:r>
    </w:p>
    <w:p w:rsidR="00F729DE" w:rsidRDefault="00F729DE" w:rsidP="00F729DE">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Los componentes principales de un módulo GPS son los siguientes:</w:t>
      </w:r>
    </w:p>
    <w:p w:rsidR="00F729DE" w:rsidRDefault="00054DA6" w:rsidP="00054DA6">
      <w:pPr>
        <w:pStyle w:val="Prrafodelista"/>
        <w:spacing w:after="0" w:line="360" w:lineRule="auto"/>
        <w:ind w:left="360" w:firstLine="348"/>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A06018">
        <w:rPr>
          <w:rFonts w:ascii="Calibri" w:eastAsia="Times New Roman" w:hAnsi="Calibri" w:cs="Calibri"/>
          <w:color w:val="000000"/>
          <w:sz w:val="23"/>
          <w:szCs w:val="23"/>
          <w:lang w:eastAsia="es-PE"/>
        </w:rPr>
        <w:t xml:space="preserve"> </w:t>
      </w:r>
      <w:r w:rsidR="00F729DE">
        <w:rPr>
          <w:rFonts w:ascii="Calibri" w:eastAsia="Times New Roman" w:hAnsi="Calibri" w:cs="Calibri"/>
          <w:color w:val="000000"/>
          <w:sz w:val="23"/>
          <w:szCs w:val="23"/>
          <w:lang w:eastAsia="es-PE"/>
        </w:rPr>
        <w:t>Chip receptor GPS</w:t>
      </w:r>
      <w:r w:rsidR="00A06018">
        <w:rPr>
          <w:rFonts w:ascii="Calibri" w:eastAsia="Times New Roman" w:hAnsi="Calibri" w:cs="Calibri"/>
          <w:color w:val="000000"/>
          <w:sz w:val="23"/>
          <w:szCs w:val="23"/>
          <w:lang w:eastAsia="es-PE"/>
        </w:rPr>
        <w:t>.- Es un circuito integrado enca</w:t>
      </w:r>
      <w:r w:rsidR="00637B39">
        <w:rPr>
          <w:rFonts w:ascii="Calibri" w:eastAsia="Times New Roman" w:hAnsi="Calibri" w:cs="Calibri"/>
          <w:color w:val="000000"/>
          <w:sz w:val="23"/>
          <w:szCs w:val="23"/>
          <w:lang w:eastAsia="es-PE"/>
        </w:rPr>
        <w:t>rgado de descifrar la señal de los satelites GPS.</w:t>
      </w:r>
    </w:p>
    <w:p w:rsidR="00F729DE" w:rsidRDefault="00054DA6" w:rsidP="00054DA6">
      <w:pPr>
        <w:pStyle w:val="Prrafodelista"/>
        <w:spacing w:after="0" w:line="360" w:lineRule="auto"/>
        <w:ind w:left="360" w:firstLine="348"/>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w:t>
      </w:r>
      <w:r w:rsidR="00F729DE">
        <w:rPr>
          <w:rFonts w:ascii="Calibri" w:eastAsia="Times New Roman" w:hAnsi="Calibri" w:cs="Calibri"/>
          <w:color w:val="000000"/>
          <w:sz w:val="23"/>
          <w:szCs w:val="23"/>
          <w:lang w:eastAsia="es-PE"/>
        </w:rPr>
        <w:t>Antena</w:t>
      </w:r>
      <w:r w:rsidR="00637B39">
        <w:rPr>
          <w:rFonts w:ascii="Calibri" w:eastAsia="Times New Roman" w:hAnsi="Calibri" w:cs="Calibri"/>
          <w:color w:val="000000"/>
          <w:sz w:val="23"/>
          <w:szCs w:val="23"/>
          <w:lang w:eastAsia="es-PE"/>
        </w:rPr>
        <w:t xml:space="preserve">.- </w:t>
      </w:r>
      <w:r w:rsidR="00FC7566">
        <w:rPr>
          <w:rFonts w:ascii="Calibri" w:eastAsia="Times New Roman" w:hAnsi="Calibri" w:cs="Calibri"/>
          <w:color w:val="000000"/>
          <w:sz w:val="23"/>
          <w:szCs w:val="23"/>
          <w:lang w:eastAsia="es-PE"/>
        </w:rPr>
        <w:t>Se encarga de amplificar la señal proveniente de los satelites GPS.</w:t>
      </w:r>
    </w:p>
    <w:p w:rsidR="00F729DE" w:rsidRDefault="00054DA6" w:rsidP="00054DA6">
      <w:pPr>
        <w:pStyle w:val="Prrafodelista"/>
        <w:spacing w:after="0" w:line="360" w:lineRule="auto"/>
        <w:ind w:left="360" w:firstLine="348"/>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F729DE">
        <w:rPr>
          <w:rFonts w:ascii="Calibri" w:eastAsia="Times New Roman" w:hAnsi="Calibri" w:cs="Calibri"/>
          <w:color w:val="000000"/>
          <w:sz w:val="23"/>
          <w:szCs w:val="23"/>
          <w:lang w:eastAsia="es-PE"/>
        </w:rPr>
        <w:t>Interfaz de comunicación</w:t>
      </w:r>
      <w:r w:rsidR="00FC7566">
        <w:rPr>
          <w:rFonts w:ascii="Calibri" w:eastAsia="Times New Roman" w:hAnsi="Calibri" w:cs="Calibri"/>
          <w:color w:val="000000"/>
          <w:sz w:val="23"/>
          <w:szCs w:val="23"/>
          <w:lang w:eastAsia="es-PE"/>
        </w:rPr>
        <w:t>.- Se encarga de transferir los datos de posicionamiento hacia un controlador, pudiendo ser la comunicación via serial, USB o Bluetooth.</w:t>
      </w:r>
    </w:p>
    <w:p w:rsidR="00F729DE" w:rsidRDefault="00F729DE" w:rsidP="00F729DE">
      <w:pPr>
        <w:pStyle w:val="Prrafodelista"/>
        <w:spacing w:after="0" w:line="360" w:lineRule="auto"/>
        <w:ind w:left="360"/>
        <w:textAlignment w:val="baseline"/>
        <w:rPr>
          <w:rFonts w:ascii="Calibri" w:eastAsia="Times New Roman" w:hAnsi="Calibri" w:cs="Calibri"/>
          <w:color w:val="000000"/>
          <w:sz w:val="23"/>
          <w:szCs w:val="23"/>
          <w:lang w:eastAsia="es-PE"/>
        </w:rPr>
      </w:pP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Clasificación de los módulos GPS</w:t>
      </w:r>
    </w:p>
    <w:p w:rsidR="00F729DE" w:rsidRDefault="00F729DE" w:rsidP="00F729DE">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Según </w:t>
      </w:r>
      <w:r w:rsidR="007E7F77">
        <w:rPr>
          <w:rFonts w:ascii="Calibri" w:eastAsia="Times New Roman" w:hAnsi="Calibri" w:cs="Calibri"/>
          <w:color w:val="000000"/>
          <w:sz w:val="23"/>
          <w:szCs w:val="23"/>
          <w:lang w:eastAsia="es-PE"/>
        </w:rPr>
        <w:t xml:space="preserve">la capacidad de recepción </w:t>
      </w:r>
      <w:r w:rsidR="00E82028">
        <w:rPr>
          <w:rFonts w:ascii="Calibri" w:eastAsia="Times New Roman" w:hAnsi="Calibri" w:cs="Calibri"/>
          <w:color w:val="000000"/>
          <w:sz w:val="23"/>
          <w:szCs w:val="23"/>
          <w:lang w:eastAsia="es-PE"/>
        </w:rPr>
        <w:t>de sistemas GNSS,</w:t>
      </w:r>
      <w:r w:rsidR="00AB3986">
        <w:rPr>
          <w:rFonts w:ascii="Calibri" w:eastAsia="Times New Roman" w:hAnsi="Calibri" w:cs="Calibri"/>
          <w:color w:val="000000"/>
          <w:sz w:val="23"/>
          <w:szCs w:val="23"/>
          <w:lang w:eastAsia="es-PE"/>
        </w:rPr>
        <w:t xml:space="preserve"> por parte del chip receptor,</w:t>
      </w:r>
      <w:r w:rsidR="00E82028">
        <w:rPr>
          <w:rFonts w:ascii="Calibri" w:eastAsia="Times New Roman" w:hAnsi="Calibri" w:cs="Calibri"/>
          <w:color w:val="000000"/>
          <w:sz w:val="23"/>
          <w:szCs w:val="23"/>
          <w:lang w:eastAsia="es-PE"/>
        </w:rPr>
        <w:t xml:space="preserve"> los módulos pueden clasificarse en:</w:t>
      </w:r>
    </w:p>
    <w:p w:rsidR="00E82028" w:rsidRDefault="00054DA6" w:rsidP="00F729DE">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w:t>
      </w:r>
      <w:r w:rsidR="00E82028">
        <w:rPr>
          <w:rFonts w:ascii="Calibri" w:eastAsia="Times New Roman" w:hAnsi="Calibri" w:cs="Calibri"/>
          <w:color w:val="000000"/>
          <w:sz w:val="23"/>
          <w:szCs w:val="23"/>
          <w:lang w:eastAsia="es-PE"/>
        </w:rPr>
        <w:t>Receptor GPS</w:t>
      </w:r>
      <w:r w:rsidR="006A2D9E">
        <w:rPr>
          <w:rFonts w:ascii="Calibri" w:eastAsia="Times New Roman" w:hAnsi="Calibri" w:cs="Calibri"/>
          <w:color w:val="000000"/>
          <w:sz w:val="23"/>
          <w:szCs w:val="23"/>
          <w:lang w:eastAsia="es-PE"/>
        </w:rPr>
        <w:t>.- Capaz de interpretar la señal de la constelación de satelites GPS.</w:t>
      </w:r>
    </w:p>
    <w:p w:rsidR="00E82028" w:rsidRDefault="00054DA6" w:rsidP="00F729DE">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w:t>
      </w:r>
      <w:r w:rsidR="00E82028">
        <w:rPr>
          <w:rFonts w:ascii="Calibri" w:eastAsia="Times New Roman" w:hAnsi="Calibri" w:cs="Calibri"/>
          <w:color w:val="000000"/>
          <w:sz w:val="23"/>
          <w:szCs w:val="23"/>
          <w:lang w:eastAsia="es-PE"/>
        </w:rPr>
        <w:t>Receptor GNSS Múltiple</w:t>
      </w:r>
      <w:r w:rsidR="006A2D9E">
        <w:rPr>
          <w:rFonts w:ascii="Calibri" w:eastAsia="Times New Roman" w:hAnsi="Calibri" w:cs="Calibri"/>
          <w:color w:val="000000"/>
          <w:sz w:val="23"/>
          <w:szCs w:val="23"/>
          <w:lang w:eastAsia="es-PE"/>
        </w:rPr>
        <w:t>.- Capaz de interpretar la señal de las constelaciones GPS y GLONASS.</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Características de los módulos GPS</w:t>
      </w:r>
    </w:p>
    <w:p w:rsidR="00E82028" w:rsidRDefault="00E82028" w:rsidP="00E82028">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Las características </w:t>
      </w:r>
      <w:r w:rsidR="00A06018">
        <w:rPr>
          <w:rFonts w:ascii="Calibri" w:eastAsia="Times New Roman" w:hAnsi="Calibri" w:cs="Calibri"/>
          <w:color w:val="000000"/>
          <w:sz w:val="23"/>
          <w:szCs w:val="23"/>
          <w:lang w:eastAsia="es-PE"/>
        </w:rPr>
        <w:t>principales de los módulos GPS son las siguientes:</w:t>
      </w:r>
    </w:p>
    <w:p w:rsidR="00A06018" w:rsidRPr="00054DA6" w:rsidRDefault="00054DA6" w:rsidP="00054DA6">
      <w:pPr>
        <w:spacing w:after="0" w:line="360" w:lineRule="auto"/>
        <w:ind w:left="96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w:t>
      </w:r>
      <w:r w:rsidR="00521FD0">
        <w:rPr>
          <w:rFonts w:ascii="Calibri" w:eastAsia="Times New Roman" w:hAnsi="Calibri" w:cs="Calibri"/>
          <w:color w:val="000000"/>
          <w:sz w:val="23"/>
          <w:szCs w:val="23"/>
          <w:lang w:eastAsia="es-PE"/>
        </w:rPr>
        <w:t>Voltaj</w:t>
      </w:r>
      <w:r w:rsidR="00A06018" w:rsidRPr="00054DA6">
        <w:rPr>
          <w:rFonts w:ascii="Calibri" w:eastAsia="Times New Roman" w:hAnsi="Calibri" w:cs="Calibri"/>
          <w:color w:val="000000"/>
          <w:sz w:val="23"/>
          <w:szCs w:val="23"/>
          <w:lang w:eastAsia="es-PE"/>
        </w:rPr>
        <w:t>e de operación</w:t>
      </w:r>
      <w:r>
        <w:rPr>
          <w:rFonts w:ascii="Calibri" w:eastAsia="Times New Roman" w:hAnsi="Calibri" w:cs="Calibri"/>
          <w:color w:val="000000"/>
          <w:sz w:val="23"/>
          <w:szCs w:val="23"/>
          <w:lang w:eastAsia="es-PE"/>
        </w:rPr>
        <w:t>.- Nivel de voltaje recomendado para el pleno trabajo del dispositivo.</w:t>
      </w:r>
      <w:r w:rsidR="00CF0B1A">
        <w:rPr>
          <w:rFonts w:ascii="Calibri" w:eastAsia="Times New Roman" w:hAnsi="Calibri" w:cs="Calibri"/>
          <w:color w:val="000000"/>
          <w:sz w:val="23"/>
          <w:szCs w:val="23"/>
          <w:lang w:eastAsia="es-PE"/>
        </w:rPr>
        <w:t xml:space="preserve"> Se mide en </w:t>
      </w:r>
      <w:r w:rsidR="009242E1">
        <w:rPr>
          <w:rFonts w:ascii="Calibri" w:eastAsia="Times New Roman" w:hAnsi="Calibri" w:cs="Calibri"/>
          <w:color w:val="000000"/>
          <w:sz w:val="23"/>
          <w:szCs w:val="23"/>
          <w:lang w:eastAsia="es-PE"/>
        </w:rPr>
        <w:t>V</w:t>
      </w:r>
      <w:r w:rsidR="00CF0B1A">
        <w:rPr>
          <w:rFonts w:ascii="Calibri" w:eastAsia="Times New Roman" w:hAnsi="Calibri" w:cs="Calibri"/>
          <w:color w:val="000000"/>
          <w:sz w:val="23"/>
          <w:szCs w:val="23"/>
          <w:lang w:eastAsia="es-PE"/>
        </w:rPr>
        <w:t>oltios.</w:t>
      </w:r>
    </w:p>
    <w:p w:rsidR="00A06018" w:rsidRPr="00054DA6" w:rsidRDefault="00054DA6" w:rsidP="00CF0B1A">
      <w:pPr>
        <w:spacing w:after="0" w:line="360" w:lineRule="auto"/>
        <w:ind w:left="960" w:firstLine="3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w:t>
      </w:r>
      <w:r w:rsidR="00A06018" w:rsidRPr="00054DA6">
        <w:rPr>
          <w:rFonts w:ascii="Calibri" w:eastAsia="Times New Roman" w:hAnsi="Calibri" w:cs="Calibri"/>
          <w:color w:val="000000"/>
          <w:sz w:val="23"/>
          <w:szCs w:val="23"/>
          <w:lang w:eastAsia="es-PE"/>
        </w:rPr>
        <w:t>Corriente de operación</w:t>
      </w:r>
      <w:r>
        <w:rPr>
          <w:rFonts w:ascii="Calibri" w:eastAsia="Times New Roman" w:hAnsi="Calibri" w:cs="Calibri"/>
          <w:color w:val="000000"/>
          <w:sz w:val="23"/>
          <w:szCs w:val="23"/>
          <w:lang w:eastAsia="es-PE"/>
        </w:rPr>
        <w:t>.- Nivel de corriente consumida en pleno trabajo.</w:t>
      </w:r>
      <w:r w:rsidR="00CF0B1A">
        <w:rPr>
          <w:rFonts w:ascii="Calibri" w:eastAsia="Times New Roman" w:hAnsi="Calibri" w:cs="Calibri"/>
          <w:color w:val="000000"/>
          <w:sz w:val="23"/>
          <w:szCs w:val="23"/>
          <w:lang w:eastAsia="es-PE"/>
        </w:rPr>
        <w:t xml:space="preserve"> Se     mide en miliamperios.</w:t>
      </w:r>
    </w:p>
    <w:p w:rsidR="005E6917" w:rsidRDefault="00054DA6" w:rsidP="005E6917">
      <w:pPr>
        <w:spacing w:after="0" w:line="360" w:lineRule="auto"/>
        <w:ind w:left="993"/>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w:t>
      </w:r>
      <w:r w:rsidR="00A06018" w:rsidRPr="00054DA6">
        <w:rPr>
          <w:rFonts w:ascii="Calibri" w:eastAsia="Times New Roman" w:hAnsi="Calibri" w:cs="Calibri"/>
          <w:color w:val="000000"/>
          <w:sz w:val="23"/>
          <w:szCs w:val="23"/>
          <w:lang w:eastAsia="es-PE"/>
        </w:rPr>
        <w:t>Canales</w:t>
      </w:r>
      <w:r>
        <w:rPr>
          <w:rFonts w:ascii="Calibri" w:eastAsia="Times New Roman" w:hAnsi="Calibri" w:cs="Calibri"/>
          <w:color w:val="000000"/>
          <w:sz w:val="23"/>
          <w:szCs w:val="23"/>
          <w:lang w:eastAsia="es-PE"/>
        </w:rPr>
        <w:t>.- Cantidad de slot soportados para el rastreo y adquisición de</w:t>
      </w:r>
      <w:r w:rsidR="005E6917">
        <w:rPr>
          <w:rFonts w:ascii="Calibri" w:eastAsia="Times New Roman" w:hAnsi="Calibri" w:cs="Calibri"/>
          <w:color w:val="000000"/>
          <w:sz w:val="23"/>
          <w:szCs w:val="23"/>
          <w:lang w:eastAsia="es-PE"/>
        </w:rPr>
        <w:t xml:space="preserve"> la señal de los satélites.</w:t>
      </w:r>
    </w:p>
    <w:p w:rsidR="00CF0B1A" w:rsidRDefault="00054DA6" w:rsidP="00F06F0B">
      <w:pPr>
        <w:spacing w:after="0" w:line="360" w:lineRule="auto"/>
        <w:ind w:left="99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w:t>
      </w:r>
      <w:r w:rsidR="00A06018" w:rsidRPr="00054DA6">
        <w:rPr>
          <w:rFonts w:ascii="Calibri" w:eastAsia="Times New Roman" w:hAnsi="Calibri" w:cs="Calibri"/>
          <w:color w:val="000000"/>
          <w:sz w:val="23"/>
          <w:szCs w:val="23"/>
          <w:lang w:eastAsia="es-PE"/>
        </w:rPr>
        <w:t>Sensibilidad</w:t>
      </w:r>
      <w:r w:rsidR="005E6917">
        <w:rPr>
          <w:rFonts w:ascii="Calibri" w:eastAsia="Times New Roman" w:hAnsi="Calibri" w:cs="Calibri"/>
          <w:color w:val="000000"/>
          <w:sz w:val="23"/>
          <w:szCs w:val="23"/>
          <w:lang w:eastAsia="es-PE"/>
        </w:rPr>
        <w:t xml:space="preserve">.- </w:t>
      </w:r>
      <w:r w:rsidR="008F7D56">
        <w:rPr>
          <w:rFonts w:ascii="Calibri" w:eastAsia="Times New Roman" w:hAnsi="Calibri" w:cs="Calibri"/>
          <w:bCs/>
          <w:sz w:val="23"/>
          <w:szCs w:val="23"/>
          <w:lang w:eastAsia="es-PE"/>
        </w:rPr>
        <w:t>Potencia mínima recibida de un satélite GPS</w:t>
      </w:r>
      <w:r w:rsidR="00F06F0B" w:rsidRPr="00F06F0B">
        <w:rPr>
          <w:rFonts w:ascii="Calibri" w:eastAsia="Times New Roman" w:hAnsi="Calibri" w:cs="Calibri"/>
          <w:color w:val="000000"/>
          <w:sz w:val="23"/>
          <w:szCs w:val="23"/>
          <w:lang w:eastAsia="es-PE"/>
        </w:rPr>
        <w:t>.</w:t>
      </w:r>
      <w:r w:rsidR="00CF0B1A">
        <w:rPr>
          <w:rFonts w:ascii="Calibri" w:eastAsia="Times New Roman" w:hAnsi="Calibri" w:cs="Calibri"/>
          <w:color w:val="000000"/>
          <w:sz w:val="23"/>
          <w:szCs w:val="23"/>
          <w:lang w:eastAsia="es-PE"/>
        </w:rPr>
        <w:t xml:space="preserve"> Se mide en dBm.</w:t>
      </w:r>
    </w:p>
    <w:p w:rsidR="00A06018" w:rsidRPr="00054DA6" w:rsidRDefault="00CF0B1A" w:rsidP="00F06F0B">
      <w:pPr>
        <w:spacing w:after="0" w:line="360" w:lineRule="auto"/>
        <w:ind w:left="99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-Precisión.- Representa el error en la ubicación. Se mide en metros.</w:t>
      </w:r>
      <w:r w:rsidR="00F06F0B" w:rsidRPr="00F06F0B">
        <w:rPr>
          <w:rFonts w:ascii="Calibri" w:eastAsia="Times New Roman" w:hAnsi="Calibri" w:cs="Calibri"/>
          <w:color w:val="000000"/>
          <w:sz w:val="23"/>
          <w:szCs w:val="23"/>
          <w:lang w:eastAsia="es-PE"/>
        </w:rPr>
        <w:br/>
      </w:r>
      <w:r w:rsidR="00054DA6" w:rsidRPr="00054DA6">
        <w:rPr>
          <w:rFonts w:ascii="Calibri" w:eastAsia="Times New Roman" w:hAnsi="Calibri" w:cs="Calibri"/>
          <w:color w:val="000000"/>
          <w:sz w:val="23"/>
          <w:szCs w:val="23"/>
          <w:lang w:eastAsia="es-PE"/>
        </w:rPr>
        <w:t>-</w:t>
      </w:r>
      <w:r w:rsidR="00A06018" w:rsidRPr="00054DA6">
        <w:rPr>
          <w:rFonts w:ascii="Calibri" w:eastAsia="Times New Roman" w:hAnsi="Calibri" w:cs="Calibri"/>
          <w:color w:val="000000"/>
          <w:sz w:val="23"/>
          <w:szCs w:val="23"/>
          <w:lang w:eastAsia="es-PE"/>
        </w:rPr>
        <w:t>Temperatura de operación</w:t>
      </w:r>
      <w:r w:rsidR="00E2414E">
        <w:rPr>
          <w:rFonts w:ascii="Calibri" w:eastAsia="Times New Roman" w:hAnsi="Calibri" w:cs="Calibri"/>
          <w:color w:val="000000"/>
          <w:sz w:val="23"/>
          <w:szCs w:val="23"/>
          <w:lang w:eastAsia="es-PE"/>
        </w:rPr>
        <w:t>.- Temperatura alcanzada en pleno trabajo.</w:t>
      </w:r>
      <w:r w:rsidR="008F7D56">
        <w:rPr>
          <w:rFonts w:ascii="Calibri" w:eastAsia="Times New Roman" w:hAnsi="Calibri" w:cs="Calibri"/>
          <w:color w:val="000000"/>
          <w:sz w:val="23"/>
          <w:szCs w:val="23"/>
          <w:lang w:eastAsia="es-PE"/>
        </w:rPr>
        <w:t xml:space="preserve"> Se mide en grados Celsius.</w:t>
      </w:r>
    </w:p>
    <w:p w:rsidR="00A06018" w:rsidRPr="00054DA6" w:rsidRDefault="00054DA6" w:rsidP="008F7D56">
      <w:pPr>
        <w:spacing w:after="0" w:line="360" w:lineRule="auto"/>
        <w:ind w:left="99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w:t>
      </w:r>
      <w:r w:rsidR="00A06018" w:rsidRPr="00054DA6">
        <w:rPr>
          <w:rFonts w:ascii="Calibri" w:eastAsia="Times New Roman" w:hAnsi="Calibri" w:cs="Calibri"/>
          <w:color w:val="000000"/>
          <w:sz w:val="23"/>
          <w:szCs w:val="23"/>
          <w:lang w:eastAsia="es-PE"/>
        </w:rPr>
        <w:t>Dimensiones</w:t>
      </w:r>
      <w:r w:rsidR="00E2414E">
        <w:rPr>
          <w:rFonts w:ascii="Calibri" w:eastAsia="Times New Roman" w:hAnsi="Calibri" w:cs="Calibri"/>
          <w:color w:val="000000"/>
          <w:sz w:val="23"/>
          <w:szCs w:val="23"/>
          <w:lang w:eastAsia="es-PE"/>
        </w:rPr>
        <w:t xml:space="preserve">.- </w:t>
      </w:r>
      <w:r w:rsidR="00F06F0B">
        <w:rPr>
          <w:rFonts w:ascii="Calibri" w:eastAsia="Times New Roman" w:hAnsi="Calibri" w:cs="Calibri"/>
          <w:color w:val="000000"/>
          <w:sz w:val="23"/>
          <w:szCs w:val="23"/>
          <w:lang w:eastAsia="es-PE"/>
        </w:rPr>
        <w:t xml:space="preserve">medidas de </w:t>
      </w:r>
      <w:r w:rsidR="00E2414E">
        <w:rPr>
          <w:rFonts w:ascii="Calibri" w:eastAsia="Times New Roman" w:hAnsi="Calibri" w:cs="Calibri"/>
          <w:color w:val="000000"/>
          <w:sz w:val="23"/>
          <w:szCs w:val="23"/>
          <w:lang w:eastAsia="es-PE"/>
        </w:rPr>
        <w:t xml:space="preserve">largo, ancho y alto del </w:t>
      </w:r>
      <w:r w:rsidR="00F06F0B">
        <w:rPr>
          <w:rFonts w:ascii="Calibri" w:eastAsia="Times New Roman" w:hAnsi="Calibri" w:cs="Calibri"/>
          <w:color w:val="000000"/>
          <w:sz w:val="23"/>
          <w:szCs w:val="23"/>
          <w:lang w:eastAsia="es-PE"/>
        </w:rPr>
        <w:t>módulo</w:t>
      </w:r>
      <w:r w:rsidR="00E2414E">
        <w:rPr>
          <w:rFonts w:ascii="Calibri" w:eastAsia="Times New Roman" w:hAnsi="Calibri" w:cs="Calibri"/>
          <w:color w:val="000000"/>
          <w:sz w:val="23"/>
          <w:szCs w:val="23"/>
          <w:lang w:eastAsia="es-PE"/>
        </w:rPr>
        <w:t>.</w:t>
      </w:r>
      <w:r w:rsidR="008F7D56">
        <w:rPr>
          <w:rFonts w:ascii="Calibri" w:eastAsia="Times New Roman" w:hAnsi="Calibri" w:cs="Calibri"/>
          <w:color w:val="000000"/>
          <w:sz w:val="23"/>
          <w:szCs w:val="23"/>
          <w:lang w:eastAsia="es-PE"/>
        </w:rPr>
        <w:t xml:space="preserve"> Se mide en </w:t>
      </w:r>
      <w:r w:rsidR="00747E7F">
        <w:rPr>
          <w:rFonts w:ascii="Calibri" w:eastAsia="Times New Roman" w:hAnsi="Calibri" w:cs="Calibri"/>
          <w:color w:val="000000"/>
          <w:sz w:val="23"/>
          <w:szCs w:val="23"/>
          <w:lang w:eastAsia="es-PE"/>
        </w:rPr>
        <w:t>milímetros</w:t>
      </w:r>
      <w:r w:rsidR="008F7D56">
        <w:rPr>
          <w:rFonts w:ascii="Calibri" w:eastAsia="Times New Roman" w:hAnsi="Calibri" w:cs="Calibri"/>
          <w:color w:val="000000"/>
          <w:sz w:val="23"/>
          <w:szCs w:val="23"/>
          <w:lang w:eastAsia="es-PE"/>
        </w:rPr>
        <w:t>.</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Elección del módulo GPS adecuado</w:t>
      </w:r>
    </w:p>
    <w:p w:rsidR="00A21CD3" w:rsidRDefault="004D0BD9"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Para la elección del módulo GPS se </w:t>
      </w:r>
      <w:r w:rsidR="004C7C2B">
        <w:rPr>
          <w:rFonts w:ascii="Calibri" w:eastAsia="Times New Roman" w:hAnsi="Calibri" w:cs="Calibri"/>
          <w:color w:val="000000"/>
          <w:sz w:val="23"/>
          <w:szCs w:val="23"/>
          <w:lang w:eastAsia="es-PE"/>
        </w:rPr>
        <w:t xml:space="preserve">evaluaron 2 modelos de marcas distintas. </w:t>
      </w:r>
      <w:r w:rsidR="00127810">
        <w:rPr>
          <w:rFonts w:ascii="Calibri" w:eastAsia="Times New Roman" w:hAnsi="Calibri" w:cs="Calibri"/>
          <w:color w:val="000000"/>
          <w:sz w:val="23"/>
          <w:szCs w:val="23"/>
          <w:lang w:eastAsia="es-PE"/>
        </w:rPr>
        <w:t xml:space="preserve">Ambos poseen antenas integradas y una interfaz serial de  nivel TTL. </w:t>
      </w:r>
      <w:r w:rsidR="00FB4557">
        <w:rPr>
          <w:rFonts w:ascii="Calibri" w:eastAsia="Times New Roman" w:hAnsi="Calibri" w:cs="Calibri"/>
          <w:color w:val="000000"/>
          <w:sz w:val="23"/>
          <w:szCs w:val="23"/>
          <w:lang w:eastAsia="es-PE"/>
        </w:rPr>
        <w:t>El siguiente cuadro muestra sus características:</w:t>
      </w:r>
    </w:p>
    <w:p w:rsidR="00FB4557" w:rsidRDefault="00FB4557" w:rsidP="00F06F0B">
      <w:pPr>
        <w:spacing w:after="0" w:line="360" w:lineRule="auto"/>
        <w:ind w:left="993"/>
        <w:textAlignment w:val="baseline"/>
        <w:rPr>
          <w:rFonts w:ascii="Calibri" w:eastAsia="Times New Roman" w:hAnsi="Calibri" w:cs="Calibri"/>
          <w:color w:val="000000"/>
          <w:sz w:val="23"/>
          <w:szCs w:val="23"/>
          <w:lang w:eastAsia="es-PE"/>
        </w:rPr>
      </w:pPr>
    </w:p>
    <w:p w:rsidR="00FB4557" w:rsidRDefault="00FB4557"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lastRenderedPageBreak/>
        <w:drawing>
          <wp:inline distT="0" distB="0" distL="0" distR="0">
            <wp:extent cx="4838700" cy="2857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2857500"/>
                    </a:xfrm>
                    <a:prstGeom prst="rect">
                      <a:avLst/>
                    </a:prstGeom>
                    <a:noFill/>
                    <a:ln>
                      <a:noFill/>
                    </a:ln>
                  </pic:spPr>
                </pic:pic>
              </a:graphicData>
            </a:graphic>
          </wp:inline>
        </w:drawing>
      </w:r>
    </w:p>
    <w:p w:rsidR="00047EE6" w:rsidRDefault="00FB4557" w:rsidP="00FB4557">
      <w:pPr>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Cuadro características de los módulos GPS SIRF STAR III y SKM53.</w:t>
      </w:r>
    </w:p>
    <w:p w:rsidR="000D032A" w:rsidRDefault="000D032A" w:rsidP="00FB4557">
      <w:pPr>
        <w:spacing w:after="0" w:line="360" w:lineRule="auto"/>
        <w:ind w:left="993"/>
        <w:jc w:val="center"/>
        <w:textAlignment w:val="baseline"/>
        <w:rPr>
          <w:rFonts w:ascii="Calibri" w:eastAsia="Times New Roman" w:hAnsi="Calibri" w:cs="Calibri"/>
          <w:color w:val="000000"/>
          <w:sz w:val="23"/>
          <w:szCs w:val="23"/>
          <w:lang w:eastAsia="es-PE"/>
        </w:rPr>
      </w:pPr>
    </w:p>
    <w:p w:rsidR="000D032A" w:rsidRDefault="00127810"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Se tomaron en cuenta 2 </w:t>
      </w:r>
      <w:r w:rsidR="00075792">
        <w:rPr>
          <w:rFonts w:ascii="Calibri" w:eastAsia="Times New Roman" w:hAnsi="Calibri" w:cs="Calibri"/>
          <w:color w:val="000000"/>
          <w:sz w:val="23"/>
          <w:szCs w:val="23"/>
          <w:lang w:eastAsia="es-PE"/>
        </w:rPr>
        <w:t xml:space="preserve">aspectos en la elección. El primero fue el tiempo </w:t>
      </w:r>
      <w:r w:rsidR="00A63C23">
        <w:rPr>
          <w:rFonts w:ascii="Calibri" w:eastAsia="Times New Roman" w:hAnsi="Calibri" w:cs="Calibri"/>
          <w:color w:val="000000"/>
          <w:sz w:val="23"/>
          <w:szCs w:val="23"/>
          <w:lang w:eastAsia="es-PE"/>
        </w:rPr>
        <w:t>de</w:t>
      </w:r>
      <w:r w:rsidR="00075792">
        <w:rPr>
          <w:rFonts w:ascii="Calibri" w:eastAsia="Times New Roman" w:hAnsi="Calibri" w:cs="Calibri"/>
          <w:color w:val="000000"/>
          <w:sz w:val="23"/>
          <w:szCs w:val="23"/>
          <w:lang w:eastAsia="es-PE"/>
        </w:rPr>
        <w:t xml:space="preserve"> </w:t>
      </w:r>
      <w:r w:rsidR="00A63C23">
        <w:rPr>
          <w:rFonts w:ascii="Calibri" w:eastAsia="Times New Roman" w:hAnsi="Calibri" w:cs="Calibri"/>
          <w:color w:val="000000"/>
          <w:sz w:val="23"/>
          <w:szCs w:val="23"/>
          <w:lang w:eastAsia="es-PE"/>
        </w:rPr>
        <w:t>sincronización</w:t>
      </w:r>
      <w:r w:rsidR="00075792">
        <w:rPr>
          <w:rFonts w:ascii="Calibri" w:eastAsia="Times New Roman" w:hAnsi="Calibri" w:cs="Calibri"/>
          <w:color w:val="000000"/>
          <w:sz w:val="23"/>
          <w:szCs w:val="23"/>
          <w:lang w:eastAsia="es-PE"/>
        </w:rPr>
        <w:t xml:space="preserve"> con los satelites GPS y el segundo fue la comprobación de la precisión de la posición.</w:t>
      </w:r>
      <w:r w:rsidR="001F3AC3">
        <w:rPr>
          <w:rFonts w:ascii="Calibri" w:eastAsia="Times New Roman" w:hAnsi="Calibri" w:cs="Calibri"/>
          <w:color w:val="000000"/>
          <w:sz w:val="23"/>
          <w:szCs w:val="23"/>
          <w:lang w:eastAsia="es-PE"/>
        </w:rPr>
        <w:t xml:space="preserve"> Para ambas pruebas se utilizaron 2 Arduino Uno para que controlaran y energizaran cada módulo, además de cumplir la función de interfaz serial hacia una Laptop.</w:t>
      </w:r>
      <w:r w:rsidR="00C50133">
        <w:rPr>
          <w:rFonts w:ascii="Calibri" w:eastAsia="Times New Roman" w:hAnsi="Calibri" w:cs="Calibri"/>
          <w:color w:val="000000"/>
          <w:sz w:val="23"/>
          <w:szCs w:val="23"/>
          <w:lang w:eastAsia="es-PE"/>
        </w:rPr>
        <w:t xml:space="preserve"> Cada Arduino fue alimentado por una fuente de poder de 13.8V.</w:t>
      </w:r>
    </w:p>
    <w:p w:rsidR="00C50133" w:rsidRDefault="00C50133" w:rsidP="00F06F0B">
      <w:pPr>
        <w:spacing w:after="0" w:line="360" w:lineRule="auto"/>
        <w:ind w:left="993"/>
        <w:textAlignment w:val="baseline"/>
        <w:rPr>
          <w:rFonts w:ascii="Calibri" w:eastAsia="Times New Roman" w:hAnsi="Calibri" w:cs="Calibri"/>
          <w:color w:val="000000"/>
          <w:sz w:val="23"/>
          <w:szCs w:val="23"/>
          <w:lang w:eastAsia="es-PE"/>
        </w:rPr>
      </w:pPr>
    </w:p>
    <w:p w:rsidR="00075792" w:rsidRDefault="000D032A"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la primera prueba a</w:t>
      </w:r>
      <w:r w:rsidR="00075792">
        <w:rPr>
          <w:rFonts w:ascii="Calibri" w:eastAsia="Times New Roman" w:hAnsi="Calibri" w:cs="Calibri"/>
          <w:color w:val="000000"/>
          <w:sz w:val="23"/>
          <w:szCs w:val="23"/>
          <w:lang w:eastAsia="es-PE"/>
        </w:rPr>
        <w:t xml:space="preserve">mbos </w:t>
      </w:r>
      <w:r>
        <w:rPr>
          <w:rFonts w:ascii="Calibri" w:eastAsia="Times New Roman" w:hAnsi="Calibri" w:cs="Calibri"/>
          <w:color w:val="000000"/>
          <w:sz w:val="23"/>
          <w:szCs w:val="23"/>
          <w:lang w:eastAsia="es-PE"/>
        </w:rPr>
        <w:t>módulos</w:t>
      </w:r>
      <w:r w:rsidR="00075792">
        <w:rPr>
          <w:rFonts w:ascii="Calibri" w:eastAsia="Times New Roman" w:hAnsi="Calibri" w:cs="Calibri"/>
          <w:color w:val="000000"/>
          <w:sz w:val="23"/>
          <w:szCs w:val="23"/>
          <w:lang w:eastAsia="es-PE"/>
        </w:rPr>
        <w:t xml:space="preserve"> fueron colocados en un primer piso de un local con techo de drywall</w:t>
      </w:r>
      <w:r>
        <w:rPr>
          <w:rFonts w:ascii="Calibri" w:eastAsia="Times New Roman" w:hAnsi="Calibri" w:cs="Calibri"/>
          <w:color w:val="000000"/>
          <w:sz w:val="23"/>
          <w:szCs w:val="23"/>
          <w:lang w:eastAsia="es-PE"/>
        </w:rPr>
        <w:t>, en el marco de</w:t>
      </w:r>
      <w:r w:rsidR="00A63C23">
        <w:rPr>
          <w:rFonts w:ascii="Calibri" w:eastAsia="Times New Roman" w:hAnsi="Calibri" w:cs="Calibri"/>
          <w:color w:val="000000"/>
          <w:sz w:val="23"/>
          <w:szCs w:val="23"/>
          <w:lang w:eastAsia="es-PE"/>
        </w:rPr>
        <w:t xml:space="preserve"> una ventana con vista al cielo, en la ciudad de Lima.</w:t>
      </w:r>
      <w:r>
        <w:rPr>
          <w:rFonts w:ascii="Calibri" w:eastAsia="Times New Roman" w:hAnsi="Calibri" w:cs="Calibri"/>
          <w:color w:val="000000"/>
          <w:sz w:val="23"/>
          <w:szCs w:val="23"/>
          <w:lang w:eastAsia="es-PE"/>
        </w:rPr>
        <w:t xml:space="preserve"> El módulo SKM53 de Skylab fue el </w:t>
      </w:r>
      <w:r w:rsidR="000A0C8D">
        <w:rPr>
          <w:rFonts w:ascii="Calibri" w:eastAsia="Times New Roman" w:hAnsi="Calibri" w:cs="Calibri"/>
          <w:color w:val="000000"/>
          <w:sz w:val="23"/>
          <w:szCs w:val="23"/>
          <w:lang w:eastAsia="es-PE"/>
        </w:rPr>
        <w:t xml:space="preserve">que </w:t>
      </w:r>
      <w:r>
        <w:rPr>
          <w:rFonts w:ascii="Calibri" w:eastAsia="Times New Roman" w:hAnsi="Calibri" w:cs="Calibri"/>
          <w:color w:val="000000"/>
          <w:sz w:val="23"/>
          <w:szCs w:val="23"/>
          <w:lang w:eastAsia="es-PE"/>
        </w:rPr>
        <w:t xml:space="preserve">obtuvo un menor tiempo de sincronización de 1 minuto, mientras que el módulo SIRF STAR III de SIRF </w:t>
      </w:r>
      <w:r w:rsidR="00075792">
        <w:rPr>
          <w:rFonts w:ascii="Calibri" w:eastAsia="Times New Roman" w:hAnsi="Calibri" w:cs="Calibri"/>
          <w:color w:val="000000"/>
          <w:sz w:val="23"/>
          <w:szCs w:val="23"/>
          <w:lang w:eastAsia="es-PE"/>
        </w:rPr>
        <w:t xml:space="preserve"> </w:t>
      </w:r>
      <w:r>
        <w:rPr>
          <w:rFonts w:ascii="Calibri" w:eastAsia="Times New Roman" w:hAnsi="Calibri" w:cs="Calibri"/>
          <w:color w:val="000000"/>
          <w:sz w:val="23"/>
          <w:szCs w:val="23"/>
          <w:lang w:eastAsia="es-PE"/>
        </w:rPr>
        <w:t>obtuvo un tiempo de 3 minutos. La prueba se realizó 3 veces, obteniendo los mismos resultados.</w:t>
      </w:r>
    </w:p>
    <w:p w:rsidR="000D032A" w:rsidRDefault="000D032A" w:rsidP="00F06F0B">
      <w:pPr>
        <w:spacing w:after="0" w:line="360" w:lineRule="auto"/>
        <w:ind w:left="993"/>
        <w:textAlignment w:val="baseline"/>
        <w:rPr>
          <w:rFonts w:ascii="Calibri" w:eastAsia="Times New Roman" w:hAnsi="Calibri" w:cs="Calibri"/>
          <w:color w:val="000000"/>
          <w:sz w:val="23"/>
          <w:szCs w:val="23"/>
          <w:lang w:eastAsia="es-PE"/>
        </w:rPr>
      </w:pPr>
    </w:p>
    <w:p w:rsidR="000D032A" w:rsidRDefault="00A63C23"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la segunda prueba, luego de la sincronización con los satelites GPS y la visualización de los datos de latitud y longitud via conexión serial hacia una Laptop, se precedió a comprobar la precisión en metros descrita p</w:t>
      </w:r>
      <w:r w:rsidR="004E5029">
        <w:rPr>
          <w:rFonts w:ascii="Calibri" w:eastAsia="Times New Roman" w:hAnsi="Calibri" w:cs="Calibri"/>
          <w:color w:val="000000"/>
          <w:sz w:val="23"/>
          <w:szCs w:val="23"/>
          <w:lang w:eastAsia="es-PE"/>
        </w:rPr>
        <w:t>or las empresas fabricantes, con ayuda de Google Maps. Como resultado ambos módulos cumplieron con el margen de error que describe su precisión.</w:t>
      </w:r>
    </w:p>
    <w:p w:rsidR="004E5029" w:rsidRDefault="004E5029" w:rsidP="00F06F0B">
      <w:pPr>
        <w:spacing w:after="0" w:line="360" w:lineRule="auto"/>
        <w:ind w:left="993"/>
        <w:textAlignment w:val="baseline"/>
        <w:rPr>
          <w:rFonts w:ascii="Calibri" w:eastAsia="Times New Roman" w:hAnsi="Calibri" w:cs="Calibri"/>
          <w:color w:val="000000"/>
          <w:sz w:val="23"/>
          <w:szCs w:val="23"/>
          <w:lang w:eastAsia="es-PE"/>
        </w:rPr>
      </w:pPr>
    </w:p>
    <w:p w:rsidR="004E5029" w:rsidRPr="00F06F0B" w:rsidRDefault="004E5029" w:rsidP="00F06F0B">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lastRenderedPageBreak/>
        <w:t xml:space="preserve">Como resultado de las 2 pruebas se eligió el módulo SKM53 de Skylab, cabe agregar también que este </w:t>
      </w:r>
      <w:r w:rsidR="000A0C8D">
        <w:rPr>
          <w:rFonts w:ascii="Calibri" w:eastAsia="Times New Roman" w:hAnsi="Calibri" w:cs="Calibri"/>
          <w:color w:val="000000"/>
          <w:sz w:val="23"/>
          <w:szCs w:val="23"/>
          <w:lang w:eastAsia="es-PE"/>
        </w:rPr>
        <w:t>módulo</w:t>
      </w:r>
      <w:r>
        <w:rPr>
          <w:rFonts w:ascii="Calibri" w:eastAsia="Times New Roman" w:hAnsi="Calibri" w:cs="Calibri"/>
          <w:color w:val="000000"/>
          <w:sz w:val="23"/>
          <w:szCs w:val="23"/>
          <w:lang w:eastAsia="es-PE"/>
        </w:rPr>
        <w:t xml:space="preserve"> fue </w:t>
      </w:r>
      <w:r w:rsidR="000A0C8D">
        <w:rPr>
          <w:rFonts w:ascii="Calibri" w:eastAsia="Times New Roman" w:hAnsi="Calibri" w:cs="Calibri"/>
          <w:color w:val="000000"/>
          <w:sz w:val="23"/>
          <w:szCs w:val="23"/>
          <w:lang w:eastAsia="es-PE"/>
        </w:rPr>
        <w:t>él tuvo un menor precio a la hora de adquirirlo.</w:t>
      </w:r>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Módulos GSM/GPRS</w:t>
      </w:r>
    </w:p>
    <w:p w:rsidR="001F7452" w:rsidRDefault="00243A00" w:rsidP="001F7452">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Un módulo GSM/GPRS incluye lo necesario para conectarse a la red celular con funcionalidades de voz y datos. Se necesita conectar una tarjeta SIM (pre-pago o de contrato) y una antena GSM. Con esto se podrán usar sencillos comandos</w:t>
      </w:r>
      <w:r w:rsidR="002610B5">
        <w:rPr>
          <w:rFonts w:ascii="Calibri" w:eastAsia="Times New Roman" w:hAnsi="Calibri" w:cs="Calibri"/>
          <w:color w:val="000000"/>
          <w:sz w:val="23"/>
          <w:szCs w:val="23"/>
          <w:lang w:eastAsia="es-PE"/>
        </w:rPr>
        <w:t xml:space="preserve"> AT</w:t>
      </w:r>
      <w:r>
        <w:rPr>
          <w:rFonts w:ascii="Calibri" w:eastAsia="Times New Roman" w:hAnsi="Calibri" w:cs="Calibri"/>
          <w:color w:val="000000"/>
          <w:sz w:val="23"/>
          <w:szCs w:val="23"/>
          <w:lang w:eastAsia="es-PE"/>
        </w:rPr>
        <w:t xml:space="preserve"> para realizar llamadas telefónicas, envió de SMS, conexión a páginas web, envió de datos vía TCP o UDP.</w:t>
      </w:r>
    </w:p>
    <w:p w:rsidR="00AF0440" w:rsidRDefault="00AF0440" w:rsidP="00AF0440">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3612119" cy="227647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3875" cy="2277582"/>
                    </a:xfrm>
                    <a:prstGeom prst="rect">
                      <a:avLst/>
                    </a:prstGeom>
                    <a:noFill/>
                    <a:ln>
                      <a:noFill/>
                    </a:ln>
                  </pic:spPr>
                </pic:pic>
              </a:graphicData>
            </a:graphic>
          </wp:inline>
        </w:drawing>
      </w:r>
    </w:p>
    <w:p w:rsidR="00AF0440" w:rsidRDefault="00AF0440" w:rsidP="00AF0440">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Módulo M10 de la marca Quectel.</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Clasificación de los módulos GPS</w:t>
      </w:r>
    </w:p>
    <w:p w:rsidR="002610B5" w:rsidRDefault="002622D5" w:rsidP="002610B5">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Según </w:t>
      </w:r>
      <w:r w:rsidRPr="002622D5">
        <w:rPr>
          <w:rFonts w:ascii="Calibri" w:eastAsia="Times New Roman" w:hAnsi="Calibri" w:cs="Calibri"/>
          <w:color w:val="000000"/>
          <w:sz w:val="23"/>
          <w:szCs w:val="23"/>
          <w:lang w:eastAsia="es-PE"/>
        </w:rPr>
        <w:t>se pued</w:t>
      </w:r>
      <w:r>
        <w:rPr>
          <w:rFonts w:ascii="Calibri" w:eastAsia="Times New Roman" w:hAnsi="Calibri" w:cs="Calibri"/>
          <w:color w:val="000000"/>
          <w:sz w:val="23"/>
          <w:szCs w:val="23"/>
          <w:lang w:eastAsia="es-PE"/>
        </w:rPr>
        <w:t>a</w:t>
      </w:r>
      <w:r w:rsidRPr="002622D5">
        <w:rPr>
          <w:rFonts w:ascii="Calibri" w:eastAsia="Times New Roman" w:hAnsi="Calibri" w:cs="Calibri"/>
          <w:color w:val="000000"/>
          <w:sz w:val="23"/>
          <w:szCs w:val="23"/>
          <w:lang w:eastAsia="es-PE"/>
        </w:rPr>
        <w:t xml:space="preserve"> usar simultáneamente GSM y GPRS, es decir, si es posible cursar una llamada de voz en la red GSM, mientras que se reciben y/o envían datos en GPRS</w:t>
      </w:r>
      <w:r>
        <w:rPr>
          <w:rFonts w:ascii="Calibri" w:eastAsia="Times New Roman" w:hAnsi="Calibri" w:cs="Calibri"/>
          <w:color w:val="000000"/>
          <w:sz w:val="23"/>
          <w:szCs w:val="23"/>
          <w:lang w:eastAsia="es-PE"/>
        </w:rPr>
        <w:t>, el modulo se puede clasificar en 3 clases:</w:t>
      </w:r>
    </w:p>
    <w:p w:rsidR="002622D5" w:rsidRDefault="002622D5" w:rsidP="002610B5">
      <w:pPr>
        <w:pStyle w:val="Prrafodelista"/>
        <w:spacing w:after="0" w:line="360" w:lineRule="auto"/>
        <w:ind w:left="993"/>
        <w:textAlignment w:val="baseline"/>
        <w:rPr>
          <w:rFonts w:ascii="Calibri" w:eastAsia="Times New Roman" w:hAnsi="Calibri" w:cs="Calibri"/>
          <w:color w:val="000000"/>
          <w:sz w:val="23"/>
          <w:szCs w:val="23"/>
          <w:lang w:eastAsia="es-PE"/>
        </w:rPr>
      </w:pPr>
    </w:p>
    <w:p w:rsidR="002622D5" w:rsidRDefault="002622D5" w:rsidP="002610B5">
      <w:pPr>
        <w:pStyle w:val="Prrafodelista"/>
        <w:spacing w:after="0" w:line="360" w:lineRule="auto"/>
        <w:ind w:left="993"/>
        <w:textAlignment w:val="baseline"/>
        <w:rPr>
          <w:rFonts w:ascii="Calibri" w:eastAsia="Times New Roman" w:hAnsi="Calibri" w:cs="Calibri"/>
          <w:color w:val="000000"/>
          <w:sz w:val="23"/>
          <w:szCs w:val="23"/>
          <w:lang w:eastAsia="es-PE"/>
        </w:rPr>
      </w:pPr>
      <w:r w:rsidRPr="002622D5">
        <w:rPr>
          <w:rFonts w:ascii="Calibri" w:eastAsia="Times New Roman" w:hAnsi="Calibri" w:cs="Calibri"/>
          <w:color w:val="000000"/>
          <w:sz w:val="23"/>
          <w:szCs w:val="23"/>
          <w:lang w:eastAsia="es-PE"/>
        </w:rPr>
        <w:t>- Clase A: Permiten el uso simultáneo de GSM y GPRS, sin que haya degradación de la calidad de ninguno de los dos servicios.</w:t>
      </w:r>
      <w:r w:rsidRPr="002622D5">
        <w:rPr>
          <w:rFonts w:ascii="Calibri" w:eastAsia="Times New Roman" w:hAnsi="Calibri" w:cs="Calibri"/>
          <w:color w:val="000000"/>
          <w:sz w:val="23"/>
          <w:szCs w:val="23"/>
          <w:lang w:eastAsia="es-PE"/>
        </w:rPr>
        <w:br/>
      </w:r>
      <w:r w:rsidRPr="002622D5">
        <w:rPr>
          <w:rFonts w:ascii="Calibri" w:eastAsia="Times New Roman" w:hAnsi="Calibri" w:cs="Calibri"/>
          <w:color w:val="000000"/>
          <w:sz w:val="23"/>
          <w:szCs w:val="23"/>
          <w:lang w:eastAsia="es-PE"/>
        </w:rPr>
        <w:br/>
        <w:t>- Clase B: Por su parte, monitorean los canales GSM y GPRS a la vez pero no pueden establecer una comunicación simultánea. Es decir, registran tanto GSM como GPRS pero uno de los dos permanece suspendido mientras el otro está activo. GSM tiene la prioridad, por lo que la calidad del servicio GPRS se ve reducida.</w:t>
      </w:r>
      <w:r w:rsidRPr="002622D5">
        <w:rPr>
          <w:rFonts w:ascii="Calibri" w:eastAsia="Times New Roman" w:hAnsi="Calibri" w:cs="Calibri"/>
          <w:color w:val="000000"/>
          <w:sz w:val="23"/>
          <w:szCs w:val="23"/>
          <w:lang w:eastAsia="es-PE"/>
        </w:rPr>
        <w:br/>
      </w:r>
      <w:r w:rsidRPr="002622D5">
        <w:rPr>
          <w:rFonts w:ascii="Calibri" w:eastAsia="Times New Roman" w:hAnsi="Calibri" w:cs="Calibri"/>
          <w:color w:val="000000"/>
          <w:sz w:val="23"/>
          <w:szCs w:val="23"/>
          <w:lang w:eastAsia="es-PE"/>
        </w:rPr>
        <w:br/>
      </w:r>
      <w:r w:rsidRPr="002622D5">
        <w:rPr>
          <w:rFonts w:ascii="Calibri" w:eastAsia="Times New Roman" w:hAnsi="Calibri" w:cs="Calibri"/>
          <w:color w:val="000000"/>
          <w:sz w:val="23"/>
          <w:szCs w:val="23"/>
          <w:lang w:eastAsia="es-PE"/>
        </w:rPr>
        <w:lastRenderedPageBreak/>
        <w:t>- Clase C: No permiten el uso simultáneo de GSM y GPRS y el usuario debe seleccionar el tipo de servicio al que quiere conectarse.</w:t>
      </w:r>
    </w:p>
    <w:p w:rsidR="002622D5" w:rsidRDefault="002622D5" w:rsidP="002610B5">
      <w:pPr>
        <w:pStyle w:val="Prrafodelista"/>
        <w:spacing w:after="0" w:line="360" w:lineRule="auto"/>
        <w:ind w:left="993"/>
        <w:textAlignment w:val="baseline"/>
        <w:rPr>
          <w:rFonts w:ascii="Calibri" w:eastAsia="Times New Roman" w:hAnsi="Calibri" w:cs="Calibri"/>
          <w:color w:val="000000"/>
          <w:sz w:val="23"/>
          <w:szCs w:val="23"/>
          <w:lang w:eastAsia="es-PE"/>
        </w:rPr>
      </w:pP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Características de los módulos G</w:t>
      </w:r>
      <w:r w:rsidR="00521FD0">
        <w:rPr>
          <w:rFonts w:ascii="Calibri" w:eastAsia="Times New Roman" w:hAnsi="Calibri" w:cs="Calibri"/>
          <w:color w:val="000000"/>
          <w:sz w:val="23"/>
          <w:szCs w:val="23"/>
          <w:lang w:eastAsia="es-PE"/>
        </w:rPr>
        <w:t>SM-GPRS</w:t>
      </w:r>
    </w:p>
    <w:p w:rsidR="002622D5" w:rsidRDefault="00521FD0" w:rsidP="002622D5">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Las características comunes en los módulos GSM-GPRS son las siguientes:</w:t>
      </w:r>
    </w:p>
    <w:p w:rsidR="00521FD0" w:rsidRDefault="00521FD0" w:rsidP="00521FD0">
      <w:pPr>
        <w:spacing w:after="0" w:line="360" w:lineRule="auto"/>
        <w:ind w:left="96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-Voltaje de operación</w:t>
      </w:r>
      <w:r>
        <w:rPr>
          <w:rFonts w:ascii="Calibri" w:eastAsia="Times New Roman" w:hAnsi="Calibri" w:cs="Calibri"/>
          <w:color w:val="000000"/>
          <w:sz w:val="23"/>
          <w:szCs w:val="23"/>
          <w:lang w:eastAsia="es-PE"/>
        </w:rPr>
        <w:t>.- Nivel de voltaje recomendado para el pleno trabajo del dispositivo. Se mide en voltios.</w:t>
      </w:r>
    </w:p>
    <w:p w:rsidR="00356EDE" w:rsidRPr="00054DA6" w:rsidRDefault="00356EDE" w:rsidP="00356EDE">
      <w:pPr>
        <w:spacing w:after="0" w:line="360" w:lineRule="auto"/>
        <w:ind w:left="960" w:firstLine="3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-Corriente de operación</w:t>
      </w:r>
      <w:r>
        <w:rPr>
          <w:rFonts w:ascii="Calibri" w:eastAsia="Times New Roman" w:hAnsi="Calibri" w:cs="Calibri"/>
          <w:color w:val="000000"/>
          <w:sz w:val="23"/>
          <w:szCs w:val="23"/>
          <w:lang w:eastAsia="es-PE"/>
        </w:rPr>
        <w:t>.- Nivel de corriente consumida en pleno trabajo. Se     mide en miliamperios.</w:t>
      </w:r>
    </w:p>
    <w:p w:rsidR="00356EDE" w:rsidRPr="00054DA6" w:rsidRDefault="00356EDE" w:rsidP="00521FD0">
      <w:pPr>
        <w:spacing w:after="0" w:line="360" w:lineRule="auto"/>
        <w:ind w:left="960"/>
        <w:textAlignment w:val="baseline"/>
        <w:rPr>
          <w:rFonts w:ascii="Calibri" w:eastAsia="Times New Roman" w:hAnsi="Calibri" w:cs="Calibri"/>
          <w:color w:val="000000"/>
          <w:sz w:val="23"/>
          <w:szCs w:val="23"/>
          <w:lang w:eastAsia="es-PE"/>
        </w:rPr>
      </w:pPr>
    </w:p>
    <w:p w:rsidR="00521FD0" w:rsidRDefault="00521FD0" w:rsidP="002622D5">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-Potencia de transmisión.-</w:t>
      </w:r>
      <w:r w:rsidR="00697EEC">
        <w:rPr>
          <w:rFonts w:ascii="Calibri" w:eastAsia="Times New Roman" w:hAnsi="Calibri" w:cs="Calibri"/>
          <w:color w:val="000000"/>
          <w:sz w:val="23"/>
          <w:szCs w:val="23"/>
          <w:lang w:eastAsia="es-PE"/>
        </w:rPr>
        <w:t xml:space="preserve"> potencia con la cual el modulo emite los datos.</w:t>
      </w:r>
      <w:r w:rsidR="00697EEC" w:rsidRPr="00697EEC">
        <w:rPr>
          <w:rFonts w:ascii="Calibri" w:eastAsia="Times New Roman" w:hAnsi="Calibri" w:cs="Calibri"/>
          <w:color w:val="000000"/>
          <w:sz w:val="23"/>
          <w:szCs w:val="23"/>
          <w:lang w:eastAsia="es-PE"/>
        </w:rPr>
        <w:t xml:space="preserve"> </w:t>
      </w:r>
      <w:r w:rsidR="00697EEC">
        <w:rPr>
          <w:rFonts w:ascii="Calibri" w:eastAsia="Times New Roman" w:hAnsi="Calibri" w:cs="Calibri"/>
          <w:color w:val="000000"/>
          <w:sz w:val="23"/>
          <w:szCs w:val="23"/>
          <w:lang w:eastAsia="es-PE"/>
        </w:rPr>
        <w:t>Se mide en Watts.</w:t>
      </w:r>
    </w:p>
    <w:p w:rsidR="00697EEC" w:rsidRDefault="00697EEC" w:rsidP="00697EE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w:t>
      </w:r>
      <w:r w:rsidRPr="00697EEC">
        <w:rPr>
          <w:rFonts w:ascii="Verdana" w:hAnsi="Verdana"/>
          <w:color w:val="000000"/>
          <w:sz w:val="15"/>
          <w:szCs w:val="15"/>
          <w:shd w:val="clear" w:color="auto" w:fill="FFFFFF"/>
        </w:rPr>
        <w:t xml:space="preserve"> </w:t>
      </w:r>
      <w:r>
        <w:rPr>
          <w:rFonts w:ascii="Calibri" w:eastAsia="Times New Roman" w:hAnsi="Calibri" w:cs="Calibri"/>
          <w:color w:val="000000"/>
          <w:sz w:val="23"/>
          <w:szCs w:val="23"/>
          <w:lang w:eastAsia="es-PE"/>
        </w:rPr>
        <w:t>L</w:t>
      </w:r>
      <w:r w:rsidRPr="00697EEC">
        <w:rPr>
          <w:rFonts w:ascii="Calibri" w:eastAsia="Times New Roman" w:hAnsi="Calibri" w:cs="Calibri"/>
          <w:color w:val="000000"/>
          <w:sz w:val="23"/>
          <w:szCs w:val="23"/>
          <w:lang w:eastAsia="es-PE"/>
        </w:rPr>
        <w:t xml:space="preserve">a clase determina si </w:t>
      </w:r>
      <w:r w:rsidR="009242E1">
        <w:rPr>
          <w:rFonts w:ascii="Calibri" w:eastAsia="Times New Roman" w:hAnsi="Calibri" w:cs="Calibri"/>
          <w:color w:val="000000"/>
          <w:sz w:val="23"/>
          <w:szCs w:val="23"/>
          <w:lang w:eastAsia="es-PE"/>
        </w:rPr>
        <w:t xml:space="preserve">el modulo </w:t>
      </w:r>
      <w:r w:rsidRPr="00697EEC">
        <w:rPr>
          <w:rFonts w:ascii="Calibri" w:eastAsia="Times New Roman" w:hAnsi="Calibri" w:cs="Calibri"/>
          <w:color w:val="000000"/>
          <w:sz w:val="23"/>
          <w:szCs w:val="23"/>
          <w:lang w:eastAsia="es-PE"/>
        </w:rPr>
        <w:t>se puede usar simultáneamente GSM y GPRS</w:t>
      </w:r>
      <w:r>
        <w:rPr>
          <w:rFonts w:ascii="Calibri" w:eastAsia="Times New Roman" w:hAnsi="Calibri" w:cs="Calibri"/>
          <w:color w:val="000000"/>
          <w:sz w:val="23"/>
          <w:szCs w:val="23"/>
          <w:lang w:eastAsia="es-PE"/>
        </w:rPr>
        <w:t>.</w:t>
      </w:r>
    </w:p>
    <w:p w:rsidR="00697EEC" w:rsidRDefault="00697EEC" w:rsidP="002622D5">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-Multislot.-</w:t>
      </w:r>
      <w:r w:rsidRPr="00697EEC">
        <w:rPr>
          <w:rFonts w:ascii="Verdana" w:hAnsi="Verdana"/>
          <w:color w:val="000000"/>
          <w:sz w:val="15"/>
          <w:szCs w:val="15"/>
          <w:shd w:val="clear" w:color="auto" w:fill="FFFFFF"/>
        </w:rPr>
        <w:t xml:space="preserve"> </w:t>
      </w:r>
      <w:r w:rsidR="00356EDE">
        <w:rPr>
          <w:rFonts w:ascii="Calibri" w:eastAsia="Times New Roman" w:hAnsi="Calibri" w:cs="Calibri"/>
          <w:color w:val="000000"/>
          <w:sz w:val="23"/>
          <w:szCs w:val="23"/>
          <w:lang w:eastAsia="es-PE"/>
        </w:rPr>
        <w:t>Hace</w:t>
      </w:r>
      <w:r w:rsidRPr="00697EEC">
        <w:rPr>
          <w:rFonts w:ascii="Calibri" w:eastAsia="Times New Roman" w:hAnsi="Calibri" w:cs="Calibri"/>
          <w:color w:val="000000"/>
          <w:sz w:val="23"/>
          <w:szCs w:val="23"/>
          <w:lang w:eastAsia="es-PE"/>
        </w:rPr>
        <w:t xml:space="preserve"> referencia a la cantidad de </w:t>
      </w:r>
      <w:r w:rsidR="00356EDE">
        <w:rPr>
          <w:rFonts w:ascii="Calibri" w:eastAsia="Times New Roman" w:hAnsi="Calibri" w:cs="Calibri"/>
          <w:color w:val="000000"/>
          <w:sz w:val="23"/>
          <w:szCs w:val="23"/>
          <w:lang w:eastAsia="es-PE"/>
        </w:rPr>
        <w:t>s</w:t>
      </w:r>
      <w:r w:rsidRPr="00697EEC">
        <w:rPr>
          <w:rFonts w:ascii="Calibri" w:eastAsia="Times New Roman" w:hAnsi="Calibri" w:cs="Calibri"/>
          <w:color w:val="000000"/>
          <w:sz w:val="23"/>
          <w:szCs w:val="23"/>
          <w:lang w:eastAsia="es-PE"/>
        </w:rPr>
        <w:t>lots que puede utilizar el modulo para subir y para bajar datos</w:t>
      </w:r>
      <w:r>
        <w:rPr>
          <w:rFonts w:ascii="Calibri" w:eastAsia="Times New Roman" w:hAnsi="Calibri" w:cs="Calibri"/>
          <w:color w:val="000000"/>
          <w:sz w:val="23"/>
          <w:szCs w:val="23"/>
          <w:lang w:eastAsia="es-PE"/>
        </w:rPr>
        <w:t>.</w:t>
      </w:r>
    </w:p>
    <w:p w:rsidR="00521FD0" w:rsidRDefault="00521FD0" w:rsidP="002622D5">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-Bandas de frecuencia.-</w:t>
      </w:r>
      <w:r w:rsidR="00697EEC">
        <w:rPr>
          <w:rFonts w:ascii="Calibri" w:eastAsia="Times New Roman" w:hAnsi="Calibri" w:cs="Calibri"/>
          <w:color w:val="000000"/>
          <w:sz w:val="23"/>
          <w:szCs w:val="23"/>
          <w:lang w:eastAsia="es-PE"/>
        </w:rPr>
        <w:t xml:space="preserve"> Son las frecuencias donde trabaja el modulo.</w:t>
      </w:r>
    </w:p>
    <w:p w:rsidR="00130B49" w:rsidRDefault="00130B49" w:rsidP="002622D5">
      <w:pPr>
        <w:pStyle w:val="Prrafodelista"/>
        <w:spacing w:after="0" w:line="360" w:lineRule="auto"/>
        <w:ind w:left="993"/>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-Temperatura de operación</w:t>
      </w:r>
      <w:r>
        <w:rPr>
          <w:rFonts w:ascii="Calibri" w:eastAsia="Times New Roman" w:hAnsi="Calibri" w:cs="Calibri"/>
          <w:color w:val="000000"/>
          <w:sz w:val="23"/>
          <w:szCs w:val="23"/>
          <w:lang w:eastAsia="es-PE"/>
        </w:rPr>
        <w:t>.- Temperatura alcanzada en pleno trabajo. Se mide en grados Celsius.</w:t>
      </w:r>
    </w:p>
    <w:p w:rsidR="00521FD0" w:rsidRPr="00054DA6" w:rsidRDefault="00521FD0" w:rsidP="00521FD0">
      <w:pPr>
        <w:spacing w:after="0" w:line="360" w:lineRule="auto"/>
        <w:ind w:left="990"/>
        <w:textAlignment w:val="baseline"/>
        <w:rPr>
          <w:rFonts w:ascii="Calibri" w:eastAsia="Times New Roman" w:hAnsi="Calibri" w:cs="Calibri"/>
          <w:color w:val="000000"/>
          <w:sz w:val="23"/>
          <w:szCs w:val="23"/>
          <w:lang w:eastAsia="es-PE"/>
        </w:rPr>
      </w:pPr>
      <w:r w:rsidRPr="00054DA6">
        <w:rPr>
          <w:rFonts w:ascii="Calibri" w:eastAsia="Times New Roman" w:hAnsi="Calibri" w:cs="Calibri"/>
          <w:color w:val="000000"/>
          <w:sz w:val="23"/>
          <w:szCs w:val="23"/>
          <w:lang w:eastAsia="es-PE"/>
        </w:rPr>
        <w:t>-Dimensiones</w:t>
      </w:r>
      <w:r>
        <w:rPr>
          <w:rFonts w:ascii="Calibri" w:eastAsia="Times New Roman" w:hAnsi="Calibri" w:cs="Calibri"/>
          <w:color w:val="000000"/>
          <w:sz w:val="23"/>
          <w:szCs w:val="23"/>
          <w:lang w:eastAsia="es-PE"/>
        </w:rPr>
        <w:t>.- medidas de largo, ancho y alto del módulo. Se mide en milímetros.</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 xml:space="preserve">Elección del módulo </w:t>
      </w:r>
      <w:r w:rsidR="00521FD0" w:rsidRPr="003F652F">
        <w:rPr>
          <w:rFonts w:ascii="Calibri" w:eastAsia="Times New Roman" w:hAnsi="Calibri" w:cs="Calibri"/>
          <w:color w:val="000000"/>
          <w:sz w:val="23"/>
          <w:szCs w:val="23"/>
          <w:lang w:eastAsia="es-PE"/>
        </w:rPr>
        <w:t>G</w:t>
      </w:r>
      <w:r w:rsidR="00521FD0">
        <w:rPr>
          <w:rFonts w:ascii="Calibri" w:eastAsia="Times New Roman" w:hAnsi="Calibri" w:cs="Calibri"/>
          <w:color w:val="000000"/>
          <w:sz w:val="23"/>
          <w:szCs w:val="23"/>
          <w:lang w:eastAsia="es-PE"/>
        </w:rPr>
        <w:t>SM-GPRS</w:t>
      </w:r>
      <w:r w:rsidRPr="003F652F">
        <w:rPr>
          <w:rFonts w:ascii="Calibri" w:eastAsia="Times New Roman" w:hAnsi="Calibri" w:cs="Calibri"/>
          <w:color w:val="000000"/>
          <w:sz w:val="23"/>
          <w:szCs w:val="23"/>
          <w:lang w:eastAsia="es-PE"/>
        </w:rPr>
        <w:t xml:space="preserve"> adecuado</w:t>
      </w:r>
    </w:p>
    <w:p w:rsidR="009C2CC3" w:rsidRDefault="009C2CC3" w:rsidP="009C2CC3">
      <w:pPr>
        <w:pStyle w:val="Prrafodelista"/>
        <w:spacing w:after="0" w:line="360" w:lineRule="auto"/>
        <w:ind w:left="360"/>
        <w:textAlignment w:val="baseline"/>
        <w:rPr>
          <w:rFonts w:ascii="Calibri" w:eastAsia="Times New Roman" w:hAnsi="Calibri" w:cs="Calibri"/>
          <w:color w:val="000000"/>
          <w:sz w:val="23"/>
          <w:szCs w:val="23"/>
          <w:lang w:eastAsia="es-PE"/>
        </w:rPr>
      </w:pPr>
      <w:r w:rsidRPr="009C2CC3">
        <w:rPr>
          <w:rFonts w:ascii="Calibri" w:eastAsia="Times New Roman" w:hAnsi="Calibri" w:cs="Calibri"/>
          <w:color w:val="000000"/>
          <w:sz w:val="23"/>
          <w:szCs w:val="23"/>
          <w:lang w:eastAsia="es-PE"/>
        </w:rPr>
        <w:t xml:space="preserve">Para la elección del módulo </w:t>
      </w:r>
      <w:r w:rsidRPr="003F652F">
        <w:rPr>
          <w:rFonts w:ascii="Calibri" w:eastAsia="Times New Roman" w:hAnsi="Calibri" w:cs="Calibri"/>
          <w:color w:val="000000"/>
          <w:sz w:val="23"/>
          <w:szCs w:val="23"/>
          <w:lang w:eastAsia="es-PE"/>
        </w:rPr>
        <w:t>G</w:t>
      </w:r>
      <w:r>
        <w:rPr>
          <w:rFonts w:ascii="Calibri" w:eastAsia="Times New Roman" w:hAnsi="Calibri" w:cs="Calibri"/>
          <w:color w:val="000000"/>
          <w:sz w:val="23"/>
          <w:szCs w:val="23"/>
          <w:lang w:eastAsia="es-PE"/>
        </w:rPr>
        <w:t>SM-GPRS</w:t>
      </w:r>
      <w:r w:rsidRPr="009C2CC3">
        <w:rPr>
          <w:rFonts w:ascii="Calibri" w:eastAsia="Times New Roman" w:hAnsi="Calibri" w:cs="Calibri"/>
          <w:color w:val="000000"/>
          <w:sz w:val="23"/>
          <w:szCs w:val="23"/>
          <w:lang w:eastAsia="es-PE"/>
        </w:rPr>
        <w:t xml:space="preserve"> se evaluaron 2 modelos de marcas distintas. Ambos poseen antenas </w:t>
      </w:r>
      <w:r>
        <w:rPr>
          <w:rFonts w:ascii="Calibri" w:eastAsia="Times New Roman" w:hAnsi="Calibri" w:cs="Calibri"/>
          <w:color w:val="000000"/>
          <w:sz w:val="23"/>
          <w:szCs w:val="23"/>
          <w:lang w:eastAsia="es-PE"/>
        </w:rPr>
        <w:t>externas</w:t>
      </w:r>
      <w:r w:rsidRPr="009C2CC3">
        <w:rPr>
          <w:rFonts w:ascii="Calibri" w:eastAsia="Times New Roman" w:hAnsi="Calibri" w:cs="Calibri"/>
          <w:color w:val="000000"/>
          <w:sz w:val="23"/>
          <w:szCs w:val="23"/>
          <w:lang w:eastAsia="es-PE"/>
        </w:rPr>
        <w:t xml:space="preserve"> </w:t>
      </w:r>
      <w:r w:rsidR="00FF7EBE">
        <w:rPr>
          <w:rFonts w:ascii="Calibri" w:eastAsia="Times New Roman" w:hAnsi="Calibri" w:cs="Calibri"/>
          <w:color w:val="000000"/>
          <w:sz w:val="23"/>
          <w:szCs w:val="23"/>
          <w:lang w:eastAsia="es-PE"/>
        </w:rPr>
        <w:t>e</w:t>
      </w:r>
      <w:r w:rsidRPr="009C2CC3">
        <w:rPr>
          <w:rFonts w:ascii="Calibri" w:eastAsia="Times New Roman" w:hAnsi="Calibri" w:cs="Calibri"/>
          <w:color w:val="000000"/>
          <w:sz w:val="23"/>
          <w:szCs w:val="23"/>
          <w:lang w:eastAsia="es-PE"/>
        </w:rPr>
        <w:t xml:space="preserve"> interfaz serial de  nivel TTL. El siguiente cuadro muestra sus características:</w:t>
      </w:r>
    </w:p>
    <w:p w:rsidR="00C300CF" w:rsidRPr="009C2CC3" w:rsidRDefault="00C300CF" w:rsidP="009C2CC3">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lastRenderedPageBreak/>
        <w:drawing>
          <wp:inline distT="0" distB="0" distL="0" distR="0">
            <wp:extent cx="5391150" cy="3333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333750"/>
                    </a:xfrm>
                    <a:prstGeom prst="rect">
                      <a:avLst/>
                    </a:prstGeom>
                    <a:noFill/>
                    <a:ln>
                      <a:noFill/>
                    </a:ln>
                  </pic:spPr>
                </pic:pic>
              </a:graphicData>
            </a:graphic>
          </wp:inline>
        </w:drawing>
      </w:r>
    </w:p>
    <w:p w:rsidR="00E50DFC" w:rsidRDefault="00E50DFC" w:rsidP="00E50DFC">
      <w:pPr>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Cuadro características de los módulos SIM900 y GSM SM5100B.</w:t>
      </w:r>
    </w:p>
    <w:p w:rsidR="008A7EFB" w:rsidRDefault="008A7EFB" w:rsidP="00E50DFC">
      <w:pPr>
        <w:spacing w:after="0" w:line="360" w:lineRule="auto"/>
        <w:ind w:left="993"/>
        <w:jc w:val="center"/>
        <w:textAlignment w:val="baseline"/>
        <w:rPr>
          <w:rFonts w:ascii="Calibri" w:eastAsia="Times New Roman" w:hAnsi="Calibri" w:cs="Calibri"/>
          <w:color w:val="000000"/>
          <w:sz w:val="23"/>
          <w:szCs w:val="23"/>
          <w:lang w:eastAsia="es-PE"/>
        </w:rPr>
      </w:pPr>
    </w:p>
    <w:p w:rsidR="00C50133" w:rsidRDefault="00B86A3B" w:rsidP="00C50133">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la elección del módulo GSM-GPRS adecuado, utilizamos</w:t>
      </w:r>
      <w:r w:rsidR="00AB6EC3">
        <w:rPr>
          <w:rFonts w:ascii="Calibri" w:eastAsia="Times New Roman" w:hAnsi="Calibri" w:cs="Calibri"/>
          <w:color w:val="000000"/>
          <w:sz w:val="23"/>
          <w:szCs w:val="23"/>
          <w:lang w:eastAsia="es-PE"/>
        </w:rPr>
        <w:t xml:space="preserve"> 2</w:t>
      </w:r>
      <w:r>
        <w:rPr>
          <w:rFonts w:ascii="Calibri" w:eastAsia="Times New Roman" w:hAnsi="Calibri" w:cs="Calibri"/>
          <w:color w:val="000000"/>
          <w:sz w:val="23"/>
          <w:szCs w:val="23"/>
          <w:lang w:eastAsia="es-PE"/>
        </w:rPr>
        <w:t xml:space="preserve"> Arduino Uno </w:t>
      </w:r>
      <w:r w:rsidR="00AB6EC3">
        <w:rPr>
          <w:rFonts w:ascii="Calibri" w:eastAsia="Times New Roman" w:hAnsi="Calibri" w:cs="Calibri"/>
          <w:color w:val="000000"/>
          <w:sz w:val="23"/>
          <w:szCs w:val="23"/>
          <w:lang w:eastAsia="es-PE"/>
        </w:rPr>
        <w:t xml:space="preserve">para poder </w:t>
      </w:r>
      <w:r w:rsidR="001F3AC3">
        <w:rPr>
          <w:rFonts w:ascii="Calibri" w:eastAsia="Times New Roman" w:hAnsi="Calibri" w:cs="Calibri"/>
          <w:color w:val="000000"/>
          <w:sz w:val="23"/>
          <w:szCs w:val="23"/>
          <w:lang w:eastAsia="es-PE"/>
        </w:rPr>
        <w:t xml:space="preserve">energizar, </w:t>
      </w:r>
      <w:r w:rsidR="00AB6EC3">
        <w:rPr>
          <w:rFonts w:ascii="Calibri" w:eastAsia="Times New Roman" w:hAnsi="Calibri" w:cs="Calibri"/>
          <w:color w:val="000000"/>
          <w:sz w:val="23"/>
          <w:szCs w:val="23"/>
          <w:lang w:eastAsia="es-PE"/>
        </w:rPr>
        <w:t>controlar y programar cada módulo.</w:t>
      </w:r>
      <w:r w:rsidR="00C50133">
        <w:rPr>
          <w:rFonts w:ascii="Calibri" w:eastAsia="Times New Roman" w:hAnsi="Calibri" w:cs="Calibri"/>
          <w:color w:val="000000"/>
          <w:sz w:val="23"/>
          <w:szCs w:val="23"/>
          <w:lang w:eastAsia="es-PE"/>
        </w:rPr>
        <w:t xml:space="preserve"> </w:t>
      </w:r>
      <w:r w:rsidR="001F3AC3">
        <w:rPr>
          <w:rFonts w:ascii="Calibri" w:eastAsia="Times New Roman" w:hAnsi="Calibri" w:cs="Calibri"/>
          <w:color w:val="000000"/>
          <w:sz w:val="23"/>
          <w:szCs w:val="23"/>
          <w:lang w:eastAsia="es-PE"/>
        </w:rPr>
        <w:t>Se realizaron 2 pruebas, una con los módulos sin movimiento y otra con movimiento.</w:t>
      </w:r>
      <w:r w:rsidR="00C50133">
        <w:rPr>
          <w:rFonts w:ascii="Calibri" w:eastAsia="Times New Roman" w:hAnsi="Calibri" w:cs="Calibri"/>
          <w:color w:val="000000"/>
          <w:sz w:val="23"/>
          <w:szCs w:val="23"/>
          <w:lang w:eastAsia="es-PE"/>
        </w:rPr>
        <w:t xml:space="preserve"> Cada Arduino fue alimentado por una fuente de poder de 13.8V para la primera prueba y una batería de 16.5V para la segunda prueba.</w:t>
      </w:r>
    </w:p>
    <w:p w:rsidR="00992A4C" w:rsidRDefault="00992A4C"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992A4C" w:rsidRDefault="00B86A3B" w:rsidP="00E50DF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La</w:t>
      </w:r>
      <w:r w:rsidR="00992A4C">
        <w:rPr>
          <w:rFonts w:ascii="Calibri" w:eastAsia="Times New Roman" w:hAnsi="Calibri" w:cs="Calibri"/>
          <w:color w:val="000000"/>
          <w:sz w:val="23"/>
          <w:szCs w:val="23"/>
          <w:lang w:eastAsia="es-PE"/>
        </w:rPr>
        <w:t xml:space="preserve"> primera</w:t>
      </w:r>
      <w:r>
        <w:rPr>
          <w:rFonts w:ascii="Calibri" w:eastAsia="Times New Roman" w:hAnsi="Calibri" w:cs="Calibri"/>
          <w:color w:val="000000"/>
          <w:sz w:val="23"/>
          <w:szCs w:val="23"/>
          <w:lang w:eastAsia="es-PE"/>
        </w:rPr>
        <w:t xml:space="preserve"> prueba consistió en enviar </w:t>
      </w:r>
      <w:r w:rsidR="001263B6">
        <w:rPr>
          <w:rFonts w:ascii="Calibri" w:eastAsia="Times New Roman" w:hAnsi="Calibri" w:cs="Calibri"/>
          <w:color w:val="000000"/>
          <w:sz w:val="23"/>
          <w:szCs w:val="23"/>
          <w:lang w:eastAsia="es-PE"/>
        </w:rPr>
        <w:t>el siguiente mensaje</w:t>
      </w:r>
      <w:r w:rsidR="00992A4C">
        <w:rPr>
          <w:rFonts w:ascii="Calibri" w:eastAsia="Times New Roman" w:hAnsi="Calibri" w:cs="Calibri"/>
          <w:color w:val="000000"/>
          <w:sz w:val="23"/>
          <w:szCs w:val="23"/>
          <w:lang w:eastAsia="es-PE"/>
        </w:rPr>
        <w:t>: “</w:t>
      </w:r>
      <w:r w:rsidR="00992A4C" w:rsidRPr="00992A4C">
        <w:rPr>
          <w:rFonts w:ascii="Calibri" w:eastAsia="Times New Roman" w:hAnsi="Calibri" w:cs="Calibri"/>
          <w:color w:val="000000"/>
          <w:sz w:val="23"/>
          <w:szCs w:val="23"/>
          <w:lang w:eastAsia="es-PE"/>
        </w:rPr>
        <w:t>Hola Mundo</w:t>
      </w:r>
      <w:r w:rsidR="00992A4C">
        <w:rPr>
          <w:rFonts w:ascii="Calibri" w:eastAsia="Times New Roman" w:hAnsi="Calibri" w:cs="Calibri"/>
          <w:color w:val="000000"/>
          <w:sz w:val="23"/>
          <w:szCs w:val="23"/>
          <w:lang w:eastAsia="es-PE"/>
        </w:rPr>
        <w:t>,</w:t>
      </w:r>
      <w:r w:rsidR="00992A4C" w:rsidRPr="00992A4C">
        <w:rPr>
          <w:rFonts w:ascii="Calibri" w:eastAsia="Times New Roman" w:hAnsi="Calibri" w:cs="Calibri"/>
          <w:color w:val="000000"/>
          <w:sz w:val="23"/>
          <w:szCs w:val="23"/>
          <w:lang w:eastAsia="es-PE"/>
        </w:rPr>
        <w:t xml:space="preserve"> desde módulo GSM</w:t>
      </w:r>
      <w:r w:rsidR="00992A4C">
        <w:rPr>
          <w:rFonts w:ascii="Calibri" w:eastAsia="Times New Roman" w:hAnsi="Calibri" w:cs="Calibri"/>
          <w:color w:val="000000"/>
          <w:sz w:val="23"/>
          <w:szCs w:val="23"/>
          <w:lang w:eastAsia="es-PE"/>
        </w:rPr>
        <w:t>”, hacia un servidor de escucha construido en Java.</w:t>
      </w:r>
    </w:p>
    <w:p w:rsidR="00992A4C" w:rsidRDefault="00AB6EC3" w:rsidP="00E50DF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Previamente s</w:t>
      </w:r>
      <w:r w:rsidR="00C300CF">
        <w:rPr>
          <w:rFonts w:ascii="Calibri" w:eastAsia="Times New Roman" w:hAnsi="Calibri" w:cs="Calibri"/>
          <w:color w:val="000000"/>
          <w:sz w:val="23"/>
          <w:szCs w:val="23"/>
          <w:lang w:eastAsia="es-PE"/>
        </w:rPr>
        <w:t>e</w:t>
      </w:r>
      <w:r>
        <w:rPr>
          <w:rFonts w:ascii="Calibri" w:eastAsia="Times New Roman" w:hAnsi="Calibri" w:cs="Calibri"/>
          <w:color w:val="000000"/>
          <w:sz w:val="23"/>
          <w:szCs w:val="23"/>
          <w:lang w:eastAsia="es-PE"/>
        </w:rPr>
        <w:t xml:space="preserve"> configuraron los módulos vía comandos AT con la ayuda de los Arduino. Luego se procedió a</w:t>
      </w:r>
      <w:r w:rsidR="00C300CF">
        <w:rPr>
          <w:rFonts w:ascii="Calibri" w:eastAsia="Times New Roman" w:hAnsi="Calibri" w:cs="Calibri"/>
          <w:color w:val="000000"/>
          <w:sz w:val="23"/>
          <w:szCs w:val="23"/>
          <w:lang w:eastAsia="es-PE"/>
        </w:rPr>
        <w:t xml:space="preserve"> coloc</w:t>
      </w:r>
      <w:r>
        <w:rPr>
          <w:rFonts w:ascii="Calibri" w:eastAsia="Times New Roman" w:hAnsi="Calibri" w:cs="Calibri"/>
          <w:color w:val="000000"/>
          <w:sz w:val="23"/>
          <w:szCs w:val="23"/>
          <w:lang w:eastAsia="es-PE"/>
        </w:rPr>
        <w:t>ar</w:t>
      </w:r>
      <w:r w:rsidR="00C300CF">
        <w:rPr>
          <w:rFonts w:ascii="Calibri" w:eastAsia="Times New Roman" w:hAnsi="Calibri" w:cs="Calibri"/>
          <w:color w:val="000000"/>
          <w:sz w:val="23"/>
          <w:szCs w:val="23"/>
          <w:lang w:eastAsia="es-PE"/>
        </w:rPr>
        <w:t xml:space="preserve"> la antena externa </w:t>
      </w:r>
      <w:r w:rsidR="0034784F">
        <w:rPr>
          <w:rFonts w:ascii="Calibri" w:eastAsia="Times New Roman" w:hAnsi="Calibri" w:cs="Calibri"/>
          <w:color w:val="000000"/>
          <w:sz w:val="23"/>
          <w:szCs w:val="23"/>
          <w:lang w:eastAsia="es-PE"/>
        </w:rPr>
        <w:t xml:space="preserve">de 2dBi </w:t>
      </w:r>
      <w:r w:rsidR="00C300CF">
        <w:rPr>
          <w:rFonts w:ascii="Calibri" w:eastAsia="Times New Roman" w:hAnsi="Calibri" w:cs="Calibri"/>
          <w:color w:val="000000"/>
          <w:sz w:val="23"/>
          <w:szCs w:val="23"/>
          <w:lang w:eastAsia="es-PE"/>
        </w:rPr>
        <w:t>y una tarjeta SIM de la compañía Claro a cada módulo.</w:t>
      </w:r>
      <w:r w:rsidRPr="00AB6EC3">
        <w:rPr>
          <w:rFonts w:ascii="Calibri" w:eastAsia="Times New Roman" w:hAnsi="Calibri" w:cs="Calibri"/>
          <w:color w:val="000000"/>
          <w:sz w:val="23"/>
          <w:szCs w:val="23"/>
          <w:lang w:eastAsia="es-PE"/>
        </w:rPr>
        <w:t xml:space="preserve"> </w:t>
      </w:r>
      <w:r>
        <w:rPr>
          <w:rFonts w:ascii="Calibri" w:eastAsia="Times New Roman" w:hAnsi="Calibri" w:cs="Calibri"/>
          <w:color w:val="000000"/>
          <w:sz w:val="23"/>
          <w:szCs w:val="23"/>
          <w:lang w:eastAsia="es-PE"/>
        </w:rPr>
        <w:t>Ambos módulos fueron colocados en un primer piso de un local con techo de drywall, ubicado en la ciudad de Lima.</w:t>
      </w:r>
      <w:r w:rsidR="00C300CF">
        <w:rPr>
          <w:rFonts w:ascii="Calibri" w:eastAsia="Times New Roman" w:hAnsi="Calibri" w:cs="Calibri"/>
          <w:color w:val="000000"/>
          <w:sz w:val="23"/>
          <w:szCs w:val="23"/>
          <w:lang w:eastAsia="es-PE"/>
        </w:rPr>
        <w:t xml:space="preserve"> Se envió el </w:t>
      </w:r>
      <w:r w:rsidR="001263B6">
        <w:rPr>
          <w:rFonts w:ascii="Calibri" w:eastAsia="Times New Roman" w:hAnsi="Calibri" w:cs="Calibri"/>
          <w:color w:val="000000"/>
          <w:sz w:val="23"/>
          <w:szCs w:val="23"/>
          <w:lang w:eastAsia="es-PE"/>
        </w:rPr>
        <w:t>mensaje</w:t>
      </w:r>
      <w:r w:rsidR="00C300CF">
        <w:rPr>
          <w:rFonts w:ascii="Calibri" w:eastAsia="Times New Roman" w:hAnsi="Calibri" w:cs="Calibri"/>
          <w:color w:val="000000"/>
          <w:sz w:val="23"/>
          <w:szCs w:val="23"/>
          <w:lang w:eastAsia="es-PE"/>
        </w:rPr>
        <w:t xml:space="preserve"> cada minuto por un periodo de 2 horas. Ambos módulos pasaron la prueba satisfactoriamente.</w:t>
      </w:r>
    </w:p>
    <w:p w:rsidR="0034784F" w:rsidRDefault="0034784F"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AB6EC3" w:rsidRDefault="00AB6EC3" w:rsidP="00E50DF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 segunda prueba consistió </w:t>
      </w:r>
      <w:r w:rsidR="0034784F">
        <w:rPr>
          <w:rFonts w:ascii="Calibri" w:eastAsia="Times New Roman" w:hAnsi="Calibri" w:cs="Calibri"/>
          <w:color w:val="000000"/>
          <w:sz w:val="23"/>
          <w:szCs w:val="23"/>
          <w:lang w:eastAsia="es-PE"/>
        </w:rPr>
        <w:t xml:space="preserve">en </w:t>
      </w:r>
      <w:r>
        <w:rPr>
          <w:rFonts w:ascii="Calibri" w:eastAsia="Times New Roman" w:hAnsi="Calibri" w:cs="Calibri"/>
          <w:color w:val="000000"/>
          <w:sz w:val="23"/>
          <w:szCs w:val="23"/>
          <w:lang w:eastAsia="es-PE"/>
        </w:rPr>
        <w:t>colocar los módulos en un vehículo en movimiento recorriendo los distritos y calles de lima por un periodo de 2 horas y media, reportando cada minuto el mensaje de la primera prueba.</w:t>
      </w:r>
    </w:p>
    <w:p w:rsidR="0034784F" w:rsidRDefault="0034784F"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1263B6" w:rsidRDefault="0034784F" w:rsidP="00E50DF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En esta ocasión </w:t>
      </w:r>
      <w:r w:rsidR="001263B6">
        <w:rPr>
          <w:rFonts w:ascii="Calibri" w:eastAsia="Times New Roman" w:hAnsi="Calibri" w:cs="Calibri"/>
          <w:color w:val="000000"/>
          <w:sz w:val="23"/>
          <w:szCs w:val="23"/>
          <w:lang w:eastAsia="es-PE"/>
        </w:rPr>
        <w:t>se apreció lo siguiente:</w:t>
      </w:r>
    </w:p>
    <w:p w:rsidR="001263B6" w:rsidRDefault="001263B6"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34784F" w:rsidRDefault="001263B6" w:rsidP="001263B6">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-El</w:t>
      </w:r>
      <w:r w:rsidR="0034784F" w:rsidRPr="001263B6">
        <w:rPr>
          <w:rFonts w:ascii="Calibri" w:eastAsia="Times New Roman" w:hAnsi="Calibri" w:cs="Calibri"/>
          <w:color w:val="000000"/>
          <w:sz w:val="23"/>
          <w:szCs w:val="23"/>
          <w:lang w:eastAsia="es-PE"/>
        </w:rPr>
        <w:t xml:space="preserve"> </w:t>
      </w:r>
      <w:r w:rsidR="001F3AC3" w:rsidRPr="001263B6">
        <w:rPr>
          <w:rFonts w:ascii="Calibri" w:eastAsia="Times New Roman" w:hAnsi="Calibri" w:cs="Calibri"/>
          <w:color w:val="000000"/>
          <w:sz w:val="23"/>
          <w:szCs w:val="23"/>
          <w:lang w:eastAsia="es-PE"/>
        </w:rPr>
        <w:t xml:space="preserve">módulo GSM SM5100B dejaba de enviar datos </w:t>
      </w:r>
      <w:r>
        <w:rPr>
          <w:rFonts w:ascii="Calibri" w:eastAsia="Times New Roman" w:hAnsi="Calibri" w:cs="Calibri"/>
          <w:color w:val="000000"/>
          <w:sz w:val="23"/>
          <w:szCs w:val="23"/>
          <w:lang w:eastAsia="es-PE"/>
        </w:rPr>
        <w:t xml:space="preserve">en lugares </w:t>
      </w:r>
      <w:r w:rsidR="001F3AC3" w:rsidRPr="001263B6">
        <w:rPr>
          <w:rFonts w:ascii="Calibri" w:eastAsia="Times New Roman" w:hAnsi="Calibri" w:cs="Calibri"/>
          <w:color w:val="000000"/>
          <w:sz w:val="23"/>
          <w:szCs w:val="23"/>
          <w:lang w:eastAsia="es-PE"/>
        </w:rPr>
        <w:t xml:space="preserve">donde el </w:t>
      </w:r>
      <w:r w:rsidRPr="001263B6">
        <w:rPr>
          <w:rFonts w:ascii="Calibri" w:eastAsia="Times New Roman" w:hAnsi="Calibri" w:cs="Calibri"/>
          <w:color w:val="000000"/>
          <w:sz w:val="23"/>
          <w:szCs w:val="23"/>
          <w:lang w:eastAsia="es-PE"/>
        </w:rPr>
        <w:t>módulo</w:t>
      </w:r>
      <w:r w:rsidR="001F3AC3" w:rsidRPr="001263B6">
        <w:rPr>
          <w:rFonts w:ascii="Calibri" w:eastAsia="Times New Roman" w:hAnsi="Calibri" w:cs="Calibri"/>
          <w:color w:val="000000"/>
          <w:sz w:val="23"/>
          <w:szCs w:val="23"/>
          <w:lang w:eastAsia="es-PE"/>
        </w:rPr>
        <w:t xml:space="preserve"> </w:t>
      </w:r>
      <w:r w:rsidRPr="001263B6">
        <w:rPr>
          <w:rFonts w:ascii="Calibri" w:eastAsia="Times New Roman" w:hAnsi="Calibri" w:cs="Calibri"/>
          <w:color w:val="000000"/>
          <w:sz w:val="23"/>
          <w:szCs w:val="23"/>
          <w:lang w:eastAsia="es-PE"/>
        </w:rPr>
        <w:t>SIM900 si lo hacía</w:t>
      </w:r>
      <w:r>
        <w:rPr>
          <w:rFonts w:ascii="Calibri" w:eastAsia="Times New Roman" w:hAnsi="Calibri" w:cs="Calibri"/>
          <w:color w:val="000000"/>
          <w:sz w:val="23"/>
          <w:szCs w:val="23"/>
          <w:lang w:eastAsia="es-PE"/>
        </w:rPr>
        <w:t xml:space="preserve">. </w:t>
      </w:r>
    </w:p>
    <w:p w:rsidR="001263B6" w:rsidRPr="001263B6" w:rsidRDefault="001263B6" w:rsidP="001263B6">
      <w:pPr>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-El módulo GSM SM5100B se calentaba más que el módulo SIM900.</w:t>
      </w:r>
    </w:p>
    <w:p w:rsidR="0034784F" w:rsidRDefault="0034784F"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1263B6" w:rsidRDefault="001263B6" w:rsidP="00E50DFC">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Por tales inconvenientes el módulo GSM SM5100B fue descartado y elegimos el módulo SIM900 para continuar con el proyecto.</w:t>
      </w:r>
    </w:p>
    <w:p w:rsidR="001263B6" w:rsidRDefault="001263B6" w:rsidP="00E50DFC">
      <w:pPr>
        <w:pStyle w:val="Prrafodelista"/>
        <w:spacing w:after="0" w:line="360" w:lineRule="auto"/>
        <w:ind w:left="993"/>
        <w:textAlignment w:val="baseline"/>
        <w:rPr>
          <w:rFonts w:ascii="Calibri" w:eastAsia="Times New Roman" w:hAnsi="Calibri" w:cs="Calibri"/>
          <w:color w:val="000000"/>
          <w:sz w:val="23"/>
          <w:szCs w:val="23"/>
          <w:lang w:eastAsia="es-PE"/>
        </w:rPr>
      </w:pPr>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Cámaras TTL Serial</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Clasificación de las cámaras TTL serial</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Características</w:t>
      </w:r>
      <w:r>
        <w:rPr>
          <w:rFonts w:ascii="Calibri" w:eastAsia="Times New Roman" w:hAnsi="Calibri" w:cs="Calibri"/>
          <w:color w:val="000000"/>
          <w:sz w:val="23"/>
          <w:szCs w:val="23"/>
          <w:lang w:eastAsia="es-PE"/>
        </w:rPr>
        <w:t xml:space="preserve"> de las cámaras TTL serial</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Elección de la cámara adecuada</w:t>
      </w:r>
    </w:p>
    <w:p w:rsidR="00A21CD3" w:rsidRDefault="00A21CD3" w:rsidP="00A21CD3">
      <w:pPr>
        <w:pStyle w:val="Prrafodelista"/>
        <w:numPr>
          <w:ilvl w:val="3"/>
          <w:numId w:val="1"/>
        </w:numPr>
        <w:spacing w:after="0" w:line="360" w:lineRule="auto"/>
        <w:ind w:left="1276" w:hanging="283"/>
        <w:textAlignment w:val="baseline"/>
        <w:rPr>
          <w:rFonts w:ascii="Calibri" w:eastAsia="Times New Roman" w:hAnsi="Calibri" w:cs="Calibri"/>
          <w:color w:val="000000"/>
          <w:sz w:val="23"/>
          <w:szCs w:val="23"/>
          <w:lang w:eastAsia="es-PE"/>
        </w:rPr>
      </w:pPr>
      <w:r w:rsidRPr="0002735C">
        <w:rPr>
          <w:rFonts w:ascii="Calibri" w:eastAsia="Times New Roman" w:hAnsi="Calibri" w:cs="Calibri"/>
          <w:color w:val="000000"/>
          <w:sz w:val="23"/>
          <w:szCs w:val="23"/>
          <w:lang w:eastAsia="es-PE"/>
        </w:rPr>
        <w:t xml:space="preserve">Cámara TTL </w:t>
      </w:r>
      <w:r>
        <w:rPr>
          <w:rFonts w:ascii="Calibri" w:eastAsia="Times New Roman" w:hAnsi="Calibri" w:cs="Calibri"/>
          <w:color w:val="000000"/>
          <w:sz w:val="23"/>
          <w:szCs w:val="23"/>
          <w:lang w:eastAsia="es-PE"/>
        </w:rPr>
        <w:t>de trasmisión s</w:t>
      </w:r>
      <w:r w:rsidRPr="0002735C">
        <w:rPr>
          <w:rFonts w:ascii="Calibri" w:eastAsia="Times New Roman" w:hAnsi="Calibri" w:cs="Calibri"/>
          <w:color w:val="000000"/>
          <w:sz w:val="23"/>
          <w:szCs w:val="23"/>
          <w:lang w:eastAsia="es-PE"/>
        </w:rPr>
        <w:t xml:space="preserve">erial </w:t>
      </w:r>
      <w:proofErr w:type="spellStart"/>
      <w:r w:rsidRPr="0002735C">
        <w:rPr>
          <w:rFonts w:ascii="Calibri" w:eastAsia="Times New Roman" w:hAnsi="Calibri" w:cs="Calibri"/>
          <w:color w:val="000000"/>
          <w:sz w:val="23"/>
          <w:szCs w:val="23"/>
          <w:lang w:eastAsia="es-PE"/>
        </w:rPr>
        <w:t>LinkSprit</w:t>
      </w:r>
      <w:r>
        <w:rPr>
          <w:rFonts w:ascii="Calibri" w:eastAsia="Times New Roman" w:hAnsi="Calibri" w:cs="Calibri"/>
          <w:color w:val="000000"/>
          <w:sz w:val="23"/>
          <w:szCs w:val="23"/>
          <w:lang w:eastAsia="es-PE"/>
        </w:rPr>
        <w:t>e</w:t>
      </w:r>
      <w:proofErr w:type="spellEnd"/>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Sensores</w:t>
      </w:r>
    </w:p>
    <w:p w:rsidR="002B2D21" w:rsidRDefault="002B2D21" w:rsidP="00426580">
      <w:pPr>
        <w:pStyle w:val="Prrafodelista"/>
        <w:spacing w:after="0" w:line="360" w:lineRule="auto"/>
        <w:ind w:left="360"/>
        <w:textAlignment w:val="baseline"/>
        <w:rPr>
          <w:rFonts w:ascii="Calibri" w:eastAsia="Times New Roman" w:hAnsi="Calibri" w:cs="Calibri"/>
          <w:color w:val="000000"/>
          <w:sz w:val="23"/>
          <w:szCs w:val="23"/>
          <w:lang w:eastAsia="es-PE"/>
        </w:rPr>
      </w:pPr>
    </w:p>
    <w:p w:rsidR="002B2D21" w:rsidRDefault="002B2D21" w:rsidP="00426580">
      <w:pPr>
        <w:pStyle w:val="Prrafodelista"/>
        <w:spacing w:after="0" w:line="360" w:lineRule="auto"/>
        <w:ind w:left="360"/>
        <w:textAlignment w:val="baseline"/>
        <w:rPr>
          <w:rFonts w:ascii="Calibri" w:eastAsia="Times New Roman" w:hAnsi="Calibri" w:cs="Calibri"/>
          <w:color w:val="000000"/>
          <w:sz w:val="23"/>
          <w:szCs w:val="23"/>
          <w:lang w:eastAsia="es-PE"/>
        </w:rPr>
      </w:pPr>
      <w:r w:rsidRPr="002B2D21">
        <w:rPr>
          <w:rFonts w:ascii="Calibri" w:eastAsia="Times New Roman" w:hAnsi="Calibri" w:cs="Calibri"/>
          <w:color w:val="000000"/>
          <w:sz w:val="23"/>
          <w:szCs w:val="23"/>
          <w:lang w:eastAsia="es-PE"/>
        </w:rPr>
        <w:t xml:space="preserve">Los sensores eléctricos, son dispositivos capaces de </w:t>
      </w:r>
      <w:r>
        <w:rPr>
          <w:rFonts w:ascii="Calibri" w:eastAsia="Times New Roman" w:hAnsi="Calibri" w:cs="Calibri"/>
          <w:color w:val="000000"/>
          <w:sz w:val="23"/>
          <w:szCs w:val="23"/>
          <w:lang w:eastAsia="es-PE"/>
        </w:rPr>
        <w:t xml:space="preserve">convertir una magnitud física o química en una magnitud eléctrica. </w:t>
      </w:r>
      <w:r w:rsidRPr="002B2D21">
        <w:rPr>
          <w:rFonts w:ascii="Calibri" w:eastAsia="Times New Roman" w:hAnsi="Calibri" w:cs="Calibri"/>
          <w:color w:val="000000"/>
          <w:sz w:val="23"/>
          <w:szCs w:val="23"/>
          <w:lang w:eastAsia="es-PE"/>
        </w:rPr>
        <w:t>Se consideran magnitudes eléctricas a la corriente, la</w:t>
      </w:r>
      <w:r>
        <w:rPr>
          <w:rFonts w:ascii="Calibri" w:eastAsia="Times New Roman" w:hAnsi="Calibri" w:cs="Calibri"/>
          <w:color w:val="000000"/>
          <w:sz w:val="23"/>
          <w:szCs w:val="23"/>
          <w:lang w:eastAsia="es-PE"/>
        </w:rPr>
        <w:t xml:space="preserve"> </w:t>
      </w:r>
      <w:r w:rsidRPr="002B2D21">
        <w:rPr>
          <w:rFonts w:ascii="Calibri" w:eastAsia="Times New Roman" w:hAnsi="Calibri" w:cs="Calibri"/>
          <w:color w:val="000000"/>
          <w:sz w:val="23"/>
          <w:szCs w:val="23"/>
          <w:lang w:eastAsia="es-PE"/>
        </w:rPr>
        <w:t>tensión, las amplitudes de corriente y tensión, la frecuencia, el periodo, la fase o la</w:t>
      </w:r>
      <w:r w:rsidRPr="002B2D21">
        <w:rPr>
          <w:rFonts w:ascii="Calibri" w:eastAsia="Times New Roman" w:hAnsi="Calibri" w:cs="Calibri"/>
          <w:color w:val="000000"/>
          <w:sz w:val="23"/>
          <w:szCs w:val="23"/>
          <w:lang w:eastAsia="es-PE"/>
        </w:rPr>
        <w:br/>
        <w:t>duración de los impulsos de una oscilación eléctrica, la resistencia, la capacitancia e</w:t>
      </w:r>
      <w:r w:rsidRPr="002B2D21">
        <w:rPr>
          <w:rFonts w:ascii="Calibri" w:eastAsia="Times New Roman" w:hAnsi="Calibri" w:cs="Calibri"/>
          <w:color w:val="000000"/>
          <w:sz w:val="23"/>
          <w:szCs w:val="23"/>
          <w:lang w:eastAsia="es-PE"/>
        </w:rPr>
        <w:br/>
        <w:t>inductancia. [ERI 2002] [SEN 2008]</w:t>
      </w:r>
      <w:r>
        <w:rPr>
          <w:rFonts w:ascii="Calibri" w:eastAsia="Times New Roman" w:hAnsi="Calibri" w:cs="Calibri"/>
          <w:color w:val="000000"/>
          <w:sz w:val="23"/>
          <w:szCs w:val="23"/>
          <w:lang w:eastAsia="es-PE"/>
        </w:rPr>
        <w:t xml:space="preserve"> [</w:t>
      </w:r>
      <w:r w:rsidRPr="002B2D21">
        <w:rPr>
          <w:rFonts w:ascii="Calibri" w:eastAsia="Times New Roman" w:hAnsi="Calibri" w:cs="Calibri"/>
          <w:color w:val="000000"/>
          <w:sz w:val="23"/>
          <w:szCs w:val="23"/>
          <w:lang w:eastAsia="es-PE"/>
        </w:rPr>
        <w:t>Karina Fiorella La Rosa Victoria</w:t>
      </w:r>
      <w:r>
        <w:rPr>
          <w:rFonts w:ascii="Calibri" w:eastAsia="Times New Roman" w:hAnsi="Calibri" w:cs="Calibri"/>
          <w:color w:val="000000"/>
          <w:sz w:val="23"/>
          <w:szCs w:val="23"/>
          <w:lang w:eastAsia="es-PE"/>
        </w:rPr>
        <w:t>]</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Clasificación de los sensores</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Los sensores se pueden clasificar según la magnitud física o química que tenga que medir o detectar:</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 contacto: Detectan el final del recorrido o la posición límite de componentes mecánicos. Llamados comúnmente como fines de carrera, se trata de un interruptor que consta de una pieza móvil y de una pieza fija que se llama NA (normalmente abierto), o NC (normalmente cerrado).</w:t>
      </w:r>
    </w:p>
    <w:p w:rsidR="00EA1D9B" w:rsidRDefault="007D3CEC" w:rsidP="007D3CEC">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lastRenderedPageBreak/>
        <w:drawing>
          <wp:inline distT="0" distB="0" distL="0" distR="0">
            <wp:extent cx="4352925" cy="16859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1685925"/>
                    </a:xfrm>
                    <a:prstGeom prst="rect">
                      <a:avLst/>
                    </a:prstGeom>
                    <a:noFill/>
                    <a:ln>
                      <a:noFill/>
                    </a:ln>
                  </pic:spPr>
                </pic:pic>
              </a:graphicData>
            </a:graphic>
          </wp:inline>
        </w:drawing>
      </w:r>
    </w:p>
    <w:p w:rsidR="007D3CEC" w:rsidRDefault="007D3CEC" w:rsidP="007D3CEC">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Fin de carrera y símbolo de fin de carrea.</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-Ópticos:</w:t>
      </w:r>
      <w:r w:rsidR="002127D0">
        <w:rPr>
          <w:rFonts w:ascii="Calibri" w:eastAsia="Times New Roman" w:hAnsi="Calibri" w:cs="Calibri"/>
          <w:color w:val="000000"/>
          <w:sz w:val="23"/>
          <w:szCs w:val="23"/>
          <w:lang w:eastAsia="es-PE"/>
        </w:rPr>
        <w:t xml:space="preserve"> Detectan la presencia de un objeto que interrumpe el haz de luz que le llega al sensor. Los principales sensores ópticos son las fotorresistencias o LDR (Ligth-Dependent Resistor).</w:t>
      </w:r>
      <w:r w:rsidR="007D3CEC">
        <w:rPr>
          <w:rFonts w:ascii="Calibri" w:eastAsia="Times New Roman" w:hAnsi="Calibri" w:cs="Calibri"/>
          <w:color w:val="000000"/>
          <w:sz w:val="23"/>
          <w:szCs w:val="23"/>
          <w:lang w:eastAsia="es-PE"/>
        </w:rPr>
        <w:t xml:space="preserve"> </w:t>
      </w:r>
    </w:p>
    <w:p w:rsidR="007D3CEC" w:rsidRDefault="007D3CEC" w:rsidP="007D3CEC">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3171825" cy="1332318"/>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124" cy="1340005"/>
                    </a:xfrm>
                    <a:prstGeom prst="rect">
                      <a:avLst/>
                    </a:prstGeom>
                    <a:noFill/>
                    <a:ln>
                      <a:noFill/>
                    </a:ln>
                  </pic:spPr>
                </pic:pic>
              </a:graphicData>
            </a:graphic>
          </wp:inline>
        </w:drawing>
      </w:r>
    </w:p>
    <w:p w:rsidR="007D3CEC" w:rsidRDefault="007D3CEC" w:rsidP="007D3CEC">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LDR y símbolo de LDR</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2127D0">
        <w:rPr>
          <w:rFonts w:ascii="Calibri" w:eastAsia="Times New Roman" w:hAnsi="Calibri" w:cs="Calibri"/>
          <w:color w:val="000000"/>
          <w:sz w:val="23"/>
          <w:szCs w:val="23"/>
          <w:lang w:eastAsia="es-PE"/>
        </w:rPr>
        <w:t>De Temperatura</w:t>
      </w:r>
      <w:r>
        <w:rPr>
          <w:rFonts w:ascii="Calibri" w:eastAsia="Times New Roman" w:hAnsi="Calibri" w:cs="Calibri"/>
          <w:color w:val="000000"/>
          <w:sz w:val="23"/>
          <w:szCs w:val="23"/>
          <w:lang w:eastAsia="es-PE"/>
        </w:rPr>
        <w:t>:</w:t>
      </w:r>
      <w:r w:rsidR="002127D0">
        <w:rPr>
          <w:rFonts w:ascii="Calibri" w:eastAsia="Times New Roman" w:hAnsi="Calibri" w:cs="Calibri"/>
          <w:color w:val="000000"/>
          <w:sz w:val="23"/>
          <w:szCs w:val="23"/>
          <w:lang w:eastAsia="es-PE"/>
        </w:rPr>
        <w:t xml:space="preserve"> Se trata de resistencias cuyo valor asciende con la temperatura (termistor PTC) o ben disminuye con la temperatura (termistor NTC).</w:t>
      </w:r>
    </w:p>
    <w:p w:rsidR="00012E29" w:rsidRDefault="00012E29" w:rsidP="00012E29">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3686175" cy="166611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7234" cy="1671116"/>
                    </a:xfrm>
                    <a:prstGeom prst="rect">
                      <a:avLst/>
                    </a:prstGeom>
                    <a:noFill/>
                    <a:ln>
                      <a:noFill/>
                    </a:ln>
                  </pic:spPr>
                </pic:pic>
              </a:graphicData>
            </a:graphic>
          </wp:inline>
        </w:drawing>
      </w:r>
    </w:p>
    <w:p w:rsidR="00012E29" w:rsidRDefault="00012E29" w:rsidP="00012E29">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Termistor y símbolo de termistor.</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 humedad:</w:t>
      </w:r>
      <w:r w:rsidR="002127D0">
        <w:rPr>
          <w:rFonts w:ascii="Calibri" w:eastAsia="Times New Roman" w:hAnsi="Calibri" w:cs="Calibri"/>
          <w:color w:val="000000"/>
          <w:sz w:val="23"/>
          <w:szCs w:val="23"/>
          <w:lang w:eastAsia="es-PE"/>
        </w:rPr>
        <w:t xml:space="preserve"> </w:t>
      </w:r>
      <w:r w:rsidR="0032505A">
        <w:rPr>
          <w:rFonts w:ascii="Calibri" w:eastAsia="Times New Roman" w:hAnsi="Calibri" w:cs="Calibri"/>
          <w:color w:val="000000"/>
          <w:sz w:val="23"/>
          <w:szCs w:val="23"/>
          <w:lang w:eastAsia="es-PE"/>
        </w:rPr>
        <w:t>Permite obtener información sobre el grado de concentración de agua que hay en el ambiente o en cierto material.</w:t>
      </w:r>
    </w:p>
    <w:p w:rsidR="00012E29" w:rsidRDefault="00012E29" w:rsidP="00012E29">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lastRenderedPageBreak/>
        <w:drawing>
          <wp:inline distT="0" distB="0" distL="0" distR="0">
            <wp:extent cx="1581150" cy="150505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3768" cy="1507544"/>
                    </a:xfrm>
                    <a:prstGeom prst="rect">
                      <a:avLst/>
                    </a:prstGeom>
                    <a:noFill/>
                    <a:ln>
                      <a:noFill/>
                    </a:ln>
                  </pic:spPr>
                </pic:pic>
              </a:graphicData>
            </a:graphic>
          </wp:inline>
        </w:drawing>
      </w:r>
    </w:p>
    <w:p w:rsidR="00012E29" w:rsidRDefault="00012E29" w:rsidP="00012E29">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Sensor de humedad DHT11.</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32505A">
        <w:rPr>
          <w:rFonts w:ascii="Calibri" w:eastAsia="Times New Roman" w:hAnsi="Calibri" w:cs="Calibri"/>
          <w:color w:val="000000"/>
          <w:sz w:val="23"/>
          <w:szCs w:val="23"/>
          <w:lang w:eastAsia="es-PE"/>
        </w:rPr>
        <w:t>Magnéticos</w:t>
      </w:r>
      <w:r>
        <w:rPr>
          <w:rFonts w:ascii="Calibri" w:eastAsia="Times New Roman" w:hAnsi="Calibri" w:cs="Calibri"/>
          <w:color w:val="000000"/>
          <w:sz w:val="23"/>
          <w:szCs w:val="23"/>
          <w:lang w:eastAsia="es-PE"/>
        </w:rPr>
        <w:t>:</w:t>
      </w:r>
      <w:r w:rsidR="00CC0B86">
        <w:rPr>
          <w:rFonts w:ascii="Calibri" w:eastAsia="Times New Roman" w:hAnsi="Calibri" w:cs="Calibri"/>
          <w:color w:val="000000"/>
          <w:sz w:val="23"/>
          <w:szCs w:val="23"/>
          <w:lang w:eastAsia="es-PE"/>
        </w:rPr>
        <w:t xml:space="preserve"> Detectan los campos magnéticos que provocan los imanes o las corrientes eléctricas.</w:t>
      </w:r>
    </w:p>
    <w:p w:rsidR="00440260" w:rsidRDefault="00440260" w:rsidP="00440260">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2362200" cy="19621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1962150"/>
                    </a:xfrm>
                    <a:prstGeom prst="rect">
                      <a:avLst/>
                    </a:prstGeom>
                    <a:noFill/>
                    <a:ln>
                      <a:noFill/>
                    </a:ln>
                  </pic:spPr>
                </pic:pic>
              </a:graphicData>
            </a:graphic>
          </wp:inline>
        </w:drawing>
      </w:r>
    </w:p>
    <w:p w:rsidR="00440260" w:rsidRDefault="00440260" w:rsidP="00440260">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Sensor magnético.</w:t>
      </w:r>
    </w:p>
    <w:p w:rsidR="00EA1D9B" w:rsidRDefault="00EA1D9B" w:rsidP="00EA1D9B">
      <w:pPr>
        <w:pStyle w:val="Prrafodelista"/>
        <w:spacing w:after="0" w:line="360" w:lineRule="auto"/>
        <w:ind w:left="993"/>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-Infrarrojo:</w:t>
      </w:r>
      <w:r w:rsidR="00CC0B86">
        <w:rPr>
          <w:rFonts w:ascii="Calibri" w:eastAsia="Times New Roman" w:hAnsi="Calibri" w:cs="Calibri"/>
          <w:color w:val="000000"/>
          <w:sz w:val="23"/>
          <w:szCs w:val="23"/>
          <w:lang w:eastAsia="es-PE"/>
        </w:rPr>
        <w:t xml:space="preserve"> Detectan la radiación electromagnética, en la banda cuyas frecuencias son muy bajas, que resulta invisible para nuestros ojos, pero no para los aparatos electrónicos.</w:t>
      </w:r>
    </w:p>
    <w:p w:rsidR="00440260" w:rsidRDefault="00C813B1" w:rsidP="00C813B1">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1733550" cy="1438776"/>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5544" cy="1440431"/>
                    </a:xfrm>
                    <a:prstGeom prst="rect">
                      <a:avLst/>
                    </a:prstGeom>
                    <a:noFill/>
                    <a:ln>
                      <a:noFill/>
                    </a:ln>
                  </pic:spPr>
                </pic:pic>
              </a:graphicData>
            </a:graphic>
          </wp:inline>
        </w:drawing>
      </w:r>
    </w:p>
    <w:p w:rsidR="00C813B1" w:rsidRDefault="00C813B1" w:rsidP="00C813B1">
      <w:pPr>
        <w:pStyle w:val="Prrafodelista"/>
        <w:spacing w:after="0" w:line="360" w:lineRule="auto"/>
        <w:ind w:left="993"/>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Sensor infrarrojo.</w:t>
      </w:r>
    </w:p>
    <w:p w:rsidR="00A21CD3" w:rsidRDefault="00A21CD3" w:rsidP="00A21CD3">
      <w:pPr>
        <w:pStyle w:val="Prrafodelista"/>
        <w:numPr>
          <w:ilvl w:val="2"/>
          <w:numId w:val="1"/>
        </w:numPr>
        <w:spacing w:after="0" w:line="360" w:lineRule="auto"/>
        <w:ind w:left="993" w:hanging="567"/>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Elección del sensor adecuado</w:t>
      </w:r>
    </w:p>
    <w:p w:rsidR="00A21CD3" w:rsidRDefault="00A31641" w:rsidP="00C813B1">
      <w:pPr>
        <w:pStyle w:val="Prrafodelista"/>
        <w:spacing w:after="0" w:line="360" w:lineRule="auto"/>
        <w:ind w:left="1276"/>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Se tuvieron 2 candidatos, el fin de carrera y el sensor magnético, que cumplen</w:t>
      </w:r>
      <w:r w:rsidR="00EC534B">
        <w:rPr>
          <w:rFonts w:ascii="Calibri" w:eastAsia="Times New Roman" w:hAnsi="Calibri" w:cs="Calibri"/>
          <w:color w:val="000000"/>
          <w:sz w:val="23"/>
          <w:szCs w:val="23"/>
          <w:lang w:eastAsia="es-PE"/>
        </w:rPr>
        <w:t xml:space="preserve"> con la función de detectar la apertura y cierre de la puerta de un vehículo de </w:t>
      </w:r>
      <w:r>
        <w:rPr>
          <w:rFonts w:ascii="Calibri" w:eastAsia="Times New Roman" w:hAnsi="Calibri" w:cs="Calibri"/>
          <w:color w:val="000000"/>
          <w:sz w:val="23"/>
          <w:szCs w:val="23"/>
          <w:lang w:eastAsia="es-PE"/>
        </w:rPr>
        <w:t xml:space="preserve">manera </w:t>
      </w:r>
      <w:r w:rsidR="00EC534B">
        <w:rPr>
          <w:rFonts w:ascii="Calibri" w:eastAsia="Times New Roman" w:hAnsi="Calibri" w:cs="Calibri"/>
          <w:color w:val="000000"/>
          <w:sz w:val="23"/>
          <w:szCs w:val="23"/>
          <w:lang w:eastAsia="es-PE"/>
        </w:rPr>
        <w:t>segura</w:t>
      </w:r>
      <w:r>
        <w:rPr>
          <w:rFonts w:ascii="Calibri" w:eastAsia="Times New Roman" w:hAnsi="Calibri" w:cs="Calibri"/>
          <w:color w:val="000000"/>
          <w:sz w:val="23"/>
          <w:szCs w:val="23"/>
          <w:lang w:eastAsia="es-PE"/>
        </w:rPr>
        <w:t>.</w:t>
      </w:r>
      <w:r w:rsidR="00EC534B">
        <w:rPr>
          <w:rFonts w:ascii="Calibri" w:eastAsia="Times New Roman" w:hAnsi="Calibri" w:cs="Calibri"/>
          <w:color w:val="000000"/>
          <w:sz w:val="23"/>
          <w:szCs w:val="23"/>
          <w:lang w:eastAsia="es-PE"/>
        </w:rPr>
        <w:t xml:space="preserve"> </w:t>
      </w:r>
    </w:p>
    <w:p w:rsidR="00A31641" w:rsidRDefault="00A31641" w:rsidP="00C813B1">
      <w:pPr>
        <w:pStyle w:val="Prrafodelista"/>
        <w:spacing w:after="0" w:line="360" w:lineRule="auto"/>
        <w:ind w:left="1276"/>
        <w:textAlignment w:val="baseline"/>
        <w:rPr>
          <w:rFonts w:ascii="Calibri" w:eastAsia="Times New Roman" w:hAnsi="Calibri" w:cs="Calibri"/>
          <w:color w:val="000000"/>
          <w:sz w:val="23"/>
          <w:szCs w:val="23"/>
          <w:lang w:eastAsia="es-PE"/>
        </w:rPr>
      </w:pPr>
    </w:p>
    <w:p w:rsidR="00A31641" w:rsidRDefault="00A31641" w:rsidP="00C813B1">
      <w:pPr>
        <w:pStyle w:val="Prrafodelista"/>
        <w:spacing w:after="0" w:line="360" w:lineRule="auto"/>
        <w:ind w:left="1276"/>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lastRenderedPageBreak/>
        <w:t>Se descartó el fin de carrera debido a que sería sometido a impactos directos. En cambio el sensor magnético fue elegido por su sencilla instalación y  por no sufrir ningún impacto para detectar la puerta del vehículo.</w:t>
      </w:r>
      <w:bookmarkStart w:id="0" w:name="_GoBack"/>
      <w:bookmarkEnd w:id="0"/>
    </w:p>
    <w:p w:rsidR="00A21CD3" w:rsidRDefault="00A21CD3" w:rsidP="00A21CD3">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Diagrama de conexión</w:t>
      </w:r>
    </w:p>
    <w:p w:rsidR="00E908E3" w:rsidRDefault="00E908E3"/>
    <w:sectPr w:rsidR="00E908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05BAB"/>
    <w:multiLevelType w:val="hybridMultilevel"/>
    <w:tmpl w:val="64F8D744"/>
    <w:lvl w:ilvl="0" w:tplc="E6DE6672">
      <w:start w:val="1"/>
      <w:numFmt w:val="decimal"/>
      <w:lvlText w:val="%1."/>
      <w:lvlJc w:val="left"/>
      <w:pPr>
        <w:ind w:left="1353" w:hanging="360"/>
      </w:pPr>
      <w:rPr>
        <w:rFonts w:ascii="Calibri" w:eastAsia="Times New Roman" w:hAnsi="Calibri" w:cs="Calibri"/>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
    <w:nsid w:val="4FDA30C7"/>
    <w:multiLevelType w:val="multilevel"/>
    <w:tmpl w:val="F65E2D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Calibri" w:eastAsia="Times New Roman" w:hAnsi="Calibri" w:cs="Calibr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72"/>
    <w:rsid w:val="00012E29"/>
    <w:rsid w:val="00047EE6"/>
    <w:rsid w:val="00054DA6"/>
    <w:rsid w:val="00075792"/>
    <w:rsid w:val="000A0C8D"/>
    <w:rsid w:val="000D032A"/>
    <w:rsid w:val="000F113D"/>
    <w:rsid w:val="001263B6"/>
    <w:rsid w:val="00127810"/>
    <w:rsid w:val="00130B49"/>
    <w:rsid w:val="001A511E"/>
    <w:rsid w:val="001F3AC3"/>
    <w:rsid w:val="001F7452"/>
    <w:rsid w:val="002127D0"/>
    <w:rsid w:val="00243A00"/>
    <w:rsid w:val="002610B5"/>
    <w:rsid w:val="002622D5"/>
    <w:rsid w:val="002B2D21"/>
    <w:rsid w:val="0032505A"/>
    <w:rsid w:val="0034784F"/>
    <w:rsid w:val="00356EDE"/>
    <w:rsid w:val="003C66CB"/>
    <w:rsid w:val="004014CE"/>
    <w:rsid w:val="00426580"/>
    <w:rsid w:val="00440260"/>
    <w:rsid w:val="004C7C2B"/>
    <w:rsid w:val="004D0BD9"/>
    <w:rsid w:val="004E5029"/>
    <w:rsid w:val="00511872"/>
    <w:rsid w:val="00521FD0"/>
    <w:rsid w:val="005E6917"/>
    <w:rsid w:val="00637B39"/>
    <w:rsid w:val="00697EEC"/>
    <w:rsid w:val="006A2D9E"/>
    <w:rsid w:val="00747E7F"/>
    <w:rsid w:val="00765F7B"/>
    <w:rsid w:val="007D3CEC"/>
    <w:rsid w:val="007E7F77"/>
    <w:rsid w:val="008A7EFB"/>
    <w:rsid w:val="008F4E6D"/>
    <w:rsid w:val="008F7D56"/>
    <w:rsid w:val="009242E1"/>
    <w:rsid w:val="00992A4C"/>
    <w:rsid w:val="009C2CC3"/>
    <w:rsid w:val="00A06018"/>
    <w:rsid w:val="00A21CD3"/>
    <w:rsid w:val="00A31641"/>
    <w:rsid w:val="00A63C23"/>
    <w:rsid w:val="00AB3986"/>
    <w:rsid w:val="00AB6EC3"/>
    <w:rsid w:val="00AF0440"/>
    <w:rsid w:val="00B15DAE"/>
    <w:rsid w:val="00B86A3B"/>
    <w:rsid w:val="00C300CF"/>
    <w:rsid w:val="00C50133"/>
    <w:rsid w:val="00C813B1"/>
    <w:rsid w:val="00CC0B86"/>
    <w:rsid w:val="00CF0B1A"/>
    <w:rsid w:val="00E2414E"/>
    <w:rsid w:val="00E50DFC"/>
    <w:rsid w:val="00E82028"/>
    <w:rsid w:val="00E9043F"/>
    <w:rsid w:val="00E908E3"/>
    <w:rsid w:val="00EA1D9B"/>
    <w:rsid w:val="00EC534B"/>
    <w:rsid w:val="00F06F0B"/>
    <w:rsid w:val="00F729DE"/>
    <w:rsid w:val="00FB4557"/>
    <w:rsid w:val="00FC7566"/>
    <w:rsid w:val="00FD062E"/>
    <w:rsid w:val="00FF7E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19B29F-176A-4554-B51F-1E80D795C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CD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1CD3"/>
    <w:pPr>
      <w:ind w:left="720"/>
      <w:contextualSpacing/>
    </w:pPr>
  </w:style>
  <w:style w:type="paragraph" w:styleId="Textodeglobo">
    <w:name w:val="Balloon Text"/>
    <w:basedOn w:val="Normal"/>
    <w:link w:val="TextodegloboCar"/>
    <w:uiPriority w:val="99"/>
    <w:semiHidden/>
    <w:unhideWhenUsed/>
    <w:rsid w:val="000F1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F113D"/>
    <w:rPr>
      <w:rFonts w:ascii="Tahoma" w:hAnsi="Tahoma" w:cs="Tahoma"/>
      <w:sz w:val="16"/>
      <w:szCs w:val="16"/>
    </w:rPr>
  </w:style>
  <w:style w:type="character" w:styleId="Textoennegrita">
    <w:name w:val="Strong"/>
    <w:basedOn w:val="Fuentedeprrafopredeter"/>
    <w:uiPriority w:val="22"/>
    <w:qFormat/>
    <w:rsid w:val="000F113D"/>
    <w:rPr>
      <w:b/>
      <w:bCs/>
    </w:rPr>
  </w:style>
  <w:style w:type="character" w:customStyle="1" w:styleId="apple-converted-space">
    <w:name w:val="apple-converted-space"/>
    <w:basedOn w:val="Fuentedeprrafopredeter"/>
    <w:rsid w:val="00F06F0B"/>
  </w:style>
  <w:style w:type="character" w:styleId="Hipervnculo">
    <w:name w:val="Hyperlink"/>
    <w:basedOn w:val="Fuentedeprrafopredeter"/>
    <w:uiPriority w:val="99"/>
    <w:semiHidden/>
    <w:unhideWhenUsed/>
    <w:rsid w:val="00F06F0B"/>
    <w:rPr>
      <w:color w:val="0000FF"/>
      <w:u w:val="single"/>
    </w:rPr>
  </w:style>
  <w:style w:type="character" w:styleId="nfasis">
    <w:name w:val="Emphasis"/>
    <w:basedOn w:val="Fuentedeprrafopredeter"/>
    <w:uiPriority w:val="20"/>
    <w:qFormat/>
    <w:rsid w:val="002127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255848">
      <w:bodyDiv w:val="1"/>
      <w:marLeft w:val="0"/>
      <w:marRight w:val="0"/>
      <w:marTop w:val="0"/>
      <w:marBottom w:val="0"/>
      <w:divBdr>
        <w:top w:val="none" w:sz="0" w:space="0" w:color="auto"/>
        <w:left w:val="none" w:sz="0" w:space="0" w:color="auto"/>
        <w:bottom w:val="none" w:sz="0" w:space="0" w:color="auto"/>
        <w:right w:val="none" w:sz="0" w:space="0" w:color="auto"/>
      </w:divBdr>
    </w:div>
    <w:div w:id="177381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695</TotalTime>
  <Pages>10</Pages>
  <Words>1557</Words>
  <Characters>8566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ricardo_pc</dc:creator>
  <cp:lastModifiedBy>ricardo japhet hernandez ore</cp:lastModifiedBy>
  <cp:revision>19</cp:revision>
  <dcterms:created xsi:type="dcterms:W3CDTF">2015-01-02T20:06:00Z</dcterms:created>
  <dcterms:modified xsi:type="dcterms:W3CDTF">2015-01-03T08:14:00Z</dcterms:modified>
</cp:coreProperties>
</file>