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8E3" w:rsidRDefault="003A1A0A">
      <w:r>
        <w:t>IMPLEMENTACION DEL SISTEMA</w:t>
      </w:r>
    </w:p>
    <w:p w:rsidR="007441C9" w:rsidRDefault="007441C9" w:rsidP="005F2910">
      <w:pPr>
        <w:jc w:val="both"/>
      </w:pPr>
      <w:r>
        <w:t xml:space="preserve">Para </w:t>
      </w:r>
      <w:r w:rsidR="007C42C8">
        <w:t xml:space="preserve">realizar </w:t>
      </w:r>
      <w:r>
        <w:t>la implementación del sistema de localización y captura de imágenes</w:t>
      </w:r>
      <w:r w:rsidR="007C42C8">
        <w:t xml:space="preserve">, </w:t>
      </w:r>
      <w:r>
        <w:t xml:space="preserve"> </w:t>
      </w:r>
      <w:r w:rsidR="007C42C8">
        <w:t>el primer paso es configurar el router y la</w:t>
      </w:r>
      <w:r w:rsidR="008F06F2">
        <w:t xml:space="preserve"> PC  donde se alojara la aplicación Java que recibirá la posición e imagen enviada por el módulo GSM-GPRS</w:t>
      </w:r>
      <w:r w:rsidR="001E38F6">
        <w:t>, que a su vez es controlado por el Arduino</w:t>
      </w:r>
      <w:r w:rsidR="008F06F2">
        <w:t xml:space="preserve">.  </w:t>
      </w:r>
    </w:p>
    <w:p w:rsidR="008F06F2" w:rsidRDefault="00131A7F" w:rsidP="005F2910">
      <w:pPr>
        <w:jc w:val="both"/>
      </w:pPr>
      <w:r>
        <w:t>El segundo paso es programar el controlador Arduino, el cual tendrá la función de comunicarse con los otros módulos y sensar el estado de la entrada correspondiente al sensor magnético.</w:t>
      </w:r>
    </w:p>
    <w:p w:rsidR="00131A7F" w:rsidRDefault="00131A7F" w:rsidP="005F2910">
      <w:pPr>
        <w:jc w:val="both"/>
      </w:pPr>
      <w:r>
        <w:t xml:space="preserve">El tercer paso consiste en </w:t>
      </w:r>
      <w:r w:rsidR="00B37A15">
        <w:t>la programación del aplicativo desarrollado en lenguaje Java. Su función será recibir</w:t>
      </w:r>
      <w:r w:rsidR="00F569F2">
        <w:t>, procesar y guardar los datos de posición e imagen en carpetas.</w:t>
      </w:r>
    </w:p>
    <w:p w:rsidR="00F569F2" w:rsidRDefault="00F569F2" w:rsidP="005F2910">
      <w:pPr>
        <w:jc w:val="both"/>
      </w:pPr>
      <w:r>
        <w:t>A continuación se detalla  cada paso y al finalizar se presenta el diagrama del sistema.</w:t>
      </w:r>
    </w:p>
    <w:p w:rsidR="007441C9" w:rsidRDefault="007441C9" w:rsidP="007441C9">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Configuración del router y PC</w:t>
      </w:r>
    </w:p>
    <w:p w:rsidR="0037753A" w:rsidRDefault="00E72FEB"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garantizar la funcionalidad del sistema se requiere una CPU con las siguientes características:</w:t>
      </w:r>
    </w:p>
    <w:p w:rsidR="00E72FEB" w:rsidRDefault="00E72FEB"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w:t>
      </w:r>
      <w:r w:rsidR="00D262D1">
        <w:rPr>
          <w:rFonts w:ascii="Calibri" w:eastAsia="Times New Roman" w:hAnsi="Calibri" w:cs="Calibri"/>
          <w:color w:val="000000"/>
          <w:sz w:val="23"/>
          <w:szCs w:val="23"/>
          <w:lang w:eastAsia="es-PE"/>
        </w:rPr>
        <w:t>Procesador Intel Core i5</w:t>
      </w:r>
    </w:p>
    <w:p w:rsidR="00D262D1" w:rsidRDefault="00D262D1"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-Disco Duro 500GB</w:t>
      </w:r>
    </w:p>
    <w:p w:rsidR="00D262D1" w:rsidRDefault="00D262D1"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-Memoria RAM 4GB DDR3 1333MHz</w:t>
      </w:r>
    </w:p>
    <w:p w:rsidR="002B7C33" w:rsidRDefault="002B7C33"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-Tarjeta de red Ethernet 1x 10/100/1000Base-T RJ-45</w:t>
      </w:r>
    </w:p>
    <w:p w:rsidR="00D262D1" w:rsidRDefault="00D262D1"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-S.O. Windows7 </w:t>
      </w:r>
    </w:p>
    <w:p w:rsidR="001E38F6" w:rsidRDefault="00D262D1"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Se debe contar también con acceso a internet</w:t>
      </w:r>
      <w:r w:rsidR="001E38F6">
        <w:rPr>
          <w:rFonts w:ascii="Calibri" w:eastAsia="Times New Roman" w:hAnsi="Calibri" w:cs="Calibri"/>
          <w:color w:val="000000"/>
          <w:sz w:val="23"/>
          <w:szCs w:val="23"/>
          <w:lang w:eastAsia="es-PE"/>
        </w:rPr>
        <w:t>.</w:t>
      </w:r>
    </w:p>
    <w:p w:rsidR="001E38F6" w:rsidRDefault="001E38F6" w:rsidP="0037753A">
      <w:pPr>
        <w:pStyle w:val="Prrafodelista"/>
        <w:spacing w:after="0" w:line="360" w:lineRule="auto"/>
        <w:ind w:left="360"/>
        <w:textAlignment w:val="baseline"/>
        <w:rPr>
          <w:rFonts w:ascii="Calibri" w:eastAsia="Times New Roman" w:hAnsi="Calibri" w:cs="Calibri"/>
          <w:color w:val="000000"/>
          <w:sz w:val="23"/>
          <w:szCs w:val="23"/>
          <w:lang w:eastAsia="es-PE"/>
        </w:rPr>
      </w:pPr>
    </w:p>
    <w:p w:rsidR="002B7C33" w:rsidRDefault="00170F43" w:rsidP="0037753A">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w:t>
      </w:r>
      <w:r w:rsidR="002B7C33">
        <w:rPr>
          <w:rFonts w:ascii="Calibri" w:eastAsia="Times New Roman" w:hAnsi="Calibri" w:cs="Calibri"/>
          <w:color w:val="000000"/>
          <w:sz w:val="23"/>
          <w:szCs w:val="23"/>
          <w:lang w:eastAsia="es-PE"/>
        </w:rPr>
        <w:t>A continuación se detalla l</w:t>
      </w:r>
      <w:r>
        <w:rPr>
          <w:rFonts w:ascii="Calibri" w:eastAsia="Times New Roman" w:hAnsi="Calibri" w:cs="Calibri"/>
          <w:color w:val="000000"/>
          <w:sz w:val="23"/>
          <w:szCs w:val="23"/>
          <w:lang w:eastAsia="es-PE"/>
        </w:rPr>
        <w:t xml:space="preserve">a configuración </w:t>
      </w:r>
      <w:r w:rsidR="00540193">
        <w:rPr>
          <w:rFonts w:ascii="Calibri" w:eastAsia="Times New Roman" w:hAnsi="Calibri" w:cs="Calibri"/>
          <w:color w:val="000000"/>
          <w:sz w:val="23"/>
          <w:szCs w:val="23"/>
          <w:lang w:eastAsia="es-PE"/>
        </w:rPr>
        <w:t>del router TPLINK TD-W8968</w:t>
      </w:r>
      <w:r w:rsidR="001E38F6">
        <w:rPr>
          <w:rFonts w:ascii="Calibri" w:eastAsia="Times New Roman" w:hAnsi="Calibri" w:cs="Calibri"/>
          <w:color w:val="000000"/>
          <w:sz w:val="23"/>
          <w:szCs w:val="23"/>
          <w:lang w:eastAsia="es-PE"/>
        </w:rPr>
        <w:t xml:space="preserve">, también se puede usar el router que brinda la compañía prestadora de servicios </w:t>
      </w:r>
      <w:r w:rsidR="00445D05">
        <w:rPr>
          <w:rFonts w:ascii="Calibri" w:eastAsia="Times New Roman" w:hAnsi="Calibri" w:cs="Calibri"/>
          <w:color w:val="000000"/>
          <w:sz w:val="23"/>
          <w:szCs w:val="23"/>
          <w:lang w:eastAsia="es-PE"/>
        </w:rPr>
        <w:t>internet</w:t>
      </w:r>
      <w:r w:rsidR="001E38F6">
        <w:rPr>
          <w:rFonts w:ascii="Calibri" w:eastAsia="Times New Roman" w:hAnsi="Calibri" w:cs="Calibri"/>
          <w:color w:val="000000"/>
          <w:sz w:val="23"/>
          <w:szCs w:val="23"/>
          <w:lang w:eastAsia="es-PE"/>
        </w:rPr>
        <w:t xml:space="preserve"> contratada, ya que el proceso es similar en todos los routers.</w:t>
      </w:r>
    </w:p>
    <w:p w:rsidR="00EE565C" w:rsidRDefault="00B1247C" w:rsidP="001E38F6">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1678782"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5691" cy="1924187"/>
                    </a:xfrm>
                    <a:prstGeom prst="rect">
                      <a:avLst/>
                    </a:prstGeom>
                    <a:noFill/>
                    <a:ln>
                      <a:noFill/>
                    </a:ln>
                  </pic:spPr>
                </pic:pic>
              </a:graphicData>
            </a:graphic>
          </wp:inline>
        </w:drawing>
      </w:r>
    </w:p>
    <w:p w:rsidR="001E38F6" w:rsidRDefault="001E38F6" w:rsidP="001E38F6">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Fig. TPLINK </w:t>
      </w:r>
      <w:r w:rsidR="00B1247C">
        <w:rPr>
          <w:rFonts w:ascii="Calibri" w:eastAsia="Times New Roman" w:hAnsi="Calibri" w:cs="Calibri"/>
          <w:color w:val="000000"/>
          <w:sz w:val="23"/>
          <w:szCs w:val="23"/>
          <w:lang w:eastAsia="es-PE"/>
        </w:rPr>
        <w:t>TD-W8968</w:t>
      </w:r>
    </w:p>
    <w:p w:rsidR="001E38F6" w:rsidRDefault="001E38F6" w:rsidP="001E38F6">
      <w:pPr>
        <w:pStyle w:val="Prrafodelista"/>
        <w:spacing w:after="0" w:line="360" w:lineRule="auto"/>
        <w:ind w:left="360"/>
        <w:textAlignment w:val="baseline"/>
        <w:rPr>
          <w:rFonts w:ascii="Calibri" w:eastAsia="Times New Roman" w:hAnsi="Calibri" w:cs="Calibri"/>
          <w:color w:val="000000"/>
          <w:sz w:val="23"/>
          <w:szCs w:val="23"/>
          <w:lang w:eastAsia="es-PE"/>
        </w:rPr>
      </w:pPr>
    </w:p>
    <w:p w:rsidR="001E38F6" w:rsidRDefault="001E38F6" w:rsidP="001E38F6">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El router se configura con ayuda de la CPU a través de la conexión Ethernet.</w:t>
      </w:r>
    </w:p>
    <w:p w:rsidR="00E72FEB" w:rsidRDefault="00E72FEB" w:rsidP="0037753A">
      <w:pPr>
        <w:pStyle w:val="Prrafodelista"/>
        <w:spacing w:after="0" w:line="360" w:lineRule="auto"/>
        <w:ind w:left="360"/>
        <w:textAlignment w:val="baseline"/>
        <w:rPr>
          <w:rFonts w:ascii="Calibri" w:eastAsia="Times New Roman" w:hAnsi="Calibri" w:cs="Calibri"/>
          <w:color w:val="000000"/>
          <w:sz w:val="23"/>
          <w:szCs w:val="23"/>
          <w:lang w:eastAsia="es-PE"/>
        </w:rPr>
      </w:pPr>
    </w:p>
    <w:p w:rsidR="007441C9" w:rsidRDefault="007441C9"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83F9C" w:rsidRDefault="00117746"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Se </w:t>
      </w:r>
      <w:r w:rsidR="00F9149B">
        <w:rPr>
          <w:rFonts w:ascii="Calibri" w:eastAsia="Times New Roman" w:hAnsi="Calibri" w:cs="Calibri"/>
          <w:color w:val="000000"/>
          <w:sz w:val="23"/>
          <w:szCs w:val="23"/>
          <w:lang w:eastAsia="es-PE"/>
        </w:rPr>
        <w:t>accede</w:t>
      </w:r>
      <w:r>
        <w:rPr>
          <w:rFonts w:ascii="Calibri" w:eastAsia="Times New Roman" w:hAnsi="Calibri" w:cs="Calibri"/>
          <w:color w:val="000000"/>
          <w:sz w:val="23"/>
          <w:szCs w:val="23"/>
          <w:lang w:eastAsia="es-PE"/>
        </w:rPr>
        <w:t xml:space="preserve"> al software de configuración del router abriendo un explorador web favorito, </w:t>
      </w:r>
      <w:r w:rsidR="00B1247C">
        <w:rPr>
          <w:rFonts w:ascii="Calibri" w:eastAsia="Times New Roman" w:hAnsi="Calibri" w:cs="Calibri"/>
          <w:color w:val="000000"/>
          <w:sz w:val="23"/>
          <w:szCs w:val="23"/>
          <w:lang w:eastAsia="es-PE"/>
        </w:rPr>
        <w:t>en este caso se digita http://tplinkmodem.net</w:t>
      </w:r>
      <w:r>
        <w:rPr>
          <w:rFonts w:ascii="Calibri" w:eastAsia="Times New Roman" w:hAnsi="Calibri" w:cs="Calibri"/>
          <w:color w:val="000000"/>
          <w:sz w:val="23"/>
          <w:szCs w:val="23"/>
          <w:lang w:eastAsia="es-PE"/>
        </w:rPr>
        <w:t xml:space="preserve">, esto puede cambiar dependiendo del router utilizado. </w:t>
      </w:r>
    </w:p>
    <w:p w:rsidR="00C83F9C" w:rsidRDefault="00C83F9C"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8A2D23" w:rsidRDefault="00F9149B"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Introduciendo los datos de usuario y contraseña </w:t>
      </w:r>
      <w:r w:rsidR="00443BBA">
        <w:rPr>
          <w:rFonts w:ascii="Calibri" w:eastAsia="Times New Roman" w:hAnsi="Calibri" w:cs="Calibri"/>
          <w:color w:val="000000"/>
          <w:sz w:val="23"/>
          <w:szCs w:val="23"/>
          <w:lang w:eastAsia="es-PE"/>
        </w:rPr>
        <w:t xml:space="preserve">se podrá iniciar sesión, dichos datos se pueden encontrar en la base del router o de lo contrario se debe solicitar a la compañía prestadora de servicios </w:t>
      </w:r>
      <w:r w:rsidR="00445D05">
        <w:rPr>
          <w:rFonts w:ascii="Calibri" w:eastAsia="Times New Roman" w:hAnsi="Calibri" w:cs="Calibri"/>
          <w:color w:val="000000"/>
          <w:sz w:val="23"/>
          <w:szCs w:val="23"/>
          <w:lang w:eastAsia="es-PE"/>
        </w:rPr>
        <w:t>de internet</w:t>
      </w:r>
      <w:r w:rsidR="00443BBA">
        <w:rPr>
          <w:rFonts w:ascii="Calibri" w:eastAsia="Times New Roman" w:hAnsi="Calibri" w:cs="Calibri"/>
          <w:color w:val="000000"/>
          <w:sz w:val="23"/>
          <w:szCs w:val="23"/>
          <w:lang w:eastAsia="es-PE"/>
        </w:rPr>
        <w:t>.</w:t>
      </w:r>
    </w:p>
    <w:p w:rsidR="00130955" w:rsidRDefault="0054019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drawing>
          <wp:inline distT="0" distB="0" distL="0" distR="0" wp14:anchorId="0884634E" wp14:editId="0B79B817">
            <wp:extent cx="5400040" cy="30359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35935"/>
                    </a:xfrm>
                    <a:prstGeom prst="rect">
                      <a:avLst/>
                    </a:prstGeom>
                  </pic:spPr>
                </pic:pic>
              </a:graphicData>
            </a:graphic>
          </wp:inline>
        </w:drawing>
      </w:r>
    </w:p>
    <w:p w:rsidR="00130955" w:rsidRDefault="00130955" w:rsidP="00C83F9C">
      <w:pPr>
        <w:pStyle w:val="Prrafodelista"/>
        <w:spacing w:after="0" w:line="360" w:lineRule="auto"/>
        <w:ind w:left="360"/>
        <w:jc w:val="center"/>
        <w:textAlignment w:val="baseline"/>
        <w:rPr>
          <w:rFonts w:ascii="Calibri" w:eastAsia="Times New Roman" w:hAnsi="Calibri" w:cs="Calibri"/>
          <w:color w:val="000000"/>
          <w:sz w:val="23"/>
          <w:szCs w:val="23"/>
          <w:lang w:eastAsia="es-PE"/>
        </w:rPr>
      </w:pPr>
    </w:p>
    <w:p w:rsidR="00930663" w:rsidRDefault="00C83F9C" w:rsidP="00C83F9C">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Iniciando sesión en router.</w:t>
      </w:r>
    </w:p>
    <w:p w:rsidR="00B1247C" w:rsidRDefault="00C83F9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La configuración consiste en indicarle al router</w:t>
      </w:r>
      <w:r w:rsidR="00967220">
        <w:rPr>
          <w:rFonts w:ascii="Calibri" w:eastAsia="Times New Roman" w:hAnsi="Calibri" w:cs="Calibri"/>
          <w:color w:val="000000"/>
          <w:sz w:val="23"/>
          <w:szCs w:val="23"/>
          <w:lang w:eastAsia="es-PE"/>
        </w:rPr>
        <w:t xml:space="preserve"> que </w:t>
      </w:r>
      <w:r w:rsidR="00AA0EBC">
        <w:rPr>
          <w:rFonts w:ascii="Calibri" w:eastAsia="Times New Roman" w:hAnsi="Calibri" w:cs="Calibri"/>
          <w:color w:val="000000"/>
          <w:sz w:val="23"/>
          <w:szCs w:val="23"/>
          <w:lang w:eastAsia="es-PE"/>
        </w:rPr>
        <w:t>dirija</w:t>
      </w:r>
      <w:r w:rsidR="0070054C">
        <w:rPr>
          <w:rFonts w:ascii="Calibri" w:eastAsia="Times New Roman" w:hAnsi="Calibri" w:cs="Calibri"/>
          <w:color w:val="000000"/>
          <w:sz w:val="23"/>
          <w:szCs w:val="23"/>
          <w:lang w:eastAsia="es-PE"/>
        </w:rPr>
        <w:t xml:space="preserve"> </w:t>
      </w:r>
      <w:r w:rsidR="00A769B1">
        <w:rPr>
          <w:rFonts w:ascii="Calibri" w:eastAsia="Times New Roman" w:hAnsi="Calibri" w:cs="Calibri"/>
          <w:color w:val="000000"/>
          <w:sz w:val="23"/>
          <w:szCs w:val="23"/>
          <w:lang w:eastAsia="es-PE"/>
        </w:rPr>
        <w:t xml:space="preserve">todo dato que llegue </w:t>
      </w:r>
      <w:r w:rsidR="00540193">
        <w:rPr>
          <w:rFonts w:ascii="Calibri" w:eastAsia="Times New Roman" w:hAnsi="Calibri" w:cs="Calibri"/>
          <w:color w:val="000000"/>
          <w:sz w:val="23"/>
          <w:szCs w:val="23"/>
          <w:lang w:eastAsia="es-PE"/>
        </w:rPr>
        <w:t xml:space="preserve">por los puertos 7000 al 8000 de nuestra IP pública </w:t>
      </w:r>
      <w:r w:rsidR="00B1247C">
        <w:rPr>
          <w:rFonts w:ascii="Calibri" w:eastAsia="Times New Roman" w:hAnsi="Calibri" w:cs="Calibri"/>
          <w:color w:val="000000"/>
          <w:sz w:val="23"/>
          <w:szCs w:val="23"/>
          <w:lang w:eastAsia="es-PE"/>
        </w:rPr>
        <w:t xml:space="preserve">hacia </w:t>
      </w:r>
      <w:r w:rsidR="00540193">
        <w:rPr>
          <w:rFonts w:ascii="Calibri" w:eastAsia="Times New Roman" w:hAnsi="Calibri" w:cs="Calibri"/>
          <w:color w:val="000000"/>
          <w:sz w:val="23"/>
          <w:szCs w:val="23"/>
          <w:lang w:eastAsia="es-PE"/>
        </w:rPr>
        <w:t xml:space="preserve">la IP de nuestra PC. </w:t>
      </w:r>
    </w:p>
    <w:p w:rsidR="00930663" w:rsidRDefault="0054019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El protocolo de transporte </w:t>
      </w:r>
      <w:r w:rsidR="00AA0EBC">
        <w:rPr>
          <w:rFonts w:ascii="Calibri" w:eastAsia="Times New Roman" w:hAnsi="Calibri" w:cs="Calibri"/>
          <w:color w:val="000000"/>
          <w:sz w:val="23"/>
          <w:szCs w:val="23"/>
          <w:lang w:eastAsia="es-PE"/>
        </w:rPr>
        <w:t xml:space="preserve">a utilizar </w:t>
      </w:r>
      <w:r w:rsidR="00B1247C">
        <w:rPr>
          <w:rFonts w:ascii="Calibri" w:eastAsia="Times New Roman" w:hAnsi="Calibri" w:cs="Calibri"/>
          <w:color w:val="000000"/>
          <w:sz w:val="23"/>
          <w:szCs w:val="23"/>
          <w:lang w:eastAsia="es-PE"/>
        </w:rPr>
        <w:t xml:space="preserve">es UDP y será </w:t>
      </w:r>
      <w:r w:rsidR="00AA0EBC">
        <w:rPr>
          <w:rFonts w:ascii="Calibri" w:eastAsia="Times New Roman" w:hAnsi="Calibri" w:cs="Calibri"/>
          <w:color w:val="000000"/>
          <w:sz w:val="23"/>
          <w:szCs w:val="23"/>
          <w:lang w:eastAsia="es-PE"/>
        </w:rPr>
        <w:t>implementado</w:t>
      </w:r>
      <w:r w:rsidR="00B1247C">
        <w:rPr>
          <w:rFonts w:ascii="Calibri" w:eastAsia="Times New Roman" w:hAnsi="Calibri" w:cs="Calibri"/>
          <w:color w:val="000000"/>
          <w:sz w:val="23"/>
          <w:szCs w:val="23"/>
          <w:lang w:eastAsia="es-PE"/>
        </w:rPr>
        <w:t xml:space="preserve"> en la aplicación </w:t>
      </w:r>
      <w:r w:rsidR="00445D05">
        <w:rPr>
          <w:rFonts w:ascii="Calibri" w:eastAsia="Times New Roman" w:hAnsi="Calibri" w:cs="Calibri"/>
          <w:color w:val="000000"/>
          <w:sz w:val="23"/>
          <w:szCs w:val="23"/>
          <w:lang w:eastAsia="es-PE"/>
        </w:rPr>
        <w:t>Java más adelante.</w:t>
      </w: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930663" w:rsidRDefault="0093066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443BBA" w:rsidRDefault="00443BBA"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443BBA" w:rsidRDefault="00443BBA"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02172C" w:rsidRDefault="0002172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8A2D23" w:rsidRDefault="00540193"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drawing>
          <wp:inline distT="0" distB="0" distL="0" distR="0" wp14:anchorId="68F1048A" wp14:editId="55668891">
            <wp:extent cx="5400040" cy="30359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35935"/>
                    </a:xfrm>
                    <a:prstGeom prst="rect">
                      <a:avLst/>
                    </a:prstGeom>
                  </pic:spPr>
                </pic:pic>
              </a:graphicData>
            </a:graphic>
          </wp:inline>
        </w:drawing>
      </w:r>
    </w:p>
    <w:p w:rsidR="00B1247C" w:rsidRDefault="00B1247C" w:rsidP="00B1247C">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Enrutamiento de Puertos e IP.</w:t>
      </w:r>
    </w:p>
    <w:p w:rsidR="00AA0EBC" w:rsidRDefault="00AA0EBC" w:rsidP="005F2910">
      <w:pPr>
        <w:pStyle w:val="NormalWeb"/>
        <w:shd w:val="clear" w:color="auto" w:fill="FFFFFF"/>
        <w:spacing w:before="120" w:beforeAutospacing="0" w:after="120" w:afterAutospacing="0" w:line="336" w:lineRule="atLeast"/>
        <w:jc w:val="both"/>
        <w:rPr>
          <w:rFonts w:ascii="Calibri" w:hAnsi="Calibri" w:cs="Calibri"/>
          <w:color w:val="000000"/>
          <w:sz w:val="23"/>
          <w:szCs w:val="23"/>
        </w:rPr>
      </w:pPr>
      <w:r>
        <w:rPr>
          <w:rFonts w:ascii="Calibri" w:hAnsi="Calibri" w:cs="Calibri"/>
          <w:color w:val="000000"/>
          <w:sz w:val="23"/>
          <w:szCs w:val="23"/>
        </w:rPr>
        <w:t xml:space="preserve">Es necesario tener </w:t>
      </w:r>
      <w:r w:rsidR="006C7481">
        <w:rPr>
          <w:rFonts w:ascii="Calibri" w:hAnsi="Calibri" w:cs="Calibri"/>
          <w:color w:val="000000"/>
          <w:sz w:val="23"/>
          <w:szCs w:val="23"/>
        </w:rPr>
        <w:t>un servicio de</w:t>
      </w:r>
      <w:r w:rsidRPr="00AA0EBC">
        <w:rPr>
          <w:rFonts w:ascii="Calibri" w:hAnsi="Calibri" w:cs="Calibri"/>
          <w:color w:val="000000"/>
          <w:sz w:val="23"/>
          <w:szCs w:val="23"/>
        </w:rPr>
        <w:t> DNS dinámico </w:t>
      </w:r>
      <w:r w:rsidR="00285D0B">
        <w:rPr>
          <w:rFonts w:ascii="Calibri" w:hAnsi="Calibri" w:cs="Calibri"/>
          <w:color w:val="000000"/>
          <w:sz w:val="23"/>
          <w:szCs w:val="23"/>
        </w:rPr>
        <w:t xml:space="preserve">(DDNS), con el </w:t>
      </w:r>
      <w:r w:rsidR="006C7481">
        <w:rPr>
          <w:rFonts w:ascii="Calibri" w:hAnsi="Calibri" w:cs="Calibri"/>
          <w:color w:val="000000"/>
          <w:sz w:val="23"/>
          <w:szCs w:val="23"/>
        </w:rPr>
        <w:t xml:space="preserve"> cual </w:t>
      </w:r>
      <w:r w:rsidR="00285D0B">
        <w:rPr>
          <w:rFonts w:ascii="Calibri" w:hAnsi="Calibri" w:cs="Calibri"/>
          <w:color w:val="000000"/>
          <w:sz w:val="23"/>
          <w:szCs w:val="23"/>
        </w:rPr>
        <w:t xml:space="preserve"> se asignara</w:t>
      </w:r>
      <w:r w:rsidRPr="00AA0EBC">
        <w:rPr>
          <w:rFonts w:ascii="Calibri" w:hAnsi="Calibri" w:cs="Calibri"/>
          <w:color w:val="000000"/>
          <w:sz w:val="23"/>
          <w:szCs w:val="23"/>
        </w:rPr>
        <w:t xml:space="preserve"> un nom</w:t>
      </w:r>
      <w:r w:rsidR="00285D0B">
        <w:rPr>
          <w:rFonts w:ascii="Calibri" w:hAnsi="Calibri" w:cs="Calibri"/>
          <w:color w:val="000000"/>
          <w:sz w:val="23"/>
          <w:szCs w:val="23"/>
        </w:rPr>
        <w:t>bre de d</w:t>
      </w:r>
      <w:r w:rsidR="00F0592F">
        <w:rPr>
          <w:rFonts w:ascii="Calibri" w:hAnsi="Calibri" w:cs="Calibri"/>
          <w:color w:val="000000"/>
          <w:sz w:val="23"/>
          <w:szCs w:val="23"/>
        </w:rPr>
        <w:t>ominio de Internet a nuestra IP pública</w:t>
      </w:r>
      <w:r w:rsidR="00285D0B">
        <w:rPr>
          <w:rFonts w:ascii="Calibri" w:hAnsi="Calibri" w:cs="Calibri"/>
          <w:color w:val="000000"/>
          <w:sz w:val="23"/>
          <w:szCs w:val="23"/>
        </w:rPr>
        <w:t xml:space="preserve">. Esto permitirá la conexión </w:t>
      </w:r>
      <w:r w:rsidR="00F0592F">
        <w:rPr>
          <w:rFonts w:ascii="Calibri" w:hAnsi="Calibri" w:cs="Calibri"/>
          <w:color w:val="000000"/>
          <w:sz w:val="23"/>
          <w:szCs w:val="23"/>
        </w:rPr>
        <w:t xml:space="preserve">a nuestra PC </w:t>
      </w:r>
      <w:r w:rsidR="00285D0B">
        <w:rPr>
          <w:rFonts w:ascii="Calibri" w:hAnsi="Calibri" w:cs="Calibri"/>
          <w:color w:val="000000"/>
          <w:sz w:val="23"/>
          <w:szCs w:val="23"/>
        </w:rPr>
        <w:t xml:space="preserve">sin necesidad de cambiar la configuración previa realizada en el router, debido a que la IP brindada es dinámica. </w:t>
      </w:r>
    </w:p>
    <w:p w:rsidR="00285D0B" w:rsidRDefault="00285D0B" w:rsidP="005F2910">
      <w:pPr>
        <w:pStyle w:val="NormalWeb"/>
        <w:shd w:val="clear" w:color="auto" w:fill="FFFFFF"/>
        <w:spacing w:before="120" w:beforeAutospacing="0" w:after="120" w:afterAutospacing="0" w:line="336" w:lineRule="atLeast"/>
        <w:jc w:val="both"/>
        <w:rPr>
          <w:rFonts w:ascii="Calibri" w:hAnsi="Calibri" w:cs="Calibri"/>
          <w:color w:val="000000"/>
          <w:sz w:val="23"/>
          <w:szCs w:val="23"/>
        </w:rPr>
      </w:pPr>
      <w:r>
        <w:rPr>
          <w:rFonts w:ascii="Calibri" w:hAnsi="Calibri" w:cs="Calibri"/>
          <w:color w:val="000000"/>
          <w:sz w:val="23"/>
          <w:szCs w:val="23"/>
        </w:rPr>
        <w:t>Utilizamos el servicio de No-IP, registrando</w:t>
      </w:r>
      <w:r w:rsidR="00F0592F">
        <w:rPr>
          <w:rFonts w:ascii="Calibri" w:hAnsi="Calibri" w:cs="Calibri"/>
          <w:color w:val="000000"/>
          <w:sz w:val="23"/>
          <w:szCs w:val="23"/>
        </w:rPr>
        <w:t xml:space="preserve"> nuestros datos obtendremos una cuenta. Se podrá escoger un nombre de dominio</w:t>
      </w:r>
      <w:r w:rsidR="002F20DC">
        <w:rPr>
          <w:rFonts w:ascii="Calibri" w:hAnsi="Calibri" w:cs="Calibri"/>
          <w:color w:val="000000"/>
          <w:sz w:val="23"/>
          <w:szCs w:val="23"/>
        </w:rPr>
        <w:t>,</w:t>
      </w:r>
      <w:r w:rsidR="00F0592F">
        <w:rPr>
          <w:rFonts w:ascii="Calibri" w:hAnsi="Calibri" w:cs="Calibri"/>
          <w:color w:val="000000"/>
          <w:sz w:val="23"/>
          <w:szCs w:val="23"/>
        </w:rPr>
        <w:t xml:space="preserve"> para este caso se utilizó ‘mainserver.ddns.net’. </w:t>
      </w:r>
    </w:p>
    <w:p w:rsidR="00285D0B" w:rsidRPr="00AA0EBC" w:rsidRDefault="002F20DC" w:rsidP="00AA0EBC">
      <w:pPr>
        <w:pStyle w:val="NormalWeb"/>
        <w:shd w:val="clear" w:color="auto" w:fill="FFFFFF"/>
        <w:spacing w:before="120" w:beforeAutospacing="0" w:after="120" w:afterAutospacing="0" w:line="336" w:lineRule="atLeast"/>
        <w:rPr>
          <w:rFonts w:ascii="Calibri" w:hAnsi="Calibri" w:cs="Calibri"/>
          <w:color w:val="000000"/>
          <w:sz w:val="23"/>
          <w:szCs w:val="23"/>
        </w:rPr>
      </w:pPr>
      <w:r>
        <w:rPr>
          <w:noProof/>
        </w:rPr>
        <w:drawing>
          <wp:inline distT="0" distB="0" distL="0" distR="0" wp14:anchorId="6B2DBD02" wp14:editId="71BEF723">
            <wp:extent cx="5328920" cy="2929117"/>
            <wp:effectExtent l="0" t="0" r="508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511" r="1309"/>
                    <a:stretch/>
                  </pic:blipFill>
                  <pic:spPr bwMode="auto">
                    <a:xfrm>
                      <a:off x="0" y="0"/>
                      <a:ext cx="5329326" cy="2929340"/>
                    </a:xfrm>
                    <a:prstGeom prst="rect">
                      <a:avLst/>
                    </a:prstGeom>
                    <a:ln>
                      <a:noFill/>
                    </a:ln>
                    <a:extLst>
                      <a:ext uri="{53640926-AAD7-44D8-BBD7-CCE9431645EC}">
                        <a14:shadowObscured xmlns:a14="http://schemas.microsoft.com/office/drawing/2010/main"/>
                      </a:ext>
                    </a:extLst>
                  </pic:spPr>
                </pic:pic>
              </a:graphicData>
            </a:graphic>
          </wp:inline>
        </w:drawing>
      </w:r>
    </w:p>
    <w:p w:rsidR="0002172C" w:rsidRDefault="0002172C" w:rsidP="00AA0EBC">
      <w:pPr>
        <w:pStyle w:val="Prrafodelista"/>
        <w:spacing w:after="0" w:line="360" w:lineRule="auto"/>
        <w:ind w:left="360"/>
        <w:textAlignment w:val="baseline"/>
        <w:rPr>
          <w:rFonts w:ascii="Calibri" w:eastAsia="Times New Roman" w:hAnsi="Calibri" w:cs="Calibri"/>
          <w:color w:val="000000"/>
          <w:sz w:val="23"/>
          <w:szCs w:val="23"/>
          <w:lang w:eastAsia="es-PE"/>
        </w:rPr>
      </w:pPr>
    </w:p>
    <w:p w:rsidR="0002172C" w:rsidRDefault="0002172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6A62BE" w:rsidRDefault="006A62BE" w:rsidP="00445D05">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noProof/>
          <w:lang w:eastAsia="es-PE"/>
        </w:rPr>
        <w:lastRenderedPageBreak/>
        <w:drawing>
          <wp:inline distT="0" distB="0" distL="0" distR="0" wp14:anchorId="6705A607" wp14:editId="561E8C5E">
            <wp:extent cx="4745392" cy="295637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8055" t="12774" r="51430" b="8677"/>
                    <a:stretch/>
                  </pic:blipFill>
                  <pic:spPr bwMode="auto">
                    <a:xfrm>
                      <a:off x="0" y="0"/>
                      <a:ext cx="4881548" cy="3041198"/>
                    </a:xfrm>
                    <a:prstGeom prst="rect">
                      <a:avLst/>
                    </a:prstGeom>
                    <a:ln>
                      <a:noFill/>
                    </a:ln>
                    <a:extLst>
                      <a:ext uri="{53640926-AAD7-44D8-BBD7-CCE9431645EC}">
                        <a14:shadowObscured xmlns:a14="http://schemas.microsoft.com/office/drawing/2010/main"/>
                      </a:ext>
                    </a:extLst>
                  </pic:spPr>
                </pic:pic>
              </a:graphicData>
            </a:graphic>
          </wp:inline>
        </w:drawing>
      </w:r>
    </w:p>
    <w:p w:rsidR="006A62BE" w:rsidRDefault="002F20DC"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Seguidamente</w:t>
      </w:r>
      <w:r w:rsidR="00F0592F">
        <w:rPr>
          <w:rFonts w:ascii="Calibri" w:eastAsia="Times New Roman" w:hAnsi="Calibri" w:cs="Calibri"/>
          <w:color w:val="000000"/>
          <w:sz w:val="23"/>
          <w:szCs w:val="23"/>
          <w:lang w:eastAsia="es-PE"/>
        </w:rPr>
        <w:t xml:space="preserve"> se debe descargar e instalar el software que realizara la acción de asignar el nombre de dominio a nuestra IP dinámica como se comentó anteriormente. </w:t>
      </w:r>
    </w:p>
    <w:p w:rsidR="006A62BE" w:rsidRDefault="006A62BE" w:rsidP="00445D05">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noProof/>
          <w:lang w:eastAsia="es-PE"/>
        </w:rPr>
        <w:drawing>
          <wp:inline distT="0" distB="0" distL="0" distR="0" wp14:anchorId="5611C801" wp14:editId="31841572">
            <wp:extent cx="4587653" cy="2092462"/>
            <wp:effectExtent l="0" t="0" r="381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7917" r="43501" b="11888"/>
                    <a:stretch/>
                  </pic:blipFill>
                  <pic:spPr bwMode="auto">
                    <a:xfrm>
                      <a:off x="0" y="0"/>
                      <a:ext cx="4648651" cy="2120283"/>
                    </a:xfrm>
                    <a:prstGeom prst="rect">
                      <a:avLst/>
                    </a:prstGeom>
                    <a:ln>
                      <a:noFill/>
                    </a:ln>
                    <a:extLst>
                      <a:ext uri="{53640926-AAD7-44D8-BBD7-CCE9431645EC}">
                        <a14:shadowObscured xmlns:a14="http://schemas.microsoft.com/office/drawing/2010/main"/>
                      </a:ext>
                    </a:extLst>
                  </pic:spPr>
                </pic:pic>
              </a:graphicData>
            </a:graphic>
          </wp:inline>
        </w:drawing>
      </w:r>
    </w:p>
    <w:p w:rsidR="002F20DC" w:rsidRDefault="002F20DC" w:rsidP="005F291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Luego de la instalación ponemos en marcha el software y se tendrá preparada la PC para la recepción de los datos.</w:t>
      </w:r>
    </w:p>
    <w:p w:rsidR="002F20DC" w:rsidRDefault="002F20DC" w:rsidP="00445D05">
      <w:pPr>
        <w:pStyle w:val="Prrafodelista"/>
        <w:spacing w:after="0" w:line="360" w:lineRule="auto"/>
        <w:ind w:left="360"/>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drawing>
          <wp:inline distT="0" distB="0" distL="0" distR="0">
            <wp:extent cx="2922714" cy="14486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7721" cy="1461060"/>
                    </a:xfrm>
                    <a:prstGeom prst="rect">
                      <a:avLst/>
                    </a:prstGeom>
                    <a:noFill/>
                    <a:ln>
                      <a:noFill/>
                    </a:ln>
                  </pic:spPr>
                </pic:pic>
              </a:graphicData>
            </a:graphic>
          </wp:inline>
        </w:drawing>
      </w:r>
    </w:p>
    <w:p w:rsidR="007441C9" w:rsidRDefault="007441C9" w:rsidP="007441C9">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Programación del controlador</w:t>
      </w:r>
    </w:p>
    <w:p w:rsidR="004D64EC" w:rsidRDefault="007E0F4F" w:rsidP="00A9060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La programación del controlador se realiza con el entorno de programación Arduino IDE, el cual está basado en el lenguaje de programación Processing que es similar al lenguaje C.</w:t>
      </w:r>
    </w:p>
    <w:p w:rsidR="007441C9" w:rsidRDefault="00A03141" w:rsidP="007E0F4F">
      <w:pPr>
        <w:ind w:left="360"/>
        <w:jc w:val="center"/>
        <w:rPr>
          <w:rFonts w:ascii="Calibri" w:eastAsia="Times New Roman" w:hAnsi="Calibri" w:cs="Calibri"/>
          <w:color w:val="000000"/>
          <w:sz w:val="23"/>
          <w:szCs w:val="23"/>
          <w:lang w:eastAsia="es-PE"/>
        </w:rPr>
      </w:pPr>
      <w:r>
        <w:rPr>
          <w:noProof/>
          <w:lang w:eastAsia="es-PE"/>
        </w:rPr>
        <w:lastRenderedPageBreak/>
        <w:drawing>
          <wp:inline distT="0" distB="0" distL="0" distR="0" wp14:anchorId="4CAB25A2" wp14:editId="0BD82605">
            <wp:extent cx="2051981" cy="1194541"/>
            <wp:effectExtent l="0" t="0" r="571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066" t="30319" r="30916" b="30316"/>
                    <a:stretch/>
                  </pic:blipFill>
                  <pic:spPr bwMode="auto">
                    <a:xfrm>
                      <a:off x="0" y="0"/>
                      <a:ext cx="2052951" cy="1195106"/>
                    </a:xfrm>
                    <a:prstGeom prst="rect">
                      <a:avLst/>
                    </a:prstGeom>
                    <a:ln>
                      <a:noFill/>
                    </a:ln>
                    <a:extLst>
                      <a:ext uri="{53640926-AAD7-44D8-BBD7-CCE9431645EC}">
                        <a14:shadowObscured xmlns:a14="http://schemas.microsoft.com/office/drawing/2010/main"/>
                      </a:ext>
                    </a:extLst>
                  </pic:spPr>
                </pic:pic>
              </a:graphicData>
            </a:graphic>
          </wp:inline>
        </w:drawing>
      </w:r>
    </w:p>
    <w:p w:rsidR="00A03141" w:rsidRDefault="00AF3822" w:rsidP="00AF3822">
      <w:pPr>
        <w:ind w:left="360"/>
        <w:jc w:val="center"/>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Logo de inicio del IDE Arduino.</w:t>
      </w:r>
    </w:p>
    <w:p w:rsidR="00A90600" w:rsidRDefault="00A90600" w:rsidP="00A9060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sidRPr="00A90600">
        <w:rPr>
          <w:rFonts w:ascii="Calibri" w:eastAsia="Times New Roman" w:hAnsi="Calibri" w:cs="Calibri"/>
          <w:color w:val="000000"/>
          <w:sz w:val="23"/>
          <w:szCs w:val="23"/>
          <w:lang w:eastAsia="es-PE"/>
        </w:rPr>
        <w:t xml:space="preserve">La estructura básica de programación </w:t>
      </w:r>
      <w:r>
        <w:rPr>
          <w:rFonts w:ascii="Calibri" w:eastAsia="Times New Roman" w:hAnsi="Calibri" w:cs="Calibri"/>
          <w:color w:val="000000"/>
          <w:sz w:val="23"/>
          <w:szCs w:val="23"/>
          <w:lang w:eastAsia="es-PE"/>
        </w:rPr>
        <w:t xml:space="preserve">se </w:t>
      </w:r>
      <w:r w:rsidRPr="00A90600">
        <w:rPr>
          <w:rFonts w:ascii="Calibri" w:eastAsia="Times New Roman" w:hAnsi="Calibri" w:cs="Calibri"/>
          <w:color w:val="000000"/>
          <w:sz w:val="23"/>
          <w:szCs w:val="23"/>
          <w:lang w:eastAsia="es-PE"/>
        </w:rPr>
        <w:t xml:space="preserve"> divide la ejecución </w:t>
      </w:r>
      <w:r>
        <w:rPr>
          <w:rFonts w:ascii="Calibri" w:eastAsia="Times New Roman" w:hAnsi="Calibri" w:cs="Calibri"/>
          <w:color w:val="000000"/>
          <w:sz w:val="23"/>
          <w:szCs w:val="23"/>
          <w:lang w:eastAsia="es-PE"/>
        </w:rPr>
        <w:t xml:space="preserve">de dos funciones: </w:t>
      </w:r>
      <w:proofErr w:type="spellStart"/>
      <w:proofErr w:type="gramStart"/>
      <w:r>
        <w:rPr>
          <w:rFonts w:ascii="Calibri" w:eastAsia="Times New Roman" w:hAnsi="Calibri" w:cs="Calibri"/>
          <w:color w:val="000000"/>
          <w:sz w:val="23"/>
          <w:szCs w:val="23"/>
          <w:lang w:eastAsia="es-PE"/>
        </w:rPr>
        <w:t>setup</w:t>
      </w:r>
      <w:proofErr w:type="spellEnd"/>
      <w:r>
        <w:rPr>
          <w:rFonts w:ascii="Calibri" w:eastAsia="Times New Roman" w:hAnsi="Calibri" w:cs="Calibri"/>
          <w:color w:val="000000"/>
          <w:sz w:val="23"/>
          <w:szCs w:val="23"/>
          <w:lang w:eastAsia="es-PE"/>
        </w:rPr>
        <w:t>(</w:t>
      </w:r>
      <w:proofErr w:type="gramEnd"/>
      <w:r>
        <w:rPr>
          <w:rFonts w:ascii="Calibri" w:eastAsia="Times New Roman" w:hAnsi="Calibri" w:cs="Calibri"/>
          <w:color w:val="000000"/>
          <w:sz w:val="23"/>
          <w:szCs w:val="23"/>
          <w:lang w:eastAsia="es-PE"/>
        </w:rPr>
        <w:t xml:space="preserve">) y </w:t>
      </w:r>
      <w:proofErr w:type="spellStart"/>
      <w:r>
        <w:rPr>
          <w:rFonts w:ascii="Calibri" w:eastAsia="Times New Roman" w:hAnsi="Calibri" w:cs="Calibri"/>
          <w:color w:val="000000"/>
          <w:sz w:val="23"/>
          <w:szCs w:val="23"/>
          <w:lang w:eastAsia="es-PE"/>
        </w:rPr>
        <w:t>loop</w:t>
      </w:r>
      <w:proofErr w:type="spellEnd"/>
      <w:r>
        <w:rPr>
          <w:rFonts w:ascii="Calibri" w:eastAsia="Times New Roman" w:hAnsi="Calibri" w:cs="Calibri"/>
          <w:color w:val="000000"/>
          <w:sz w:val="23"/>
          <w:szCs w:val="23"/>
          <w:lang w:eastAsia="es-PE"/>
        </w:rPr>
        <w:t>().</w:t>
      </w:r>
    </w:p>
    <w:p w:rsidR="00214D7A" w:rsidRDefault="00214D7A" w:rsidP="00A9060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214D7A" w:rsidRDefault="00214D7A" w:rsidP="00A90600">
      <w:pPr>
        <w:pStyle w:val="Prrafodelista"/>
        <w:spacing w:after="0" w:line="360" w:lineRule="auto"/>
        <w:ind w:left="360"/>
        <w:jc w:val="both"/>
        <w:textAlignment w:val="baseline"/>
      </w:pPr>
      <w:r>
        <w:rPr>
          <w:rFonts w:ascii="Calibri" w:eastAsia="Times New Roman" w:hAnsi="Calibri" w:cs="Calibri"/>
          <w:color w:val="000000"/>
          <w:sz w:val="23"/>
          <w:szCs w:val="23"/>
          <w:lang w:eastAsia="es-PE"/>
        </w:rPr>
        <w:t xml:space="preserve">La función </w:t>
      </w:r>
      <w:proofErr w:type="spellStart"/>
      <w:proofErr w:type="gramStart"/>
      <w:r>
        <w:rPr>
          <w:rFonts w:ascii="Calibri" w:eastAsia="Times New Roman" w:hAnsi="Calibri" w:cs="Calibri"/>
          <w:color w:val="000000"/>
          <w:sz w:val="23"/>
          <w:szCs w:val="23"/>
          <w:lang w:eastAsia="es-PE"/>
        </w:rPr>
        <w:t>s</w:t>
      </w:r>
      <w:r w:rsidR="00A90600" w:rsidRPr="00A90600">
        <w:rPr>
          <w:rFonts w:ascii="Calibri" w:eastAsia="Times New Roman" w:hAnsi="Calibri" w:cs="Calibri"/>
          <w:color w:val="000000"/>
          <w:sz w:val="23"/>
          <w:szCs w:val="23"/>
          <w:lang w:eastAsia="es-PE"/>
        </w:rPr>
        <w:t>etup</w:t>
      </w:r>
      <w:proofErr w:type="spellEnd"/>
      <w:r w:rsidR="00A90600" w:rsidRPr="00A90600">
        <w:rPr>
          <w:rFonts w:ascii="Calibri" w:eastAsia="Times New Roman" w:hAnsi="Calibri" w:cs="Calibri"/>
          <w:color w:val="000000"/>
          <w:sz w:val="23"/>
          <w:szCs w:val="23"/>
          <w:lang w:eastAsia="es-PE"/>
        </w:rPr>
        <w:t>(</w:t>
      </w:r>
      <w:proofErr w:type="gramEnd"/>
      <w:r w:rsidR="00A90600" w:rsidRPr="00A90600">
        <w:rPr>
          <w:rFonts w:ascii="Calibri" w:eastAsia="Times New Roman" w:hAnsi="Calibri" w:cs="Calibri"/>
          <w:color w:val="000000"/>
          <w:sz w:val="23"/>
          <w:szCs w:val="23"/>
          <w:lang w:eastAsia="es-PE"/>
        </w:rPr>
        <w:t>) constituye la preparación del programa</w:t>
      </w:r>
      <w:r w:rsidR="00A90600">
        <w:rPr>
          <w:rFonts w:ascii="Calibri" w:eastAsia="Times New Roman" w:hAnsi="Calibri" w:cs="Calibri"/>
          <w:color w:val="000000"/>
          <w:sz w:val="23"/>
          <w:szCs w:val="23"/>
          <w:lang w:eastAsia="es-PE"/>
        </w:rPr>
        <w:t xml:space="preserve"> </w:t>
      </w:r>
      <w:r>
        <w:rPr>
          <w:rFonts w:ascii="Calibri" w:eastAsia="Times New Roman" w:hAnsi="Calibri" w:cs="Calibri"/>
          <w:color w:val="000000"/>
          <w:sz w:val="23"/>
          <w:szCs w:val="23"/>
          <w:lang w:eastAsia="es-PE"/>
        </w:rPr>
        <w:t xml:space="preserve">y </w:t>
      </w:r>
      <w:r w:rsidR="00A90600" w:rsidRPr="00A90600">
        <w:rPr>
          <w:rFonts w:ascii="Calibri" w:eastAsia="Times New Roman" w:hAnsi="Calibri" w:cs="Calibri"/>
          <w:color w:val="000000"/>
          <w:sz w:val="23"/>
          <w:szCs w:val="23"/>
          <w:lang w:eastAsia="es-PE"/>
        </w:rPr>
        <w:t xml:space="preserve">se trata de la primera función que se ejecuta </w:t>
      </w:r>
      <w:r w:rsidRPr="00A90600">
        <w:rPr>
          <w:rFonts w:ascii="Calibri" w:eastAsia="Times New Roman" w:hAnsi="Calibri" w:cs="Calibri"/>
          <w:color w:val="000000"/>
          <w:sz w:val="23"/>
          <w:szCs w:val="23"/>
          <w:lang w:eastAsia="es-PE"/>
        </w:rPr>
        <w:t>una única vez</w:t>
      </w:r>
      <w:r>
        <w:rPr>
          <w:rFonts w:ascii="Calibri" w:eastAsia="Times New Roman" w:hAnsi="Calibri" w:cs="Calibri"/>
          <w:color w:val="000000"/>
          <w:sz w:val="23"/>
          <w:szCs w:val="23"/>
          <w:lang w:eastAsia="es-PE"/>
        </w:rPr>
        <w:t xml:space="preserve">. </w:t>
      </w:r>
      <w:r>
        <w:t xml:space="preserve">Se utiliza para inicializar los modos de trabajo de los pines, o el puerto serie. Debe ser incluido en un programa aunque no haya declaración que ejecutar. </w:t>
      </w:r>
    </w:p>
    <w:p w:rsidR="00214D7A" w:rsidRDefault="00214D7A" w:rsidP="00A9060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A90600" w:rsidRDefault="00A90600" w:rsidP="00A9060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sidRPr="00A90600">
        <w:rPr>
          <w:rFonts w:ascii="Calibri" w:eastAsia="Times New Roman" w:hAnsi="Calibri" w:cs="Calibri"/>
          <w:color w:val="000000"/>
          <w:sz w:val="23"/>
          <w:szCs w:val="23"/>
          <w:lang w:eastAsia="es-PE"/>
        </w:rPr>
        <w:t xml:space="preserve">La función </w:t>
      </w:r>
      <w:proofErr w:type="spellStart"/>
      <w:proofErr w:type="gramStart"/>
      <w:r w:rsidRPr="00A90600">
        <w:rPr>
          <w:rFonts w:ascii="Calibri" w:eastAsia="Times New Roman" w:hAnsi="Calibri" w:cs="Calibri"/>
          <w:color w:val="000000"/>
          <w:sz w:val="23"/>
          <w:szCs w:val="23"/>
          <w:lang w:eastAsia="es-PE"/>
        </w:rPr>
        <w:t>loop</w:t>
      </w:r>
      <w:proofErr w:type="spellEnd"/>
      <w:r w:rsidRPr="00A90600">
        <w:rPr>
          <w:rFonts w:ascii="Calibri" w:eastAsia="Times New Roman" w:hAnsi="Calibri" w:cs="Calibri"/>
          <w:color w:val="000000"/>
          <w:sz w:val="23"/>
          <w:szCs w:val="23"/>
          <w:lang w:eastAsia="es-PE"/>
        </w:rPr>
        <w:t>(</w:t>
      </w:r>
      <w:proofErr w:type="gramEnd"/>
      <w:r w:rsidRPr="00A90600">
        <w:rPr>
          <w:rFonts w:ascii="Calibri" w:eastAsia="Times New Roman" w:hAnsi="Calibri" w:cs="Calibri"/>
          <w:color w:val="000000"/>
          <w:sz w:val="23"/>
          <w:szCs w:val="23"/>
          <w:lang w:eastAsia="es-PE"/>
        </w:rPr>
        <w:t>) incluye el código a ser ejecutado continuamente (leyendo las entradas de la placa, salidas, etc.).</w:t>
      </w:r>
      <w:r w:rsidR="00214D7A">
        <w:rPr>
          <w:rFonts w:ascii="Calibri" w:eastAsia="Times New Roman" w:hAnsi="Calibri" w:cs="Calibri"/>
          <w:color w:val="000000"/>
          <w:sz w:val="23"/>
          <w:szCs w:val="23"/>
          <w:lang w:eastAsia="es-PE"/>
        </w:rPr>
        <w:t xml:space="preserve"> </w:t>
      </w:r>
      <w:r w:rsidR="00214D7A">
        <w:t xml:space="preserve">Después de llamar a </w:t>
      </w:r>
      <w:proofErr w:type="spellStart"/>
      <w:proofErr w:type="gramStart"/>
      <w:r w:rsidR="00214D7A">
        <w:t>setup</w:t>
      </w:r>
      <w:proofErr w:type="spellEnd"/>
      <w:r w:rsidR="00214D7A">
        <w:t>(</w:t>
      </w:r>
      <w:proofErr w:type="gramEnd"/>
      <w:r w:rsidR="00214D7A">
        <w:t xml:space="preserve">), la función </w:t>
      </w:r>
      <w:proofErr w:type="spellStart"/>
      <w:r w:rsidR="00214D7A">
        <w:t>loop</w:t>
      </w:r>
      <w:proofErr w:type="spellEnd"/>
      <w:r w:rsidR="00214D7A">
        <w:t>() hace precisamente lo que sugiere su nombre, se ejecuta de forma cíclica, lo que posibilita que el programa este respondiendo continuamente ante cualquier evento programado.</w:t>
      </w:r>
    </w:p>
    <w:p w:rsidR="00A03141" w:rsidRDefault="00AF3822" w:rsidP="007E0F4F">
      <w:pPr>
        <w:ind w:left="360"/>
        <w:jc w:val="center"/>
        <w:rPr>
          <w:rFonts w:ascii="Calibri" w:eastAsia="Times New Roman" w:hAnsi="Calibri" w:cs="Calibri"/>
          <w:color w:val="000000"/>
          <w:sz w:val="23"/>
          <w:szCs w:val="23"/>
          <w:lang w:eastAsia="es-PE"/>
        </w:rPr>
      </w:pPr>
      <w:r>
        <w:rPr>
          <w:noProof/>
          <w:lang w:eastAsia="es-PE"/>
        </w:rPr>
        <w:drawing>
          <wp:inline distT="0" distB="0" distL="0" distR="0" wp14:anchorId="1BBE2B5C" wp14:editId="4291679A">
            <wp:extent cx="2591735" cy="249787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3247" t="1663" r="23511" b="24208"/>
                    <a:stretch/>
                  </pic:blipFill>
                  <pic:spPr bwMode="auto">
                    <a:xfrm>
                      <a:off x="0" y="0"/>
                      <a:ext cx="2597970" cy="2503886"/>
                    </a:xfrm>
                    <a:prstGeom prst="rect">
                      <a:avLst/>
                    </a:prstGeom>
                    <a:ln>
                      <a:noFill/>
                    </a:ln>
                    <a:extLst>
                      <a:ext uri="{53640926-AAD7-44D8-BBD7-CCE9431645EC}">
                        <a14:shadowObscured xmlns:a14="http://schemas.microsoft.com/office/drawing/2010/main"/>
                      </a:ext>
                    </a:extLst>
                  </pic:spPr>
                </pic:pic>
              </a:graphicData>
            </a:graphic>
          </wp:inline>
        </w:drawing>
      </w:r>
    </w:p>
    <w:p w:rsidR="00AF3822" w:rsidRDefault="00AF3822" w:rsidP="007E0F4F">
      <w:pPr>
        <w:ind w:left="360"/>
        <w:jc w:val="center"/>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Programación de ejemplo.</w:t>
      </w:r>
    </w:p>
    <w:p w:rsidR="00214D7A" w:rsidRDefault="00214D7A" w:rsidP="00FF440C">
      <w:pPr>
        <w:ind w:left="360"/>
        <w:jc w:val="both"/>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Para trabajar con la compilación y transferencia del programa se tienen botones que ayudan a realizar estas tareas, también se cuenta con un botón de visualización y comunicación serial. </w:t>
      </w:r>
    </w:p>
    <w:p w:rsidR="00AF3822" w:rsidRDefault="00A90600" w:rsidP="00AF3822">
      <w:pPr>
        <w:ind w:left="360"/>
        <w:jc w:val="center"/>
        <w:rPr>
          <w:rFonts w:ascii="Calibri" w:eastAsia="Times New Roman" w:hAnsi="Calibri" w:cs="Calibri"/>
          <w:color w:val="000000"/>
          <w:sz w:val="23"/>
          <w:szCs w:val="23"/>
          <w:lang w:eastAsia="es-PE"/>
        </w:rPr>
      </w:pPr>
      <w:r>
        <w:rPr>
          <w:noProof/>
          <w:lang w:eastAsia="es-PE"/>
        </w:rPr>
        <w:lastRenderedPageBreak/>
        <mc:AlternateContent>
          <mc:Choice Requires="wps">
            <w:drawing>
              <wp:anchor distT="0" distB="0" distL="114300" distR="114300" simplePos="0" relativeHeight="251668480" behindDoc="0" locked="0" layoutInCell="1" allowOverlap="1" wp14:anchorId="3C5A450F" wp14:editId="6E182797">
                <wp:simplePos x="0" y="0"/>
                <wp:positionH relativeFrom="column">
                  <wp:posOffset>3065780</wp:posOffset>
                </wp:positionH>
                <wp:positionV relativeFrom="paragraph">
                  <wp:posOffset>955882</wp:posOffset>
                </wp:positionV>
                <wp:extent cx="1363185" cy="235612"/>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363185" cy="2356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57BE" w:rsidRPr="00A90600" w:rsidRDefault="002557BE" w:rsidP="00A90600">
                            <w:pPr>
                              <w:rPr>
                                <w:color w:val="1F497D" w:themeColor="text2"/>
                                <w:sz w:val="18"/>
                                <w:szCs w:val="18"/>
                              </w:rPr>
                            </w:pPr>
                            <w:r>
                              <w:rPr>
                                <w:color w:val="1F497D" w:themeColor="text2"/>
                                <w:sz w:val="18"/>
                                <w:szCs w:val="18"/>
                              </w:rPr>
                              <w:t>Comunicación serial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0" o:spid="_x0000_s1026" type="#_x0000_t202" style="position:absolute;left:0;text-align:left;margin-left:241.4pt;margin-top:75.25pt;width:107.35pt;height:18.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" filled="f" stroked="f" strokeweight=".5pt">
                <v:textbox>
                  <w:txbxContent>
                    <w:p w:rsidR="002557BE" w:rsidRPr="00A90600" w:rsidRDefault="002557BE" w:rsidP="00A90600">
                      <w:pPr>
                        <w:rPr>
                          <w:color w:val="1F497D" w:themeColor="text2"/>
                          <w:sz w:val="18"/>
                          <w:szCs w:val="18"/>
                        </w:rPr>
                      </w:pPr>
                      <w:r>
                        <w:rPr>
                          <w:color w:val="1F497D" w:themeColor="text2"/>
                          <w:sz w:val="18"/>
                          <w:szCs w:val="18"/>
                        </w:rPr>
                        <w:t>Comunicación serial</w:t>
                      </w:r>
                    </w:p>
                  </w:txbxContent>
                </v:textbox>
              </v:shape>
            </w:pict>
          </mc:Fallback>
        </mc:AlternateContent>
      </w:r>
      <w:r>
        <w:rPr>
          <w:noProof/>
          <w:lang w:eastAsia="es-PE"/>
        </w:rPr>
        <mc:AlternateContent>
          <mc:Choice Requires="wps">
            <w:drawing>
              <wp:anchor distT="0" distB="0" distL="114300" distR="114300" simplePos="0" relativeHeight="251660288" behindDoc="0" locked="0" layoutInCell="1" allowOverlap="1" wp14:anchorId="493CEAFC" wp14:editId="410F93D9">
                <wp:simplePos x="0" y="0"/>
                <wp:positionH relativeFrom="column">
                  <wp:posOffset>1820682</wp:posOffset>
                </wp:positionH>
                <wp:positionV relativeFrom="paragraph">
                  <wp:posOffset>961449</wp:posOffset>
                </wp:positionV>
                <wp:extent cx="1363185" cy="235612"/>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363185" cy="2356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57BE" w:rsidRPr="00A90600" w:rsidRDefault="002557BE" w:rsidP="00A90600">
                            <w:pPr>
                              <w:rPr>
                                <w:color w:val="1F497D" w:themeColor="text2"/>
                                <w:sz w:val="18"/>
                                <w:szCs w:val="18"/>
                              </w:rPr>
                            </w:pPr>
                            <w:r>
                              <w:rPr>
                                <w:color w:val="1F497D" w:themeColor="text2"/>
                                <w:sz w:val="18"/>
                                <w:szCs w:val="18"/>
                              </w:rPr>
                              <w:t>Transferir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9" o:spid="_x0000_s1027" type="#_x0000_t202" style="position:absolute;left:0;text-align:left;margin-left:143.35pt;margin-top:75.7pt;width:107.35pt;height:18.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" filled="f" stroked="f" strokeweight=".5pt">
                <v:textbox>
                  <w:txbxContent>
                    <w:p w:rsidR="002557BE" w:rsidRPr="00A90600" w:rsidRDefault="002557BE" w:rsidP="00A90600">
                      <w:pPr>
                        <w:rPr>
                          <w:color w:val="1F497D" w:themeColor="text2"/>
                          <w:sz w:val="18"/>
                          <w:szCs w:val="18"/>
                        </w:rPr>
                      </w:pPr>
                      <w:r>
                        <w:rPr>
                          <w:color w:val="1F497D" w:themeColor="text2"/>
                          <w:sz w:val="18"/>
                          <w:szCs w:val="18"/>
                        </w:rPr>
                        <w:t>Transferir programa</w:t>
                      </w:r>
                    </w:p>
                  </w:txbxContent>
                </v:textbox>
              </v:shape>
            </w:pict>
          </mc:Fallback>
        </mc:AlternateContent>
      </w:r>
      <w:r>
        <w:rPr>
          <w:noProof/>
          <w:lang w:eastAsia="es-PE"/>
        </w:rPr>
        <mc:AlternateContent>
          <mc:Choice Requires="wps">
            <w:drawing>
              <wp:anchor distT="0" distB="0" distL="114300" distR="114300" simplePos="0" relativeHeight="251659264" behindDoc="0" locked="0" layoutInCell="1" allowOverlap="1">
                <wp:simplePos x="0" y="0"/>
                <wp:positionH relativeFrom="column">
                  <wp:posOffset>1404713</wp:posOffset>
                </wp:positionH>
                <wp:positionV relativeFrom="paragraph">
                  <wp:posOffset>1218561</wp:posOffset>
                </wp:positionV>
                <wp:extent cx="1363185" cy="235612"/>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1363185" cy="2356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557BE" w:rsidRPr="00A90600" w:rsidRDefault="002557BE">
                            <w:pPr>
                              <w:rPr>
                                <w:color w:val="1F497D" w:themeColor="text2"/>
                                <w:sz w:val="18"/>
                                <w:szCs w:val="18"/>
                              </w:rPr>
                            </w:pPr>
                            <w:r>
                              <w:rPr>
                                <w:color w:val="1F497D" w:themeColor="text2"/>
                                <w:sz w:val="18"/>
                                <w:szCs w:val="18"/>
                              </w:rPr>
                              <w:t>Compilar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8" o:spid="_x0000_s1028" type="#_x0000_t202" style="position:absolute;left:0;text-align:left;margin-left:110.6pt;margin-top:95.95pt;width:107.35pt;height:18.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" filled="f" stroked="f" strokeweight=".5pt">
                <v:textbox>
                  <w:txbxContent>
                    <w:p w:rsidR="002557BE" w:rsidRPr="00A90600" w:rsidRDefault="002557BE">
                      <w:pPr>
                        <w:rPr>
                          <w:color w:val="1F497D" w:themeColor="text2"/>
                          <w:sz w:val="18"/>
                          <w:szCs w:val="18"/>
                        </w:rPr>
                      </w:pPr>
                      <w:r>
                        <w:rPr>
                          <w:color w:val="1F497D" w:themeColor="text2"/>
                          <w:sz w:val="18"/>
                          <w:szCs w:val="18"/>
                        </w:rPr>
                        <w:t>Compilar programa</w:t>
                      </w:r>
                    </w:p>
                  </w:txbxContent>
                </v:textbox>
              </v:shape>
            </w:pict>
          </mc:Fallback>
        </mc:AlternateContent>
      </w:r>
      <w:r w:rsidR="003B3524">
        <w:rPr>
          <w:noProof/>
          <w:lang w:eastAsia="es-PE"/>
        </w:rPr>
        <mc:AlternateContent>
          <mc:Choice Requires="wps">
            <w:drawing>
              <wp:anchor distT="0" distB="0" distL="114300" distR="114300" simplePos="0" relativeHeight="251663360" behindDoc="0" locked="0" layoutInCell="1" allowOverlap="1" wp14:anchorId="58AF8DFF" wp14:editId="61E7534A">
                <wp:simplePos x="0" y="0"/>
                <wp:positionH relativeFrom="column">
                  <wp:posOffset>3772541</wp:posOffset>
                </wp:positionH>
                <wp:positionV relativeFrom="paragraph">
                  <wp:posOffset>445244</wp:posOffset>
                </wp:positionV>
                <wp:extent cx="140246" cy="526349"/>
                <wp:effectExtent l="114300" t="19050" r="50800" b="7620"/>
                <wp:wrapNone/>
                <wp:docPr id="16" name="Flecha abajo 16"/>
                <wp:cNvGraphicFramePr/>
                <a:graphic xmlns:a="http://schemas.openxmlformats.org/drawingml/2006/main">
                  <a:graphicData uri="http://schemas.microsoft.com/office/word/2010/wordprocessingShape">
                    <wps:wsp>
                      <wps:cNvSpPr/>
                      <wps:spPr>
                        <a:xfrm rot="1519832">
                          <a:off x="0" y="0"/>
                          <a:ext cx="140246" cy="526349"/>
                        </a:xfrm>
                        <a:prstGeom prst="downArrow">
                          <a:avLst/>
                        </a:pr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6BBF44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16" o:spid="_x0000_s1026" type="#_x0000_t67" style="position:absolute;margin-left:297.05pt;margin-top:35.05pt;width:11.05pt;height:41.45pt;rotation:1660062fd;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" adj="18722" fillcolor="#1f497d [3215]" strokecolor="#243f60 [1604]" strokeweight="2pt"/>
            </w:pict>
          </mc:Fallback>
        </mc:AlternateContent>
      </w:r>
      <w:r w:rsidR="003B3524">
        <w:rPr>
          <w:noProof/>
          <w:lang w:eastAsia="es-PE"/>
        </w:rPr>
        <mc:AlternateContent>
          <mc:Choice Requires="wps">
            <w:drawing>
              <wp:anchor distT="0" distB="0" distL="114300" distR="114300" simplePos="0" relativeHeight="251657216" behindDoc="0" locked="0" layoutInCell="1" allowOverlap="1" wp14:anchorId="2525F3E4" wp14:editId="3C0A2E12">
                <wp:simplePos x="0" y="0"/>
                <wp:positionH relativeFrom="column">
                  <wp:posOffset>1765372</wp:posOffset>
                </wp:positionH>
                <wp:positionV relativeFrom="paragraph">
                  <wp:posOffset>460465</wp:posOffset>
                </wp:positionV>
                <wp:extent cx="140246" cy="526349"/>
                <wp:effectExtent l="95250" t="19050" r="107950" b="7620"/>
                <wp:wrapNone/>
                <wp:docPr id="15" name="Flecha abajo 15"/>
                <wp:cNvGraphicFramePr/>
                <a:graphic xmlns:a="http://schemas.openxmlformats.org/drawingml/2006/main">
                  <a:graphicData uri="http://schemas.microsoft.com/office/word/2010/wordprocessingShape">
                    <wps:wsp>
                      <wps:cNvSpPr/>
                      <wps:spPr>
                        <a:xfrm rot="20035790">
                          <a:off x="0" y="0"/>
                          <a:ext cx="140246" cy="526349"/>
                        </a:xfrm>
                        <a:prstGeom prst="downArrow">
                          <a:avLst/>
                        </a:pr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2016BC1F" id="Flecha abajo 15" o:spid="_x0000_s1026" type="#_x0000_t67" style="position:absolute;margin-left:139pt;margin-top:36.25pt;width:11.05pt;height:41.45pt;rotation:-1708534fd;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" adj="18722" fillcolor="#1f497d [3215]" strokecolor="#243f60 [1604]" strokeweight="2pt"/>
            </w:pict>
          </mc:Fallback>
        </mc:AlternateContent>
      </w:r>
      <w:r w:rsidR="003B3524">
        <w:rPr>
          <w:noProof/>
          <w:lang w:eastAsia="es-PE"/>
        </w:rPr>
        <mc:AlternateContent>
          <mc:Choice Requires="wps">
            <w:drawing>
              <wp:anchor distT="0" distB="0" distL="114300" distR="114300" simplePos="0" relativeHeight="251656192" behindDoc="0" locked="0" layoutInCell="1" allowOverlap="1">
                <wp:simplePos x="0" y="0"/>
                <wp:positionH relativeFrom="column">
                  <wp:posOffset>1472331</wp:posOffset>
                </wp:positionH>
                <wp:positionV relativeFrom="paragraph">
                  <wp:posOffset>472821</wp:posOffset>
                </wp:positionV>
                <wp:extent cx="140246" cy="690007"/>
                <wp:effectExtent l="19050" t="0" r="31750" b="34290"/>
                <wp:wrapNone/>
                <wp:docPr id="14" name="Flecha abajo 14"/>
                <wp:cNvGraphicFramePr/>
                <a:graphic xmlns:a="http://schemas.openxmlformats.org/drawingml/2006/main">
                  <a:graphicData uri="http://schemas.microsoft.com/office/word/2010/wordprocessingShape">
                    <wps:wsp>
                      <wps:cNvSpPr/>
                      <wps:spPr>
                        <a:xfrm>
                          <a:off x="0" y="0"/>
                          <a:ext cx="140246" cy="690007"/>
                        </a:xfrm>
                        <a:prstGeom prst="downArrow">
                          <a:avLst/>
                        </a:pr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45E0F143" id="Flecha abajo 14" o:spid="_x0000_s1026" type="#_x0000_t67" style="position:absolute;margin-left:115.95pt;margin-top:37.25pt;width:11.05pt;height:54.3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" adj="19405" fillcolor="#1f497d [3215]" strokecolor="#243f60 [1604]" strokeweight="2pt"/>
            </w:pict>
          </mc:Fallback>
        </mc:AlternateContent>
      </w:r>
      <w:r w:rsidR="00AF3822">
        <w:rPr>
          <w:noProof/>
          <w:lang w:eastAsia="es-PE"/>
        </w:rPr>
        <w:drawing>
          <wp:inline distT="0" distB="0" distL="0" distR="0" wp14:anchorId="7006DE40" wp14:editId="38F99E58">
            <wp:extent cx="2821539" cy="3388329"/>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977" t="9793" r="29242" b="11642"/>
                    <a:stretch/>
                  </pic:blipFill>
                  <pic:spPr bwMode="auto">
                    <a:xfrm>
                      <a:off x="0" y="0"/>
                      <a:ext cx="2831218" cy="3399952"/>
                    </a:xfrm>
                    <a:prstGeom prst="rect">
                      <a:avLst/>
                    </a:prstGeom>
                    <a:ln>
                      <a:noFill/>
                    </a:ln>
                    <a:extLst>
                      <a:ext uri="{53640926-AAD7-44D8-BBD7-CCE9431645EC}">
                        <a14:shadowObscured xmlns:a14="http://schemas.microsoft.com/office/drawing/2010/main"/>
                      </a:ext>
                    </a:extLst>
                  </pic:spPr>
                </pic:pic>
              </a:graphicData>
            </a:graphic>
          </wp:inline>
        </w:drawing>
      </w:r>
    </w:p>
    <w:p w:rsidR="00A90600" w:rsidRPr="006659ED" w:rsidRDefault="00A90600" w:rsidP="00AF3822">
      <w:pPr>
        <w:ind w:left="360"/>
        <w:jc w:val="center"/>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Fig. Botones del Arduino IDE utilizados.</w:t>
      </w:r>
    </w:p>
    <w:p w:rsidR="009D203F" w:rsidRDefault="009D203F"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Luego de presentar la parte esencial para el manejo del entorno de programación</w:t>
      </w:r>
      <w:r w:rsidR="00DE4F10">
        <w:rPr>
          <w:rFonts w:ascii="Calibri" w:eastAsia="Times New Roman" w:hAnsi="Calibri" w:cs="Calibri"/>
          <w:color w:val="000000"/>
          <w:sz w:val="23"/>
          <w:szCs w:val="23"/>
          <w:lang w:eastAsia="es-PE"/>
        </w:rPr>
        <w:t>,</w:t>
      </w:r>
      <w:r>
        <w:rPr>
          <w:rFonts w:ascii="Calibri" w:eastAsia="Times New Roman" w:hAnsi="Calibri" w:cs="Calibri"/>
          <w:color w:val="000000"/>
          <w:sz w:val="23"/>
          <w:szCs w:val="23"/>
          <w:lang w:eastAsia="es-PE"/>
        </w:rPr>
        <w:t xml:space="preserve"> veamos a detalle la programación de</w:t>
      </w:r>
      <w:r w:rsidR="00DE4F10">
        <w:rPr>
          <w:rFonts w:ascii="Calibri" w:eastAsia="Times New Roman" w:hAnsi="Calibri" w:cs="Calibri"/>
          <w:color w:val="000000"/>
          <w:sz w:val="23"/>
          <w:szCs w:val="23"/>
          <w:lang w:eastAsia="es-PE"/>
        </w:rPr>
        <w:t>l</w:t>
      </w:r>
      <w:r>
        <w:rPr>
          <w:rFonts w:ascii="Calibri" w:eastAsia="Times New Roman" w:hAnsi="Calibri" w:cs="Calibri"/>
          <w:color w:val="000000"/>
          <w:sz w:val="23"/>
          <w:szCs w:val="23"/>
          <w:lang w:eastAsia="es-PE"/>
        </w:rPr>
        <w:t xml:space="preserve"> controlador.</w:t>
      </w:r>
    </w:p>
    <w:p w:rsidR="00DE4F10" w:rsidRDefault="00DE4F10"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DE4F10" w:rsidRDefault="009D203F"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Se controlaran 3 </w:t>
      </w:r>
      <w:r w:rsidR="00DE4F10">
        <w:rPr>
          <w:rFonts w:ascii="Calibri" w:eastAsia="Times New Roman" w:hAnsi="Calibri" w:cs="Calibri"/>
          <w:color w:val="000000"/>
          <w:sz w:val="23"/>
          <w:szCs w:val="23"/>
          <w:lang w:eastAsia="es-PE"/>
        </w:rPr>
        <w:t>módulos</w:t>
      </w:r>
      <w:r>
        <w:rPr>
          <w:rFonts w:ascii="Calibri" w:eastAsia="Times New Roman" w:hAnsi="Calibri" w:cs="Calibri"/>
          <w:color w:val="000000"/>
          <w:sz w:val="23"/>
          <w:szCs w:val="23"/>
          <w:lang w:eastAsia="es-PE"/>
        </w:rPr>
        <w:t xml:space="preserve"> electrónicos: </w:t>
      </w:r>
      <w:r w:rsidR="00DE4F10">
        <w:rPr>
          <w:rFonts w:ascii="Calibri" w:eastAsia="Times New Roman" w:hAnsi="Calibri" w:cs="Calibri"/>
          <w:color w:val="000000"/>
          <w:sz w:val="23"/>
          <w:szCs w:val="23"/>
          <w:lang w:eastAsia="es-PE"/>
        </w:rPr>
        <w:t>módulo</w:t>
      </w:r>
      <w:r>
        <w:rPr>
          <w:rFonts w:ascii="Calibri" w:eastAsia="Times New Roman" w:hAnsi="Calibri" w:cs="Calibri"/>
          <w:color w:val="000000"/>
          <w:sz w:val="23"/>
          <w:szCs w:val="23"/>
          <w:lang w:eastAsia="es-PE"/>
        </w:rPr>
        <w:t xml:space="preserve"> GSM, modulo GPS y el </w:t>
      </w:r>
      <w:r w:rsidR="00DE4F10">
        <w:rPr>
          <w:rFonts w:ascii="Calibri" w:eastAsia="Times New Roman" w:hAnsi="Calibri" w:cs="Calibri"/>
          <w:color w:val="000000"/>
          <w:sz w:val="23"/>
          <w:szCs w:val="23"/>
          <w:lang w:eastAsia="es-PE"/>
        </w:rPr>
        <w:t>módulo</w:t>
      </w:r>
      <w:r>
        <w:rPr>
          <w:rFonts w:ascii="Calibri" w:eastAsia="Times New Roman" w:hAnsi="Calibri" w:cs="Calibri"/>
          <w:color w:val="000000"/>
          <w:sz w:val="23"/>
          <w:szCs w:val="23"/>
          <w:lang w:eastAsia="es-PE"/>
        </w:rPr>
        <w:t xml:space="preserve"> de la cámara.</w:t>
      </w:r>
      <w:r w:rsidR="00DE4F10">
        <w:rPr>
          <w:rFonts w:ascii="Calibri" w:eastAsia="Times New Roman" w:hAnsi="Calibri" w:cs="Calibri"/>
          <w:color w:val="000000"/>
          <w:sz w:val="23"/>
          <w:szCs w:val="23"/>
          <w:lang w:eastAsia="es-PE"/>
        </w:rPr>
        <w:t xml:space="preserve"> Por tanto el controlador debe mantener una comunicación con cada módulo.</w:t>
      </w:r>
    </w:p>
    <w:p w:rsidR="002557BE" w:rsidRDefault="002557BE"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79344B" w:rsidRDefault="0079344B" w:rsidP="0079344B">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Debido a que nuestro controlador solo posee un puerto de comunicación serial hardware de nivel TTL, y este puerto será utilizado para visualizar el estado del controlador, se crearan 3 comunicaciones seriales vía software, que serán facilitadas a través de la librería ‘</w:t>
      </w:r>
      <w:proofErr w:type="spellStart"/>
      <w:r w:rsidRPr="00DE4F10">
        <w:rPr>
          <w:rFonts w:ascii="Calibri" w:eastAsia="Times New Roman" w:hAnsi="Calibri" w:cs="Calibri"/>
          <w:color w:val="000000"/>
          <w:sz w:val="23"/>
          <w:szCs w:val="23"/>
          <w:lang w:eastAsia="es-PE"/>
        </w:rPr>
        <w:t>SoftwareSerial</w:t>
      </w:r>
      <w:proofErr w:type="spellEnd"/>
      <w:r>
        <w:rPr>
          <w:rFonts w:ascii="Calibri" w:eastAsia="Times New Roman" w:hAnsi="Calibri" w:cs="Calibri"/>
          <w:color w:val="000000"/>
          <w:sz w:val="23"/>
          <w:szCs w:val="23"/>
          <w:lang w:eastAsia="es-PE"/>
        </w:rPr>
        <w:t>’. Se crearan 3 instancias, que representaran a cada interfaz serial y a cada cual se le asignaran un par de pines de nuestro controlador para la transmisión y recepción de los datos y comandos.</w:t>
      </w:r>
    </w:p>
    <w:p w:rsidR="00FF440C" w:rsidRDefault="00FF440C"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roofErr w:type="spellStart"/>
      <w:r>
        <w:rPr>
          <w:rFonts w:ascii="Calibri" w:eastAsia="Times New Roman" w:hAnsi="Calibri" w:cs="Calibri"/>
          <w:color w:val="000000"/>
          <w:sz w:val="23"/>
          <w:szCs w:val="23"/>
          <w:lang w:eastAsia="es-PE"/>
        </w:rPr>
        <w:t>Funcion</w:t>
      </w:r>
      <w:proofErr w:type="spellEnd"/>
      <w:r>
        <w:rPr>
          <w:rFonts w:ascii="Calibri" w:eastAsia="Times New Roman" w:hAnsi="Calibri" w:cs="Calibri"/>
          <w:color w:val="000000"/>
          <w:sz w:val="23"/>
          <w:szCs w:val="23"/>
          <w:lang w:eastAsia="es-PE"/>
        </w:rPr>
        <w:t xml:space="preserve"> </w:t>
      </w:r>
      <w:proofErr w:type="spellStart"/>
      <w:proofErr w:type="gramStart"/>
      <w:r>
        <w:rPr>
          <w:rFonts w:ascii="Calibri" w:eastAsia="Times New Roman" w:hAnsi="Calibri" w:cs="Calibri"/>
          <w:color w:val="000000"/>
          <w:sz w:val="23"/>
          <w:szCs w:val="23"/>
          <w:lang w:eastAsia="es-PE"/>
        </w:rPr>
        <w:t>setup</w:t>
      </w:r>
      <w:proofErr w:type="spellEnd"/>
      <w:r>
        <w:rPr>
          <w:rFonts w:ascii="Calibri" w:eastAsia="Times New Roman" w:hAnsi="Calibri" w:cs="Calibri"/>
          <w:color w:val="000000"/>
          <w:sz w:val="23"/>
          <w:szCs w:val="23"/>
          <w:lang w:eastAsia="es-PE"/>
        </w:rPr>
        <w:t>()</w:t>
      </w:r>
      <w:proofErr w:type="gramEnd"/>
    </w:p>
    <w:p w:rsidR="009A393B" w:rsidRDefault="009A393B"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 función </w:t>
      </w:r>
      <w:proofErr w:type="spellStart"/>
      <w:proofErr w:type="gramStart"/>
      <w:r>
        <w:rPr>
          <w:rFonts w:ascii="Calibri" w:eastAsia="Times New Roman" w:hAnsi="Calibri" w:cs="Calibri"/>
          <w:color w:val="000000"/>
          <w:sz w:val="23"/>
          <w:szCs w:val="23"/>
          <w:lang w:eastAsia="es-PE"/>
        </w:rPr>
        <w:t>setup</w:t>
      </w:r>
      <w:proofErr w:type="spellEnd"/>
      <w:r>
        <w:rPr>
          <w:rFonts w:ascii="Calibri" w:eastAsia="Times New Roman" w:hAnsi="Calibri" w:cs="Calibri"/>
          <w:color w:val="000000"/>
          <w:sz w:val="23"/>
          <w:szCs w:val="23"/>
          <w:lang w:eastAsia="es-PE"/>
        </w:rPr>
        <w:t>(</w:t>
      </w:r>
      <w:proofErr w:type="gramEnd"/>
      <w:r>
        <w:rPr>
          <w:rFonts w:ascii="Calibri" w:eastAsia="Times New Roman" w:hAnsi="Calibri" w:cs="Calibri"/>
          <w:color w:val="000000"/>
          <w:sz w:val="23"/>
          <w:szCs w:val="23"/>
          <w:lang w:eastAsia="es-PE"/>
        </w:rPr>
        <w:t xml:space="preserve">) contiene la configuración e inicialización de los </w:t>
      </w:r>
      <w:r w:rsidR="00586744">
        <w:rPr>
          <w:rFonts w:ascii="Calibri" w:eastAsia="Times New Roman" w:hAnsi="Calibri" w:cs="Calibri"/>
          <w:color w:val="000000"/>
          <w:sz w:val="23"/>
          <w:szCs w:val="23"/>
          <w:lang w:eastAsia="es-PE"/>
        </w:rPr>
        <w:t>módulos</w:t>
      </w:r>
      <w:r w:rsidR="00C4117C">
        <w:rPr>
          <w:rFonts w:ascii="Calibri" w:eastAsia="Times New Roman" w:hAnsi="Calibri" w:cs="Calibri"/>
          <w:color w:val="000000"/>
          <w:sz w:val="23"/>
          <w:szCs w:val="23"/>
          <w:lang w:eastAsia="es-PE"/>
        </w:rPr>
        <w:t xml:space="preserve"> GPS y GSM</w:t>
      </w:r>
      <w:r>
        <w:rPr>
          <w:rFonts w:ascii="Calibri" w:eastAsia="Times New Roman" w:hAnsi="Calibri" w:cs="Calibri"/>
          <w:color w:val="000000"/>
          <w:sz w:val="23"/>
          <w:szCs w:val="23"/>
          <w:lang w:eastAsia="es-PE"/>
        </w:rPr>
        <w:t xml:space="preserve">, asi como </w:t>
      </w:r>
      <w:r w:rsidR="00586744">
        <w:rPr>
          <w:rFonts w:ascii="Calibri" w:eastAsia="Times New Roman" w:hAnsi="Calibri" w:cs="Calibri"/>
          <w:color w:val="000000"/>
          <w:sz w:val="23"/>
          <w:szCs w:val="23"/>
          <w:lang w:eastAsia="es-PE"/>
        </w:rPr>
        <w:t xml:space="preserve">el puerto serial hardware y </w:t>
      </w:r>
      <w:r>
        <w:rPr>
          <w:rFonts w:ascii="Calibri" w:eastAsia="Times New Roman" w:hAnsi="Calibri" w:cs="Calibri"/>
          <w:color w:val="000000"/>
          <w:sz w:val="23"/>
          <w:szCs w:val="23"/>
          <w:lang w:eastAsia="es-PE"/>
        </w:rPr>
        <w:t>los pines de entrada y salida.</w:t>
      </w:r>
    </w:p>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A01842" w:rsidRDefault="00A01842" w:rsidP="00A01842">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lastRenderedPageBreak/>
        <w:t xml:space="preserve">El puerto serial hardware, en cual tiene la finalidad de mostrarnos el estado del controlador y los módulos, tiene una velocidad de comunicación de 9600bps.  </w:t>
      </w:r>
    </w:p>
    <w:p w:rsidR="009A393B" w:rsidRDefault="009A393B" w:rsidP="009A393B">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9A393B" w:rsidRDefault="009A393B" w:rsidP="009A393B">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Para cada interacción del controlador con los módulos también se crearan variables y funciones. Además como la comunicación serial vía software solo permite la ejecución de un instancia a la vez, se tendrán funciones de apertura y cierre de la comunicación serial por cada módulo.</w:t>
      </w:r>
    </w:p>
    <w:p w:rsidR="009A393B" w:rsidRDefault="009A393B"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 </w:t>
      </w:r>
    </w:p>
    <w:p w:rsidR="00586744" w:rsidRPr="00586744" w:rsidRDefault="00A01842" w:rsidP="00586744">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 configuración del módulo GPS está contenida en la función </w:t>
      </w:r>
      <w:proofErr w:type="gramStart"/>
      <w:r>
        <w:rPr>
          <w:rFonts w:ascii="Calibri" w:eastAsia="Times New Roman" w:hAnsi="Calibri" w:cs="Calibri"/>
          <w:color w:val="000000"/>
          <w:sz w:val="23"/>
          <w:szCs w:val="23"/>
          <w:lang w:eastAsia="es-PE"/>
        </w:rPr>
        <w:t>setupGps(</w:t>
      </w:r>
      <w:proofErr w:type="gramEnd"/>
      <w:r>
        <w:rPr>
          <w:rFonts w:ascii="Calibri" w:eastAsia="Times New Roman" w:hAnsi="Calibri" w:cs="Calibri"/>
          <w:color w:val="000000"/>
          <w:sz w:val="23"/>
          <w:szCs w:val="23"/>
          <w:lang w:eastAsia="es-PE"/>
        </w:rPr>
        <w:t xml:space="preserve">), donde a través de comandos AT, se </w:t>
      </w:r>
      <w:r w:rsidR="00586744">
        <w:rPr>
          <w:rFonts w:ascii="Calibri" w:eastAsia="Times New Roman" w:hAnsi="Calibri" w:cs="Calibri"/>
          <w:color w:val="000000"/>
          <w:sz w:val="23"/>
          <w:szCs w:val="23"/>
          <w:lang w:eastAsia="es-PE"/>
        </w:rPr>
        <w:t>indica que la trama GPS a utilizar es la GPGLL</w:t>
      </w:r>
      <w:bookmarkStart w:id="0" w:name="gll"/>
      <w:r w:rsidR="00586744" w:rsidRPr="00586744">
        <w:rPr>
          <w:rFonts w:ascii="Calibri" w:eastAsia="Times New Roman" w:hAnsi="Calibri" w:cs="Calibri"/>
          <w:color w:val="000000"/>
          <w:sz w:val="23"/>
          <w:szCs w:val="23"/>
          <w:lang w:eastAsia="es-PE"/>
        </w:rPr>
        <w:t>, siendo esta trama la más simple y fácil de manejar ya que nos proporciona la latitud, longitud y el tiempo. También se configura el tiempo en que el modulo GPS envía la trama GPGLL a través de su puerto serial al controlador, para que este último lo procese y envie al servidor de datos</w:t>
      </w:r>
      <w:r w:rsidR="00586744">
        <w:rPr>
          <w:rFonts w:ascii="Calibri" w:eastAsia="Times New Roman" w:hAnsi="Calibri" w:cs="Calibri"/>
          <w:color w:val="000000"/>
          <w:sz w:val="23"/>
          <w:szCs w:val="23"/>
          <w:lang w:eastAsia="es-PE"/>
        </w:rPr>
        <w:t>, con apoyo del módulo GSM</w:t>
      </w:r>
      <w:r w:rsidR="00586744" w:rsidRPr="00586744">
        <w:rPr>
          <w:rFonts w:ascii="Calibri" w:eastAsia="Times New Roman" w:hAnsi="Calibri" w:cs="Calibri"/>
          <w:color w:val="000000"/>
          <w:sz w:val="23"/>
          <w:szCs w:val="23"/>
          <w:lang w:eastAsia="es-PE"/>
        </w:rPr>
        <w:t>.</w:t>
      </w:r>
      <w:r w:rsidR="00723C40">
        <w:rPr>
          <w:rFonts w:ascii="Calibri" w:eastAsia="Times New Roman" w:hAnsi="Calibri" w:cs="Calibri"/>
          <w:color w:val="000000"/>
          <w:sz w:val="23"/>
          <w:szCs w:val="23"/>
          <w:lang w:eastAsia="es-PE"/>
        </w:rPr>
        <w:t xml:space="preserve"> La velocidad de comunicación serial de este módulo es de 9600bps.</w:t>
      </w:r>
      <w:r w:rsidR="00C4117C">
        <w:rPr>
          <w:rFonts w:ascii="Calibri" w:eastAsia="Times New Roman" w:hAnsi="Calibri" w:cs="Calibri"/>
          <w:color w:val="000000"/>
          <w:sz w:val="23"/>
          <w:szCs w:val="23"/>
          <w:lang w:eastAsia="es-PE"/>
        </w:rPr>
        <w:t xml:space="preserve"> </w:t>
      </w:r>
    </w:p>
    <w:bookmarkEnd w:id="0"/>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283CDA" w:rsidRPr="00586744" w:rsidRDefault="00723C40" w:rsidP="00283CDA">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w:t>
      </w:r>
      <w:r w:rsidR="001A0A22">
        <w:rPr>
          <w:rFonts w:ascii="Calibri" w:eastAsia="Times New Roman" w:hAnsi="Calibri" w:cs="Calibri"/>
          <w:color w:val="000000"/>
          <w:sz w:val="23"/>
          <w:szCs w:val="23"/>
          <w:lang w:eastAsia="es-PE"/>
        </w:rPr>
        <w:t>n e</w:t>
      </w:r>
      <w:r>
        <w:rPr>
          <w:rFonts w:ascii="Calibri" w:eastAsia="Times New Roman" w:hAnsi="Calibri" w:cs="Calibri"/>
          <w:color w:val="000000"/>
          <w:sz w:val="23"/>
          <w:szCs w:val="23"/>
          <w:lang w:eastAsia="es-PE"/>
        </w:rPr>
        <w:t xml:space="preserve">l módulo GSM es configurado </w:t>
      </w:r>
      <w:r w:rsidR="001A0A22">
        <w:rPr>
          <w:rFonts w:ascii="Calibri" w:eastAsia="Times New Roman" w:hAnsi="Calibri" w:cs="Calibri"/>
          <w:color w:val="000000"/>
          <w:sz w:val="23"/>
          <w:szCs w:val="23"/>
          <w:lang w:eastAsia="es-PE"/>
        </w:rPr>
        <w:t xml:space="preserve">primero el pin 9 como salida, el cual tendrá la tarea de iniciar y apagar via comando AT el modulo. La función </w:t>
      </w:r>
      <w:proofErr w:type="gramStart"/>
      <w:r w:rsidR="001A0A22">
        <w:rPr>
          <w:rFonts w:ascii="Calibri" w:eastAsia="Times New Roman" w:hAnsi="Calibri" w:cs="Calibri"/>
          <w:color w:val="000000"/>
          <w:sz w:val="23"/>
          <w:szCs w:val="23"/>
          <w:lang w:eastAsia="es-PE"/>
        </w:rPr>
        <w:t>powerGsm(</w:t>
      </w:r>
      <w:proofErr w:type="gramEnd"/>
      <w:r w:rsidR="001A0A22">
        <w:rPr>
          <w:rFonts w:ascii="Calibri" w:eastAsia="Times New Roman" w:hAnsi="Calibri" w:cs="Calibri"/>
          <w:color w:val="000000"/>
          <w:sz w:val="23"/>
          <w:szCs w:val="23"/>
          <w:lang w:eastAsia="es-PE"/>
        </w:rPr>
        <w:t>) hace uso del pin 9 e inicia el modulo, seguidamente la función connGsm() realiza la conexión GSM del módulo a la red Movistar, que es la operadora que se utiliza en este proyecto y de la cual se adquirió una SIMCARD para la transmisión de datos.</w:t>
      </w:r>
      <w:r w:rsidR="00283CDA">
        <w:rPr>
          <w:rFonts w:ascii="Calibri" w:eastAsia="Times New Roman" w:hAnsi="Calibri" w:cs="Calibri"/>
          <w:color w:val="000000"/>
          <w:sz w:val="23"/>
          <w:szCs w:val="23"/>
          <w:lang w:eastAsia="es-PE"/>
        </w:rPr>
        <w:t xml:space="preserve"> La velocidad de comunicación serial de este módulo es de 9600bps. </w:t>
      </w:r>
    </w:p>
    <w:p w:rsidR="00586744" w:rsidRDefault="00586744"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4117C" w:rsidRDefault="00283CDA"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S</w:t>
      </w:r>
      <w:r w:rsidR="00C4117C">
        <w:rPr>
          <w:rFonts w:ascii="Calibri" w:eastAsia="Times New Roman" w:hAnsi="Calibri" w:cs="Calibri"/>
          <w:color w:val="000000"/>
          <w:sz w:val="23"/>
          <w:szCs w:val="23"/>
          <w:lang w:eastAsia="es-PE"/>
        </w:rPr>
        <w:t>e declara e inicializa el pin 12 como entrada y en pullup, para que cumpla la tarea de informar al controlador si el sensor magnético se activó y por ende se realice la acción de captura de imagen.</w:t>
      </w:r>
      <w:r>
        <w:rPr>
          <w:rFonts w:ascii="Calibri" w:eastAsia="Times New Roman" w:hAnsi="Calibri" w:cs="Calibri"/>
          <w:color w:val="000000"/>
          <w:sz w:val="23"/>
          <w:szCs w:val="23"/>
          <w:lang w:eastAsia="es-PE"/>
        </w:rPr>
        <w:t xml:space="preserve"> También se configura el pin 13 como salida, para tener un indicador del estado de la captura de imagen.</w:t>
      </w:r>
    </w:p>
    <w:p w:rsidR="00A01842" w:rsidRDefault="00A0184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4117C" w:rsidRDefault="00C4117C"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Función </w:t>
      </w:r>
      <w:proofErr w:type="spellStart"/>
      <w:proofErr w:type="gramStart"/>
      <w:r>
        <w:rPr>
          <w:rFonts w:ascii="Calibri" w:eastAsia="Times New Roman" w:hAnsi="Calibri" w:cs="Calibri"/>
          <w:color w:val="000000"/>
          <w:sz w:val="23"/>
          <w:szCs w:val="23"/>
          <w:lang w:eastAsia="es-PE"/>
        </w:rPr>
        <w:t>loop</w:t>
      </w:r>
      <w:proofErr w:type="spellEnd"/>
      <w:r>
        <w:rPr>
          <w:rFonts w:ascii="Calibri" w:eastAsia="Times New Roman" w:hAnsi="Calibri" w:cs="Calibri"/>
          <w:color w:val="000000"/>
          <w:sz w:val="23"/>
          <w:szCs w:val="23"/>
          <w:lang w:eastAsia="es-PE"/>
        </w:rPr>
        <w:t>()</w:t>
      </w:r>
      <w:proofErr w:type="gramEnd"/>
    </w:p>
    <w:p w:rsidR="00D86A37" w:rsidRDefault="00D86A37"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D86A37" w:rsidRDefault="00D86A37"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La fu</w:t>
      </w:r>
      <w:r w:rsidR="00E65A59">
        <w:rPr>
          <w:rFonts w:ascii="Calibri" w:eastAsia="Times New Roman" w:hAnsi="Calibri" w:cs="Calibri"/>
          <w:color w:val="000000"/>
          <w:sz w:val="23"/>
          <w:szCs w:val="23"/>
          <w:lang w:eastAsia="es-PE"/>
        </w:rPr>
        <w:t xml:space="preserve">nción </w:t>
      </w:r>
      <w:proofErr w:type="spellStart"/>
      <w:proofErr w:type="gramStart"/>
      <w:r w:rsidR="00E65A59">
        <w:rPr>
          <w:rFonts w:ascii="Calibri" w:eastAsia="Times New Roman" w:hAnsi="Calibri" w:cs="Calibri"/>
          <w:color w:val="000000"/>
          <w:sz w:val="23"/>
          <w:szCs w:val="23"/>
          <w:lang w:eastAsia="es-PE"/>
        </w:rPr>
        <w:t>loop</w:t>
      </w:r>
      <w:proofErr w:type="spellEnd"/>
      <w:r w:rsidR="00E65A59">
        <w:rPr>
          <w:rFonts w:ascii="Calibri" w:eastAsia="Times New Roman" w:hAnsi="Calibri" w:cs="Calibri"/>
          <w:color w:val="000000"/>
          <w:sz w:val="23"/>
          <w:szCs w:val="23"/>
          <w:lang w:eastAsia="es-PE"/>
        </w:rPr>
        <w:t>(</w:t>
      </w:r>
      <w:proofErr w:type="gramEnd"/>
      <w:r w:rsidR="00E65A59">
        <w:rPr>
          <w:rFonts w:ascii="Calibri" w:eastAsia="Times New Roman" w:hAnsi="Calibri" w:cs="Calibri"/>
          <w:color w:val="000000"/>
          <w:sz w:val="23"/>
          <w:szCs w:val="23"/>
          <w:lang w:eastAsia="es-PE"/>
        </w:rPr>
        <w:t xml:space="preserve">) contiene la </w:t>
      </w:r>
      <w:r>
        <w:rPr>
          <w:rFonts w:ascii="Calibri" w:eastAsia="Times New Roman" w:hAnsi="Calibri" w:cs="Calibri"/>
          <w:color w:val="000000"/>
          <w:sz w:val="23"/>
          <w:szCs w:val="23"/>
          <w:lang w:eastAsia="es-PE"/>
        </w:rPr>
        <w:t xml:space="preserve"> función </w:t>
      </w:r>
      <w:r w:rsidR="008F41A2">
        <w:rPr>
          <w:rFonts w:ascii="Calibri" w:eastAsia="Times New Roman" w:hAnsi="Calibri" w:cs="Calibri"/>
          <w:color w:val="000000"/>
          <w:sz w:val="23"/>
          <w:szCs w:val="23"/>
          <w:lang w:eastAsia="es-PE"/>
        </w:rPr>
        <w:t xml:space="preserve">gps() se encarga de recepcionar y enviar la trama de posición hacia el </w:t>
      </w:r>
      <w:r w:rsidR="00E65A59">
        <w:rPr>
          <w:rFonts w:ascii="Calibri" w:eastAsia="Times New Roman" w:hAnsi="Calibri" w:cs="Calibri"/>
          <w:color w:val="000000"/>
          <w:sz w:val="23"/>
          <w:szCs w:val="23"/>
          <w:lang w:eastAsia="es-PE"/>
        </w:rPr>
        <w:t>módulo</w:t>
      </w:r>
      <w:r w:rsidR="008F41A2">
        <w:rPr>
          <w:rFonts w:ascii="Calibri" w:eastAsia="Times New Roman" w:hAnsi="Calibri" w:cs="Calibri"/>
          <w:color w:val="000000"/>
          <w:sz w:val="23"/>
          <w:szCs w:val="23"/>
          <w:lang w:eastAsia="es-PE"/>
        </w:rPr>
        <w:t xml:space="preserve"> GSM para su envio al servidor de datos. Para lo cual </w:t>
      </w:r>
      <w:r w:rsidR="008F41A2">
        <w:rPr>
          <w:rFonts w:ascii="Calibri" w:eastAsia="Times New Roman" w:hAnsi="Calibri" w:cs="Calibri"/>
          <w:color w:val="000000"/>
          <w:sz w:val="23"/>
          <w:szCs w:val="23"/>
          <w:lang w:eastAsia="es-PE"/>
        </w:rPr>
        <w:lastRenderedPageBreak/>
        <w:t xml:space="preserve">previamente en la función </w:t>
      </w:r>
      <w:proofErr w:type="gramStart"/>
      <w:r w:rsidR="00E65A59">
        <w:rPr>
          <w:rFonts w:ascii="Calibri" w:eastAsia="Times New Roman" w:hAnsi="Calibri" w:cs="Calibri"/>
          <w:color w:val="000000"/>
          <w:sz w:val="23"/>
          <w:szCs w:val="23"/>
          <w:lang w:eastAsia="es-PE"/>
        </w:rPr>
        <w:t>setupGps(</w:t>
      </w:r>
      <w:proofErr w:type="gramEnd"/>
      <w:r w:rsidR="00E65A59">
        <w:rPr>
          <w:rFonts w:ascii="Calibri" w:eastAsia="Times New Roman" w:hAnsi="Calibri" w:cs="Calibri"/>
          <w:color w:val="000000"/>
          <w:sz w:val="23"/>
          <w:szCs w:val="23"/>
          <w:lang w:eastAsia="es-PE"/>
        </w:rPr>
        <w:t xml:space="preserve">), ubicada en </w:t>
      </w:r>
      <w:proofErr w:type="spellStart"/>
      <w:r w:rsidR="00E65A59">
        <w:rPr>
          <w:rFonts w:ascii="Calibri" w:eastAsia="Times New Roman" w:hAnsi="Calibri" w:cs="Calibri"/>
          <w:color w:val="000000"/>
          <w:sz w:val="23"/>
          <w:szCs w:val="23"/>
          <w:lang w:eastAsia="es-PE"/>
        </w:rPr>
        <w:t>setup</w:t>
      </w:r>
      <w:proofErr w:type="spellEnd"/>
      <w:r w:rsidR="00E65A59">
        <w:rPr>
          <w:rFonts w:ascii="Calibri" w:eastAsia="Times New Roman" w:hAnsi="Calibri" w:cs="Calibri"/>
          <w:color w:val="000000"/>
          <w:sz w:val="23"/>
          <w:szCs w:val="23"/>
          <w:lang w:eastAsia="es-PE"/>
        </w:rPr>
        <w:t>(),</w:t>
      </w:r>
      <w:r w:rsidR="008F41A2">
        <w:rPr>
          <w:rFonts w:ascii="Calibri" w:eastAsia="Times New Roman" w:hAnsi="Calibri" w:cs="Calibri"/>
          <w:color w:val="000000"/>
          <w:sz w:val="23"/>
          <w:szCs w:val="23"/>
          <w:lang w:eastAsia="es-PE"/>
        </w:rPr>
        <w:t xml:space="preserve"> se ha configurado el tiempo de reporte.</w:t>
      </w:r>
    </w:p>
    <w:p w:rsidR="008F41A2" w:rsidRDefault="008F41A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8F41A2" w:rsidRDefault="008F41A2"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 función </w:t>
      </w:r>
      <w:proofErr w:type="spellStart"/>
      <w:proofErr w:type="gramStart"/>
      <w:r>
        <w:rPr>
          <w:rFonts w:ascii="Calibri" w:eastAsia="Times New Roman" w:hAnsi="Calibri" w:cs="Calibri"/>
          <w:color w:val="000000"/>
          <w:sz w:val="23"/>
          <w:szCs w:val="23"/>
          <w:lang w:eastAsia="es-PE"/>
        </w:rPr>
        <w:t>statusBotton</w:t>
      </w:r>
      <w:proofErr w:type="spellEnd"/>
      <w:r>
        <w:rPr>
          <w:rFonts w:ascii="Calibri" w:eastAsia="Times New Roman" w:hAnsi="Calibri" w:cs="Calibri"/>
          <w:color w:val="000000"/>
          <w:sz w:val="23"/>
          <w:szCs w:val="23"/>
          <w:lang w:eastAsia="es-PE"/>
        </w:rPr>
        <w:t>(</w:t>
      </w:r>
      <w:proofErr w:type="gramEnd"/>
      <w:r>
        <w:rPr>
          <w:rFonts w:ascii="Calibri" w:eastAsia="Times New Roman" w:hAnsi="Calibri" w:cs="Calibri"/>
          <w:color w:val="000000"/>
          <w:sz w:val="23"/>
          <w:szCs w:val="23"/>
          <w:lang w:eastAsia="es-PE"/>
        </w:rPr>
        <w:t xml:space="preserve">) es la encarga monitorear el estado del sensor magnético, y al activarse el sensor se encarga de realizar la </w:t>
      </w:r>
      <w:proofErr w:type="spellStart"/>
      <w:r>
        <w:rPr>
          <w:rFonts w:ascii="Calibri" w:eastAsia="Times New Roman" w:hAnsi="Calibri" w:cs="Calibri"/>
          <w:color w:val="000000"/>
          <w:sz w:val="23"/>
          <w:szCs w:val="23"/>
          <w:lang w:eastAsia="es-PE"/>
        </w:rPr>
        <w:t>accion</w:t>
      </w:r>
      <w:proofErr w:type="spellEnd"/>
      <w:r>
        <w:rPr>
          <w:rFonts w:ascii="Calibri" w:eastAsia="Times New Roman" w:hAnsi="Calibri" w:cs="Calibri"/>
          <w:color w:val="000000"/>
          <w:sz w:val="23"/>
          <w:szCs w:val="23"/>
          <w:lang w:eastAsia="es-PE"/>
        </w:rPr>
        <w:t xml:space="preserve"> de captura de imagen.</w:t>
      </w:r>
      <w:r w:rsidR="00E65A59">
        <w:rPr>
          <w:rFonts w:ascii="Calibri" w:eastAsia="Times New Roman" w:hAnsi="Calibri" w:cs="Calibri"/>
          <w:color w:val="000000"/>
          <w:sz w:val="23"/>
          <w:szCs w:val="23"/>
          <w:lang w:eastAsia="es-PE"/>
        </w:rPr>
        <w:t xml:space="preserve"> Previamente se realiza la verificación del estado de conexión a la red GSM.</w:t>
      </w:r>
    </w:p>
    <w:p w:rsidR="00E65A59" w:rsidRDefault="00E65A59"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E65A59" w:rsidRDefault="00E65A59"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 función </w:t>
      </w:r>
      <w:proofErr w:type="spellStart"/>
      <w:proofErr w:type="gramStart"/>
      <w:r>
        <w:rPr>
          <w:rFonts w:ascii="Calibri" w:eastAsia="Times New Roman" w:hAnsi="Calibri" w:cs="Calibri"/>
          <w:color w:val="000000"/>
          <w:sz w:val="23"/>
          <w:szCs w:val="23"/>
          <w:lang w:eastAsia="es-PE"/>
        </w:rPr>
        <w:t>gsmSerialAvailable</w:t>
      </w:r>
      <w:proofErr w:type="spellEnd"/>
      <w:r>
        <w:rPr>
          <w:rFonts w:ascii="Calibri" w:eastAsia="Times New Roman" w:hAnsi="Calibri" w:cs="Calibri"/>
          <w:color w:val="000000"/>
          <w:sz w:val="23"/>
          <w:szCs w:val="23"/>
          <w:lang w:eastAsia="es-PE"/>
        </w:rPr>
        <w:t>(</w:t>
      </w:r>
      <w:proofErr w:type="gramEnd"/>
      <w:r>
        <w:rPr>
          <w:rFonts w:ascii="Calibri" w:eastAsia="Times New Roman" w:hAnsi="Calibri" w:cs="Calibri"/>
          <w:color w:val="000000"/>
          <w:sz w:val="23"/>
          <w:szCs w:val="23"/>
          <w:lang w:eastAsia="es-PE"/>
        </w:rPr>
        <w:t>) brinda una opción alternativa de accionar la captura de imagen via el servidor de datos. Para lo cual se envía un comando desde el servidor de datos hacia nuestro dispositivo, siendo recepcionado por el módulo GSM e interpretado en el código.</w:t>
      </w:r>
    </w:p>
    <w:p w:rsidR="00FF440C" w:rsidRDefault="00FF440C"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E65A59" w:rsidRDefault="00BC291C" w:rsidP="00BB75D0">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Debido que</w:t>
      </w:r>
      <w:r w:rsidR="00E65A59">
        <w:rPr>
          <w:rFonts w:ascii="Calibri" w:eastAsia="Times New Roman" w:hAnsi="Calibri" w:cs="Calibri"/>
          <w:color w:val="000000"/>
          <w:sz w:val="23"/>
          <w:szCs w:val="23"/>
          <w:lang w:eastAsia="es-PE"/>
        </w:rPr>
        <w:t xml:space="preserve"> </w:t>
      </w:r>
      <w:r w:rsidR="000A4585">
        <w:rPr>
          <w:rFonts w:ascii="Calibri" w:eastAsia="Times New Roman" w:hAnsi="Calibri" w:cs="Calibri"/>
          <w:color w:val="000000"/>
          <w:sz w:val="23"/>
          <w:szCs w:val="23"/>
          <w:lang w:eastAsia="es-PE"/>
        </w:rPr>
        <w:t xml:space="preserve">la </w:t>
      </w:r>
      <w:r w:rsidR="00E65A59">
        <w:rPr>
          <w:rFonts w:ascii="Calibri" w:eastAsia="Times New Roman" w:hAnsi="Calibri" w:cs="Calibri"/>
          <w:color w:val="000000"/>
          <w:sz w:val="23"/>
          <w:szCs w:val="23"/>
          <w:lang w:eastAsia="es-PE"/>
        </w:rPr>
        <w:t xml:space="preserve">cantidad de tramas que generan una imagen es extensa, se </w:t>
      </w:r>
      <w:r w:rsidR="000A4585">
        <w:rPr>
          <w:rFonts w:ascii="Calibri" w:eastAsia="Times New Roman" w:hAnsi="Calibri" w:cs="Calibri"/>
          <w:color w:val="000000"/>
          <w:sz w:val="23"/>
          <w:szCs w:val="23"/>
          <w:lang w:eastAsia="es-PE"/>
        </w:rPr>
        <w:t>colocó</w:t>
      </w:r>
      <w:r w:rsidR="00E65A59">
        <w:rPr>
          <w:rFonts w:ascii="Calibri" w:eastAsia="Times New Roman" w:hAnsi="Calibri" w:cs="Calibri"/>
          <w:color w:val="000000"/>
          <w:sz w:val="23"/>
          <w:szCs w:val="23"/>
          <w:lang w:eastAsia="es-PE"/>
        </w:rPr>
        <w:t xml:space="preserve"> un índice a cada trama, para que el servidor de datos pudiera arma la imagen de manera ordenada.</w:t>
      </w:r>
    </w:p>
    <w:p w:rsidR="009D203F" w:rsidRPr="009D203F" w:rsidRDefault="009D203F" w:rsidP="009D203F">
      <w:pPr>
        <w:pStyle w:val="Prrafodelista"/>
        <w:spacing w:after="0" w:line="360" w:lineRule="auto"/>
        <w:ind w:left="360"/>
        <w:textAlignment w:val="baseline"/>
        <w:rPr>
          <w:rFonts w:ascii="Calibri" w:eastAsia="Times New Roman" w:hAnsi="Calibri" w:cs="Calibri"/>
          <w:color w:val="000000"/>
          <w:sz w:val="23"/>
          <w:szCs w:val="23"/>
          <w:lang w:eastAsia="es-PE"/>
        </w:rPr>
      </w:pPr>
    </w:p>
    <w:p w:rsidR="007441C9" w:rsidRDefault="007441C9" w:rsidP="007441C9">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Programación del servidor</w:t>
      </w:r>
    </w:p>
    <w:p w:rsidR="00F833EC" w:rsidRDefault="00F833EC" w:rsidP="00F833EC">
      <w:pPr>
        <w:pStyle w:val="Prrafodelista"/>
        <w:spacing w:after="0" w:line="360" w:lineRule="auto"/>
        <w:ind w:left="360"/>
        <w:textAlignment w:val="baseline"/>
        <w:rPr>
          <w:rFonts w:ascii="Calibri" w:eastAsia="Times New Roman" w:hAnsi="Calibri" w:cs="Calibri"/>
          <w:color w:val="000000"/>
          <w:sz w:val="23"/>
          <w:szCs w:val="23"/>
          <w:lang w:eastAsia="es-PE"/>
        </w:rPr>
      </w:pPr>
    </w:p>
    <w:p w:rsidR="00F833EC" w:rsidRDefault="00AD3739"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Para la programación del servidor de datos se hace uso del software </w:t>
      </w:r>
      <w:r w:rsidR="00F833EC">
        <w:rPr>
          <w:rFonts w:ascii="Calibri" w:eastAsia="Times New Roman" w:hAnsi="Calibri" w:cs="Calibri"/>
          <w:color w:val="000000"/>
          <w:sz w:val="23"/>
          <w:szCs w:val="23"/>
          <w:lang w:eastAsia="es-PE"/>
        </w:rPr>
        <w:t>NetBeans</w:t>
      </w:r>
      <w:r>
        <w:rPr>
          <w:rFonts w:ascii="Calibri" w:eastAsia="Times New Roman" w:hAnsi="Calibri" w:cs="Calibri"/>
          <w:color w:val="000000"/>
          <w:sz w:val="23"/>
          <w:szCs w:val="23"/>
          <w:lang w:eastAsia="es-PE"/>
        </w:rPr>
        <w:t xml:space="preserve"> 8.0</w:t>
      </w:r>
      <w:r w:rsidR="00DF036E">
        <w:rPr>
          <w:rFonts w:ascii="Calibri" w:eastAsia="Times New Roman" w:hAnsi="Calibri" w:cs="Calibri"/>
          <w:color w:val="000000"/>
          <w:sz w:val="23"/>
          <w:szCs w:val="23"/>
          <w:lang w:eastAsia="es-PE"/>
        </w:rPr>
        <w:t>.2</w:t>
      </w:r>
      <w:r>
        <w:rPr>
          <w:rFonts w:ascii="Calibri" w:eastAsia="Times New Roman" w:hAnsi="Calibri" w:cs="Calibri"/>
          <w:color w:val="000000"/>
          <w:sz w:val="23"/>
          <w:szCs w:val="23"/>
          <w:lang w:eastAsia="es-PE"/>
        </w:rPr>
        <w:t xml:space="preserve"> en el cual se desarrolla en lenguaje Java. </w:t>
      </w:r>
      <w:r w:rsidR="00F833EC">
        <w:rPr>
          <w:rFonts w:ascii="Calibri" w:eastAsia="Times New Roman" w:hAnsi="Calibri" w:cs="Calibri"/>
          <w:color w:val="000000"/>
          <w:sz w:val="23"/>
          <w:szCs w:val="23"/>
          <w:lang w:eastAsia="es-PE"/>
        </w:rPr>
        <w:t>En este servidor se podrá escuchar los datos que vienen desde el módulo GSM y son generadas por el módulo de la cámara y el modulo GPS. También se realiza la acción de guardado de las imágenes generadas.</w:t>
      </w:r>
    </w:p>
    <w:p w:rsidR="00F833EC" w:rsidRDefault="00F833E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7441C9" w:rsidRDefault="00AD3739"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Las clases </w:t>
      </w:r>
      <w:r w:rsidR="00F833EC">
        <w:rPr>
          <w:rFonts w:ascii="Calibri" w:eastAsia="Times New Roman" w:hAnsi="Calibri" w:cs="Calibri"/>
          <w:color w:val="000000"/>
          <w:sz w:val="23"/>
          <w:szCs w:val="23"/>
          <w:lang w:eastAsia="es-PE"/>
        </w:rPr>
        <w:t xml:space="preserve">que constituyen este servidor de datos </w:t>
      </w:r>
      <w:r>
        <w:rPr>
          <w:rFonts w:ascii="Calibri" w:eastAsia="Times New Roman" w:hAnsi="Calibri" w:cs="Calibri"/>
          <w:color w:val="000000"/>
          <w:sz w:val="23"/>
          <w:szCs w:val="23"/>
          <w:lang w:eastAsia="es-PE"/>
        </w:rPr>
        <w:t>se describen a continuación.</w:t>
      </w:r>
    </w:p>
    <w:p w:rsidR="00AD3739" w:rsidRDefault="00AD3739" w:rsidP="00685CEB">
      <w:pPr>
        <w:pStyle w:val="Prrafodelista"/>
        <w:spacing w:after="0" w:line="360" w:lineRule="auto"/>
        <w:ind w:left="360"/>
        <w:jc w:val="center"/>
        <w:textAlignment w:val="baseline"/>
        <w:rPr>
          <w:rFonts w:ascii="Calibri" w:eastAsia="Times New Roman" w:hAnsi="Calibri" w:cs="Calibri"/>
          <w:color w:val="000000"/>
          <w:sz w:val="23"/>
          <w:szCs w:val="23"/>
          <w:lang w:eastAsia="es-PE"/>
        </w:rPr>
      </w:pPr>
    </w:p>
    <w:p w:rsidR="00AD3739" w:rsidRDefault="00685CEB"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lastRenderedPageBreak/>
        <w:drawing>
          <wp:inline distT="0" distB="0" distL="0" distR="0" wp14:anchorId="7621B201" wp14:editId="22772F50">
            <wp:extent cx="4729191" cy="33401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61014" t="9158" r="656" b="6593"/>
                    <a:stretch/>
                  </pic:blipFill>
                  <pic:spPr bwMode="auto">
                    <a:xfrm>
                      <a:off x="0" y="0"/>
                      <a:ext cx="4738996" cy="3347025"/>
                    </a:xfrm>
                    <a:prstGeom prst="rect">
                      <a:avLst/>
                    </a:prstGeom>
                    <a:ln>
                      <a:noFill/>
                    </a:ln>
                    <a:extLst>
                      <a:ext uri="{53640926-AAD7-44D8-BBD7-CCE9431645EC}">
                        <a14:shadowObscured xmlns:a14="http://schemas.microsoft.com/office/drawing/2010/main"/>
                      </a:ext>
                    </a:extLst>
                  </pic:spPr>
                </pic:pic>
              </a:graphicData>
            </a:graphic>
          </wp:inline>
        </w:drawing>
      </w:r>
    </w:p>
    <w:p w:rsidR="00F833EC" w:rsidRDefault="00F833E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DF036E" w:rsidRDefault="00E10BFD"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 GsmMain.java</w:t>
      </w:r>
    </w:p>
    <w:p w:rsidR="00CC4B56" w:rsidRDefault="00CC4B56"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E10BFD" w:rsidRDefault="00E10BFD" w:rsidP="00CD30F5">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Es la clase principal en la cual se instancia </w:t>
      </w:r>
      <w:r w:rsidR="00F4630C">
        <w:rPr>
          <w:rFonts w:ascii="Calibri" w:eastAsia="Times New Roman" w:hAnsi="Calibri" w:cs="Calibri"/>
          <w:color w:val="000000"/>
          <w:sz w:val="23"/>
          <w:szCs w:val="23"/>
          <w:lang w:eastAsia="es-PE"/>
        </w:rPr>
        <w:t>el</w:t>
      </w:r>
      <w:r w:rsidR="00CC4B56">
        <w:rPr>
          <w:rFonts w:ascii="Calibri" w:eastAsia="Times New Roman" w:hAnsi="Calibri" w:cs="Calibri"/>
          <w:color w:val="000000"/>
          <w:sz w:val="23"/>
          <w:szCs w:val="23"/>
          <w:lang w:eastAsia="es-PE"/>
        </w:rPr>
        <w:t xml:space="preserve"> primer</w:t>
      </w:r>
      <w:r w:rsidR="00F4630C">
        <w:rPr>
          <w:rFonts w:ascii="Calibri" w:eastAsia="Times New Roman" w:hAnsi="Calibri" w:cs="Calibri"/>
          <w:color w:val="000000"/>
          <w:sz w:val="23"/>
          <w:szCs w:val="23"/>
          <w:lang w:eastAsia="es-PE"/>
        </w:rPr>
        <w:t xml:space="preserve"> </w:t>
      </w:r>
      <w:proofErr w:type="spellStart"/>
      <w:r w:rsidR="00F4630C">
        <w:rPr>
          <w:rFonts w:ascii="Calibri" w:eastAsia="Times New Roman" w:hAnsi="Calibri" w:cs="Calibri"/>
          <w:color w:val="000000"/>
          <w:sz w:val="23"/>
          <w:szCs w:val="23"/>
          <w:lang w:eastAsia="es-PE"/>
        </w:rPr>
        <w:t>frame</w:t>
      </w:r>
      <w:proofErr w:type="spellEnd"/>
      <w:r w:rsidR="00F4630C">
        <w:rPr>
          <w:rFonts w:ascii="Calibri" w:eastAsia="Times New Roman" w:hAnsi="Calibri" w:cs="Calibri"/>
          <w:color w:val="000000"/>
          <w:sz w:val="23"/>
          <w:szCs w:val="23"/>
          <w:lang w:eastAsia="es-PE"/>
        </w:rPr>
        <w:t>, que es una ventana que permite interactuar con el usuario</w:t>
      </w:r>
      <w:r w:rsidR="00CC4B56">
        <w:rPr>
          <w:rFonts w:ascii="Calibri" w:eastAsia="Times New Roman" w:hAnsi="Calibri" w:cs="Calibri"/>
          <w:color w:val="000000"/>
          <w:sz w:val="23"/>
          <w:szCs w:val="23"/>
          <w:lang w:eastAsia="es-PE"/>
        </w:rPr>
        <w:t>. A</w:t>
      </w:r>
      <w:r w:rsidR="00F4630C">
        <w:rPr>
          <w:rFonts w:ascii="Calibri" w:eastAsia="Times New Roman" w:hAnsi="Calibri" w:cs="Calibri"/>
          <w:color w:val="000000"/>
          <w:sz w:val="23"/>
          <w:szCs w:val="23"/>
          <w:lang w:eastAsia="es-PE"/>
        </w:rPr>
        <w:t xml:space="preserve">si mismo se instancia el objeto </w:t>
      </w:r>
      <w:proofErr w:type="spellStart"/>
      <w:r w:rsidR="00F4630C">
        <w:rPr>
          <w:rFonts w:ascii="Calibri" w:eastAsia="Times New Roman" w:hAnsi="Calibri" w:cs="Calibri"/>
          <w:color w:val="000000"/>
          <w:sz w:val="23"/>
          <w:szCs w:val="23"/>
          <w:lang w:eastAsia="es-PE"/>
        </w:rPr>
        <w:t>gsmconnect</w:t>
      </w:r>
      <w:proofErr w:type="spellEnd"/>
      <w:r w:rsidR="00F4630C">
        <w:rPr>
          <w:rFonts w:ascii="Calibri" w:eastAsia="Times New Roman" w:hAnsi="Calibri" w:cs="Calibri"/>
          <w:color w:val="000000"/>
          <w:sz w:val="23"/>
          <w:szCs w:val="23"/>
          <w:lang w:eastAsia="es-PE"/>
        </w:rPr>
        <w:t xml:space="preserve"> de la Clase </w:t>
      </w:r>
      <w:proofErr w:type="spellStart"/>
      <w:proofErr w:type="gramStart"/>
      <w:r w:rsidR="00F4630C">
        <w:rPr>
          <w:rFonts w:ascii="Calibri" w:eastAsia="Times New Roman" w:hAnsi="Calibri" w:cs="Calibri"/>
          <w:color w:val="000000"/>
          <w:sz w:val="23"/>
          <w:szCs w:val="23"/>
          <w:lang w:eastAsia="es-PE"/>
        </w:rPr>
        <w:t>GsmConnect</w:t>
      </w:r>
      <w:proofErr w:type="spellEnd"/>
      <w:r w:rsidR="00F4630C">
        <w:rPr>
          <w:rFonts w:ascii="Calibri" w:eastAsia="Times New Roman" w:hAnsi="Calibri" w:cs="Calibri"/>
          <w:color w:val="000000"/>
          <w:sz w:val="23"/>
          <w:szCs w:val="23"/>
          <w:lang w:eastAsia="es-PE"/>
        </w:rPr>
        <w:t>(</w:t>
      </w:r>
      <w:proofErr w:type="gramEnd"/>
      <w:r w:rsidR="00F4630C">
        <w:rPr>
          <w:rFonts w:ascii="Calibri" w:eastAsia="Times New Roman" w:hAnsi="Calibri" w:cs="Calibri"/>
          <w:color w:val="000000"/>
          <w:sz w:val="23"/>
          <w:szCs w:val="23"/>
          <w:lang w:eastAsia="es-PE"/>
        </w:rPr>
        <w:t>).</w:t>
      </w:r>
    </w:p>
    <w:p w:rsidR="00F4630C" w:rsidRDefault="00F4630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F4630C" w:rsidRDefault="00F4630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 GsmConnect.java</w:t>
      </w:r>
    </w:p>
    <w:p w:rsidR="00CD30F5" w:rsidRDefault="00CD30F5"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CD30F5" w:rsidRDefault="00CD30F5" w:rsidP="007A08C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Es la clase encargada de generar el primer </w:t>
      </w:r>
      <w:proofErr w:type="spellStart"/>
      <w:r>
        <w:rPr>
          <w:rFonts w:ascii="Calibri" w:eastAsia="Times New Roman" w:hAnsi="Calibri" w:cs="Calibri"/>
          <w:color w:val="000000"/>
          <w:sz w:val="23"/>
          <w:szCs w:val="23"/>
          <w:lang w:eastAsia="es-PE"/>
        </w:rPr>
        <w:t>frame</w:t>
      </w:r>
      <w:proofErr w:type="spellEnd"/>
      <w:r>
        <w:rPr>
          <w:rFonts w:ascii="Calibri" w:eastAsia="Times New Roman" w:hAnsi="Calibri" w:cs="Calibri"/>
          <w:color w:val="000000"/>
          <w:sz w:val="23"/>
          <w:szCs w:val="23"/>
          <w:lang w:eastAsia="es-PE"/>
        </w:rPr>
        <w:t>, donde se puede seleccionar la IP y puerto de escucha del servidor de datos UDP</w:t>
      </w:r>
      <w:r w:rsidR="00F833EC">
        <w:rPr>
          <w:rFonts w:ascii="Calibri" w:eastAsia="Times New Roman" w:hAnsi="Calibri" w:cs="Calibri"/>
          <w:color w:val="000000"/>
          <w:sz w:val="23"/>
          <w:szCs w:val="23"/>
          <w:lang w:eastAsia="es-PE"/>
        </w:rPr>
        <w:t>. Dentro de esta clase se inicia un objeto de la clase GThread.</w:t>
      </w:r>
    </w:p>
    <w:p w:rsidR="00F833EC" w:rsidRDefault="00F833E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F833EC" w:rsidRDefault="00F833E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 GThread.java</w:t>
      </w:r>
    </w:p>
    <w:p w:rsidR="00F833EC" w:rsidRDefault="00F833EC"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F833EC" w:rsidRDefault="00F833EC" w:rsidP="007A08C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En esta clase se crea el objeto datagrampacket de la clase DatagramPacket que se encarga de escuchar los datos que vienen del módulo GSM. Dentro de esta clase GThread también se instancian las clases Gui.java y ClaseReadPhoto.java.</w:t>
      </w:r>
    </w:p>
    <w:p w:rsidR="007A08C8" w:rsidRDefault="007A08C8"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F4630C" w:rsidRDefault="00CC4B56"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 ClaseReadPhoto.java</w:t>
      </w:r>
    </w:p>
    <w:p w:rsidR="00CD30F5" w:rsidRDefault="00CD30F5"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685CEB" w:rsidRDefault="00CC4B56" w:rsidP="00CD30F5">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Es </w:t>
      </w:r>
      <w:r w:rsidR="00CD30F5">
        <w:rPr>
          <w:rFonts w:ascii="Calibri" w:eastAsia="Times New Roman" w:hAnsi="Calibri" w:cs="Calibri"/>
          <w:color w:val="000000"/>
          <w:sz w:val="23"/>
          <w:szCs w:val="23"/>
          <w:lang w:eastAsia="es-PE"/>
        </w:rPr>
        <w:t xml:space="preserve">la </w:t>
      </w:r>
      <w:r>
        <w:rPr>
          <w:rFonts w:ascii="Calibri" w:eastAsia="Times New Roman" w:hAnsi="Calibri" w:cs="Calibri"/>
          <w:color w:val="000000"/>
          <w:sz w:val="23"/>
          <w:szCs w:val="23"/>
          <w:lang w:eastAsia="es-PE"/>
        </w:rPr>
        <w:t>clase encargada de ordenar las</w:t>
      </w:r>
      <w:r w:rsidR="00CD30F5">
        <w:rPr>
          <w:rFonts w:ascii="Calibri" w:eastAsia="Times New Roman" w:hAnsi="Calibri" w:cs="Calibri"/>
          <w:color w:val="000000"/>
          <w:sz w:val="23"/>
          <w:szCs w:val="23"/>
          <w:lang w:eastAsia="es-PE"/>
        </w:rPr>
        <w:t xml:space="preserve"> tramas que contienen la imagen dentro de un </w:t>
      </w:r>
      <w:proofErr w:type="spellStart"/>
      <w:r w:rsidR="00CD30F5">
        <w:rPr>
          <w:rFonts w:ascii="Calibri" w:eastAsia="Times New Roman" w:hAnsi="Calibri" w:cs="Calibri"/>
          <w:color w:val="000000"/>
          <w:sz w:val="23"/>
          <w:szCs w:val="23"/>
          <w:lang w:eastAsia="es-PE"/>
        </w:rPr>
        <w:t>array</w:t>
      </w:r>
      <w:proofErr w:type="spellEnd"/>
      <w:r w:rsidR="00CD30F5">
        <w:rPr>
          <w:rFonts w:ascii="Calibri" w:eastAsia="Times New Roman" w:hAnsi="Calibri" w:cs="Calibri"/>
          <w:color w:val="000000"/>
          <w:sz w:val="23"/>
          <w:szCs w:val="23"/>
          <w:lang w:eastAsia="es-PE"/>
        </w:rPr>
        <w:t xml:space="preserve"> string bidimensional, donde el tamaño del primer </w:t>
      </w:r>
      <w:proofErr w:type="spellStart"/>
      <w:r w:rsidR="00CD30F5">
        <w:rPr>
          <w:rFonts w:ascii="Calibri" w:eastAsia="Times New Roman" w:hAnsi="Calibri" w:cs="Calibri"/>
          <w:color w:val="000000"/>
          <w:sz w:val="23"/>
          <w:szCs w:val="23"/>
          <w:lang w:eastAsia="es-PE"/>
        </w:rPr>
        <w:t>array</w:t>
      </w:r>
      <w:proofErr w:type="spellEnd"/>
      <w:r w:rsidR="00CD30F5">
        <w:rPr>
          <w:rFonts w:ascii="Calibri" w:eastAsia="Times New Roman" w:hAnsi="Calibri" w:cs="Calibri"/>
          <w:color w:val="000000"/>
          <w:sz w:val="23"/>
          <w:szCs w:val="23"/>
          <w:lang w:eastAsia="es-PE"/>
        </w:rPr>
        <w:t xml:space="preserve"> es de 410 que es la cantidad máxima de tramas</w:t>
      </w:r>
      <w:r w:rsidR="00F833EC">
        <w:rPr>
          <w:rFonts w:ascii="Calibri" w:eastAsia="Times New Roman" w:hAnsi="Calibri" w:cs="Calibri"/>
          <w:color w:val="000000"/>
          <w:sz w:val="23"/>
          <w:szCs w:val="23"/>
          <w:lang w:eastAsia="es-PE"/>
        </w:rPr>
        <w:t xml:space="preserve"> que genera</w:t>
      </w:r>
      <w:r w:rsidR="00CD30F5">
        <w:rPr>
          <w:rFonts w:ascii="Calibri" w:eastAsia="Times New Roman" w:hAnsi="Calibri" w:cs="Calibri"/>
          <w:color w:val="000000"/>
          <w:sz w:val="23"/>
          <w:szCs w:val="23"/>
          <w:lang w:eastAsia="es-PE"/>
        </w:rPr>
        <w:t xml:space="preserve"> una imagen y el tamaño del segundo </w:t>
      </w:r>
      <w:proofErr w:type="spellStart"/>
      <w:r w:rsidR="00CD30F5">
        <w:rPr>
          <w:rFonts w:ascii="Calibri" w:eastAsia="Times New Roman" w:hAnsi="Calibri" w:cs="Calibri"/>
          <w:color w:val="000000"/>
          <w:sz w:val="23"/>
          <w:szCs w:val="23"/>
          <w:lang w:eastAsia="es-PE"/>
        </w:rPr>
        <w:t>array</w:t>
      </w:r>
      <w:proofErr w:type="spellEnd"/>
      <w:r w:rsidR="00CD30F5">
        <w:rPr>
          <w:rFonts w:ascii="Calibri" w:eastAsia="Times New Roman" w:hAnsi="Calibri" w:cs="Calibri"/>
          <w:color w:val="000000"/>
          <w:sz w:val="23"/>
          <w:szCs w:val="23"/>
          <w:lang w:eastAsia="es-PE"/>
        </w:rPr>
        <w:t xml:space="preserve"> que es de 32 y es el tamaño de cada trama. La</w:t>
      </w:r>
      <w:r w:rsidR="00F833EC">
        <w:rPr>
          <w:rFonts w:ascii="Calibri" w:eastAsia="Times New Roman" w:hAnsi="Calibri" w:cs="Calibri"/>
          <w:color w:val="000000"/>
          <w:sz w:val="23"/>
          <w:szCs w:val="23"/>
          <w:lang w:eastAsia="es-PE"/>
        </w:rPr>
        <w:t>s</w:t>
      </w:r>
      <w:r w:rsidR="00CD30F5">
        <w:rPr>
          <w:rFonts w:ascii="Calibri" w:eastAsia="Times New Roman" w:hAnsi="Calibri" w:cs="Calibri"/>
          <w:color w:val="000000"/>
          <w:sz w:val="23"/>
          <w:szCs w:val="23"/>
          <w:lang w:eastAsia="es-PE"/>
        </w:rPr>
        <w:t xml:space="preserve"> imágenes cr</w:t>
      </w:r>
      <w:r w:rsidR="007A08C8">
        <w:rPr>
          <w:rFonts w:ascii="Calibri" w:eastAsia="Times New Roman" w:hAnsi="Calibri" w:cs="Calibri"/>
          <w:color w:val="000000"/>
          <w:sz w:val="23"/>
          <w:szCs w:val="23"/>
          <w:lang w:eastAsia="es-PE"/>
        </w:rPr>
        <w:t>eadas son guardadas en la carpet</w:t>
      </w:r>
      <w:r w:rsidR="00CD30F5">
        <w:rPr>
          <w:rFonts w:ascii="Calibri" w:eastAsia="Times New Roman" w:hAnsi="Calibri" w:cs="Calibri"/>
          <w:color w:val="000000"/>
          <w:sz w:val="23"/>
          <w:szCs w:val="23"/>
          <w:lang w:eastAsia="es-PE"/>
        </w:rPr>
        <w:t>a ‘res’ y su nombre incluye la hora y la fecha de su creación.</w:t>
      </w:r>
    </w:p>
    <w:p w:rsidR="007A08C8" w:rsidRDefault="007A08C8" w:rsidP="00CD30F5">
      <w:pPr>
        <w:pStyle w:val="Prrafodelista"/>
        <w:spacing w:after="0" w:line="360" w:lineRule="auto"/>
        <w:ind w:left="360"/>
        <w:jc w:val="both"/>
        <w:textAlignment w:val="baseline"/>
        <w:rPr>
          <w:rFonts w:ascii="Calibri" w:eastAsia="Times New Roman" w:hAnsi="Calibri" w:cs="Calibri"/>
          <w:color w:val="000000"/>
          <w:sz w:val="23"/>
          <w:szCs w:val="23"/>
          <w:lang w:eastAsia="es-PE"/>
        </w:rPr>
      </w:pPr>
    </w:p>
    <w:p w:rsidR="00CD30F5" w:rsidRDefault="007A08C8"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Clase Gui.java</w:t>
      </w:r>
    </w:p>
    <w:p w:rsidR="007A08C8" w:rsidRDefault="007A08C8"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7A08C8" w:rsidRDefault="007A08C8" w:rsidP="007A08C8">
      <w:pPr>
        <w:pStyle w:val="Prrafodelista"/>
        <w:spacing w:after="0" w:line="360" w:lineRule="auto"/>
        <w:ind w:left="360"/>
        <w:jc w:val="both"/>
        <w:textAlignment w:val="baseline"/>
        <w:rPr>
          <w:rFonts w:ascii="Calibri" w:eastAsia="Times New Roman" w:hAnsi="Calibri" w:cs="Calibri"/>
          <w:color w:val="000000"/>
          <w:sz w:val="23"/>
          <w:szCs w:val="23"/>
          <w:lang w:eastAsia="es-PE"/>
        </w:rPr>
      </w:pPr>
      <w:r>
        <w:rPr>
          <w:rFonts w:ascii="Calibri" w:eastAsia="Times New Roman" w:hAnsi="Calibri" w:cs="Calibri"/>
          <w:color w:val="000000"/>
          <w:sz w:val="23"/>
          <w:szCs w:val="23"/>
          <w:lang w:eastAsia="es-PE"/>
        </w:rPr>
        <w:t xml:space="preserve">Es la clase donde podemos observar los datos entrantes, a través de un </w:t>
      </w:r>
      <w:proofErr w:type="spellStart"/>
      <w:r>
        <w:rPr>
          <w:rFonts w:ascii="Calibri" w:eastAsia="Times New Roman" w:hAnsi="Calibri" w:cs="Calibri"/>
          <w:color w:val="000000"/>
          <w:sz w:val="23"/>
          <w:szCs w:val="23"/>
          <w:lang w:eastAsia="es-PE"/>
        </w:rPr>
        <w:t>frame</w:t>
      </w:r>
      <w:proofErr w:type="spellEnd"/>
      <w:r>
        <w:rPr>
          <w:rFonts w:ascii="Calibri" w:eastAsia="Times New Roman" w:hAnsi="Calibri" w:cs="Calibri"/>
          <w:color w:val="000000"/>
          <w:sz w:val="23"/>
          <w:szCs w:val="23"/>
          <w:lang w:eastAsia="es-PE"/>
        </w:rPr>
        <w:t>, donde también podemos solicitar la captura de una imagen mediante el botón ´</w:t>
      </w:r>
      <w:proofErr w:type="spellStart"/>
      <w:r>
        <w:rPr>
          <w:rFonts w:ascii="Calibri" w:eastAsia="Times New Roman" w:hAnsi="Calibri" w:cs="Calibri"/>
          <w:color w:val="000000"/>
          <w:sz w:val="23"/>
          <w:szCs w:val="23"/>
          <w:lang w:eastAsia="es-PE"/>
        </w:rPr>
        <w:t>Take</w:t>
      </w:r>
      <w:proofErr w:type="spellEnd"/>
      <w:r>
        <w:rPr>
          <w:rFonts w:ascii="Calibri" w:eastAsia="Times New Roman" w:hAnsi="Calibri" w:cs="Calibri"/>
          <w:color w:val="000000"/>
          <w:sz w:val="23"/>
          <w:szCs w:val="23"/>
          <w:lang w:eastAsia="es-PE"/>
        </w:rPr>
        <w:t>’. Al presionar dicho botón se envía un comando al controlador que es recibido por el módulo GSM, el controlador reconoce este comando y ejecuta la acción de captura de imagen enviándole los comandos hexadecimales al módulo de la cámara. Asi mismo podemos enviar otros comandos para realizar pruebas en el controlador.</w:t>
      </w:r>
    </w:p>
    <w:p w:rsidR="007A08C8" w:rsidRDefault="007A08C8"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7A08C8" w:rsidRDefault="007A08C8"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drawing>
          <wp:inline distT="0" distB="0" distL="0" distR="0" wp14:anchorId="412868B5" wp14:editId="5D02F73C">
            <wp:extent cx="4502150" cy="372778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64740" t="15073" r="5726" b="8823"/>
                    <a:stretch/>
                  </pic:blipFill>
                  <pic:spPr bwMode="auto">
                    <a:xfrm>
                      <a:off x="0" y="0"/>
                      <a:ext cx="4523125" cy="3745148"/>
                    </a:xfrm>
                    <a:prstGeom prst="rect">
                      <a:avLst/>
                    </a:prstGeom>
                    <a:ln>
                      <a:noFill/>
                    </a:ln>
                    <a:extLst>
                      <a:ext uri="{53640926-AAD7-44D8-BBD7-CCE9431645EC}">
                        <a14:shadowObscured xmlns:a14="http://schemas.microsoft.com/office/drawing/2010/main"/>
                      </a:ext>
                    </a:extLst>
                  </pic:spPr>
                </pic:pic>
              </a:graphicData>
            </a:graphic>
          </wp:inline>
        </w:drawing>
      </w:r>
    </w:p>
    <w:p w:rsidR="0038177A" w:rsidRDefault="0038177A"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lastRenderedPageBreak/>
        <w:drawing>
          <wp:inline distT="0" distB="0" distL="0" distR="0" wp14:anchorId="0B7D018C" wp14:editId="397781B5">
            <wp:extent cx="4533900" cy="358574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64739" t="15018" r="4304" b="8792"/>
                    <a:stretch/>
                  </pic:blipFill>
                  <pic:spPr bwMode="auto">
                    <a:xfrm>
                      <a:off x="0" y="0"/>
                      <a:ext cx="4538538" cy="3589414"/>
                    </a:xfrm>
                    <a:prstGeom prst="rect">
                      <a:avLst/>
                    </a:prstGeom>
                    <a:ln>
                      <a:noFill/>
                    </a:ln>
                    <a:extLst>
                      <a:ext uri="{53640926-AAD7-44D8-BBD7-CCE9431645EC}">
                        <a14:shadowObscured xmlns:a14="http://schemas.microsoft.com/office/drawing/2010/main"/>
                      </a:ext>
                    </a:extLst>
                  </pic:spPr>
                </pic:pic>
              </a:graphicData>
            </a:graphic>
          </wp:inline>
        </w:drawing>
      </w:r>
    </w:p>
    <w:p w:rsidR="0038177A" w:rsidRDefault="00E634EB"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drawing>
          <wp:inline distT="0" distB="0" distL="0" distR="0" wp14:anchorId="56423BD9" wp14:editId="2BADC3AF">
            <wp:extent cx="5400040" cy="173524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00040" cy="1735247"/>
                    </a:xfrm>
                    <a:prstGeom prst="rect">
                      <a:avLst/>
                    </a:prstGeom>
                  </pic:spPr>
                </pic:pic>
              </a:graphicData>
            </a:graphic>
          </wp:inline>
        </w:drawing>
      </w:r>
    </w:p>
    <w:p w:rsidR="00E634EB" w:rsidRDefault="00E634EB"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drawing>
          <wp:inline distT="0" distB="0" distL="0" distR="0" wp14:anchorId="25CFB898" wp14:editId="36FCA373">
            <wp:extent cx="5400040" cy="173524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040" cy="1735247"/>
                    </a:xfrm>
                    <a:prstGeom prst="rect">
                      <a:avLst/>
                    </a:prstGeom>
                  </pic:spPr>
                </pic:pic>
              </a:graphicData>
            </a:graphic>
          </wp:inline>
        </w:drawing>
      </w:r>
    </w:p>
    <w:p w:rsidR="00E634EB" w:rsidRDefault="00E634EB" w:rsidP="007441C9">
      <w:pPr>
        <w:pStyle w:val="Prrafodelista"/>
        <w:spacing w:after="0" w:line="360" w:lineRule="auto"/>
        <w:ind w:left="360"/>
        <w:textAlignment w:val="baseline"/>
        <w:rPr>
          <w:rFonts w:ascii="Calibri" w:eastAsia="Times New Roman" w:hAnsi="Calibri" w:cs="Calibri"/>
          <w:color w:val="000000"/>
          <w:sz w:val="23"/>
          <w:szCs w:val="23"/>
          <w:lang w:eastAsia="es-PE"/>
        </w:rPr>
      </w:pPr>
      <w:r>
        <w:rPr>
          <w:noProof/>
          <w:lang w:eastAsia="es-PE"/>
        </w:rPr>
        <w:lastRenderedPageBreak/>
        <w:drawing>
          <wp:inline distT="0" distB="0" distL="0" distR="0" wp14:anchorId="772AB417" wp14:editId="143C248F">
            <wp:extent cx="5400040" cy="173524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00040" cy="1735247"/>
                    </a:xfrm>
                    <a:prstGeom prst="rect">
                      <a:avLst/>
                    </a:prstGeom>
                  </pic:spPr>
                </pic:pic>
              </a:graphicData>
            </a:graphic>
          </wp:inline>
        </w:drawing>
      </w:r>
      <w:bookmarkStart w:id="1" w:name="_GoBack"/>
      <w:bookmarkEnd w:id="1"/>
    </w:p>
    <w:p w:rsidR="00E634EB" w:rsidRDefault="00E634EB"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7441C9" w:rsidRDefault="007441C9" w:rsidP="007441C9">
      <w:pPr>
        <w:pStyle w:val="Prrafodelista"/>
        <w:numPr>
          <w:ilvl w:val="1"/>
          <w:numId w:val="1"/>
        </w:numPr>
        <w:spacing w:after="0" w:line="360" w:lineRule="auto"/>
        <w:textAlignment w:val="baseline"/>
        <w:rPr>
          <w:rFonts w:ascii="Calibri" w:eastAsia="Times New Roman" w:hAnsi="Calibri" w:cs="Calibri"/>
          <w:color w:val="000000"/>
          <w:sz w:val="23"/>
          <w:szCs w:val="23"/>
          <w:lang w:eastAsia="es-PE"/>
        </w:rPr>
      </w:pPr>
      <w:r w:rsidRPr="003F652F">
        <w:rPr>
          <w:rFonts w:ascii="Calibri" w:eastAsia="Times New Roman" w:hAnsi="Calibri" w:cs="Calibri"/>
          <w:color w:val="000000"/>
          <w:sz w:val="23"/>
          <w:szCs w:val="23"/>
          <w:lang w:eastAsia="es-PE"/>
        </w:rPr>
        <w:t>Diagrama de flujo del sistema</w:t>
      </w:r>
    </w:p>
    <w:p w:rsidR="007441C9" w:rsidRPr="007441C9" w:rsidRDefault="007441C9" w:rsidP="007441C9">
      <w:pPr>
        <w:pStyle w:val="Prrafodelista"/>
        <w:rPr>
          <w:rFonts w:ascii="Calibri" w:eastAsia="Times New Roman" w:hAnsi="Calibri" w:cs="Calibri"/>
          <w:color w:val="000000"/>
          <w:sz w:val="23"/>
          <w:szCs w:val="23"/>
          <w:lang w:eastAsia="es-PE"/>
        </w:rPr>
      </w:pPr>
    </w:p>
    <w:p w:rsidR="007441C9" w:rsidRPr="003F652F" w:rsidRDefault="007441C9" w:rsidP="007441C9">
      <w:pPr>
        <w:pStyle w:val="Prrafodelista"/>
        <w:spacing w:after="0" w:line="360" w:lineRule="auto"/>
        <w:ind w:left="360"/>
        <w:textAlignment w:val="baseline"/>
        <w:rPr>
          <w:rFonts w:ascii="Calibri" w:eastAsia="Times New Roman" w:hAnsi="Calibri" w:cs="Calibri"/>
          <w:color w:val="000000"/>
          <w:sz w:val="23"/>
          <w:szCs w:val="23"/>
          <w:lang w:eastAsia="es-PE"/>
        </w:rPr>
      </w:pPr>
    </w:p>
    <w:p w:rsidR="003A1A0A" w:rsidRDefault="003A1A0A" w:rsidP="007441C9"/>
    <w:sectPr w:rsidR="003A1A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E76B0"/>
    <w:multiLevelType w:val="multilevel"/>
    <w:tmpl w:val="1EBEC7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C02"/>
    <w:rsid w:val="0002172C"/>
    <w:rsid w:val="000A4585"/>
    <w:rsid w:val="000D018D"/>
    <w:rsid w:val="00117746"/>
    <w:rsid w:val="00130955"/>
    <w:rsid w:val="00131A7F"/>
    <w:rsid w:val="0015535A"/>
    <w:rsid w:val="00170F43"/>
    <w:rsid w:val="001A0A22"/>
    <w:rsid w:val="001B2C22"/>
    <w:rsid w:val="001E38F6"/>
    <w:rsid w:val="00214D7A"/>
    <w:rsid w:val="002407DE"/>
    <w:rsid w:val="002557BE"/>
    <w:rsid w:val="00283CDA"/>
    <w:rsid w:val="00285D0B"/>
    <w:rsid w:val="002B253D"/>
    <w:rsid w:val="002B7C33"/>
    <w:rsid w:val="002F20DC"/>
    <w:rsid w:val="0037753A"/>
    <w:rsid w:val="0038177A"/>
    <w:rsid w:val="003A1A0A"/>
    <w:rsid w:val="003B3524"/>
    <w:rsid w:val="00412C02"/>
    <w:rsid w:val="00443BBA"/>
    <w:rsid w:val="00445D05"/>
    <w:rsid w:val="00496448"/>
    <w:rsid w:val="004967A7"/>
    <w:rsid w:val="004D64EC"/>
    <w:rsid w:val="00540193"/>
    <w:rsid w:val="00564039"/>
    <w:rsid w:val="00586744"/>
    <w:rsid w:val="005927DF"/>
    <w:rsid w:val="005F2910"/>
    <w:rsid w:val="006659ED"/>
    <w:rsid w:val="00671001"/>
    <w:rsid w:val="00685CEB"/>
    <w:rsid w:val="006958BF"/>
    <w:rsid w:val="006A62BE"/>
    <w:rsid w:val="006B75F0"/>
    <w:rsid w:val="006C7481"/>
    <w:rsid w:val="0070054C"/>
    <w:rsid w:val="00715CB3"/>
    <w:rsid w:val="00723C40"/>
    <w:rsid w:val="00730B0C"/>
    <w:rsid w:val="007441C9"/>
    <w:rsid w:val="0079344B"/>
    <w:rsid w:val="007A08C8"/>
    <w:rsid w:val="007C42C8"/>
    <w:rsid w:val="007D0A67"/>
    <w:rsid w:val="007E0F4F"/>
    <w:rsid w:val="007F418A"/>
    <w:rsid w:val="008527D9"/>
    <w:rsid w:val="008570DD"/>
    <w:rsid w:val="008A2D23"/>
    <w:rsid w:val="008F06F2"/>
    <w:rsid w:val="008F41A2"/>
    <w:rsid w:val="00930663"/>
    <w:rsid w:val="00967220"/>
    <w:rsid w:val="00984E54"/>
    <w:rsid w:val="009A393B"/>
    <w:rsid w:val="009D203F"/>
    <w:rsid w:val="00A01842"/>
    <w:rsid w:val="00A03141"/>
    <w:rsid w:val="00A769B1"/>
    <w:rsid w:val="00A90600"/>
    <w:rsid w:val="00AA0EBC"/>
    <w:rsid w:val="00AD3739"/>
    <w:rsid w:val="00AF3822"/>
    <w:rsid w:val="00B1247C"/>
    <w:rsid w:val="00B37A15"/>
    <w:rsid w:val="00BB75D0"/>
    <w:rsid w:val="00BC291C"/>
    <w:rsid w:val="00C23BAC"/>
    <w:rsid w:val="00C315A5"/>
    <w:rsid w:val="00C4117C"/>
    <w:rsid w:val="00C43E20"/>
    <w:rsid w:val="00C83F9C"/>
    <w:rsid w:val="00C919F3"/>
    <w:rsid w:val="00CC4B56"/>
    <w:rsid w:val="00CD30F5"/>
    <w:rsid w:val="00D262D1"/>
    <w:rsid w:val="00D86A37"/>
    <w:rsid w:val="00DE4F10"/>
    <w:rsid w:val="00DE797C"/>
    <w:rsid w:val="00DF036E"/>
    <w:rsid w:val="00E10BFD"/>
    <w:rsid w:val="00E21B88"/>
    <w:rsid w:val="00E634EB"/>
    <w:rsid w:val="00E65A59"/>
    <w:rsid w:val="00E72FEB"/>
    <w:rsid w:val="00E908E3"/>
    <w:rsid w:val="00EE565C"/>
    <w:rsid w:val="00EF7D06"/>
    <w:rsid w:val="00F0592F"/>
    <w:rsid w:val="00F4630C"/>
    <w:rsid w:val="00F569F2"/>
    <w:rsid w:val="00F833EC"/>
    <w:rsid w:val="00F9149B"/>
    <w:rsid w:val="00FF44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41C9"/>
    <w:pPr>
      <w:ind w:left="720"/>
      <w:contextualSpacing/>
    </w:pPr>
  </w:style>
  <w:style w:type="paragraph" w:styleId="Textodeglobo">
    <w:name w:val="Balloon Text"/>
    <w:basedOn w:val="Normal"/>
    <w:link w:val="TextodegloboCar"/>
    <w:uiPriority w:val="99"/>
    <w:semiHidden/>
    <w:unhideWhenUsed/>
    <w:rsid w:val="00F569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69F2"/>
    <w:rPr>
      <w:rFonts w:ascii="Tahoma" w:hAnsi="Tahoma" w:cs="Tahoma"/>
      <w:sz w:val="16"/>
      <w:szCs w:val="16"/>
    </w:rPr>
  </w:style>
  <w:style w:type="paragraph" w:styleId="NormalWeb">
    <w:name w:val="Normal (Web)"/>
    <w:basedOn w:val="Normal"/>
    <w:uiPriority w:val="99"/>
    <w:semiHidden/>
    <w:unhideWhenUsed/>
    <w:rsid w:val="00AA0EB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AA0EBC"/>
  </w:style>
  <w:style w:type="character" w:styleId="Hipervnculo">
    <w:name w:val="Hyperlink"/>
    <w:basedOn w:val="Fuentedeprrafopredeter"/>
    <w:uiPriority w:val="99"/>
    <w:semiHidden/>
    <w:unhideWhenUsed/>
    <w:rsid w:val="00AA0EB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41C9"/>
    <w:pPr>
      <w:ind w:left="720"/>
      <w:contextualSpacing/>
    </w:pPr>
  </w:style>
  <w:style w:type="paragraph" w:styleId="Textodeglobo">
    <w:name w:val="Balloon Text"/>
    <w:basedOn w:val="Normal"/>
    <w:link w:val="TextodegloboCar"/>
    <w:uiPriority w:val="99"/>
    <w:semiHidden/>
    <w:unhideWhenUsed/>
    <w:rsid w:val="00F569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69F2"/>
    <w:rPr>
      <w:rFonts w:ascii="Tahoma" w:hAnsi="Tahoma" w:cs="Tahoma"/>
      <w:sz w:val="16"/>
      <w:szCs w:val="16"/>
    </w:rPr>
  </w:style>
  <w:style w:type="paragraph" w:styleId="NormalWeb">
    <w:name w:val="Normal (Web)"/>
    <w:basedOn w:val="Normal"/>
    <w:uiPriority w:val="99"/>
    <w:semiHidden/>
    <w:unhideWhenUsed/>
    <w:rsid w:val="00AA0EB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AA0EBC"/>
  </w:style>
  <w:style w:type="character" w:styleId="Hipervnculo">
    <w:name w:val="Hyperlink"/>
    <w:basedOn w:val="Fuentedeprrafopredeter"/>
    <w:uiPriority w:val="99"/>
    <w:semiHidden/>
    <w:unhideWhenUsed/>
    <w:rsid w:val="00AA0E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633745">
      <w:bodyDiv w:val="1"/>
      <w:marLeft w:val="0"/>
      <w:marRight w:val="0"/>
      <w:marTop w:val="0"/>
      <w:marBottom w:val="0"/>
      <w:divBdr>
        <w:top w:val="none" w:sz="0" w:space="0" w:color="auto"/>
        <w:left w:val="none" w:sz="0" w:space="0" w:color="auto"/>
        <w:bottom w:val="none" w:sz="0" w:space="0" w:color="auto"/>
        <w:right w:val="none" w:sz="0" w:space="0" w:color="auto"/>
      </w:divBdr>
    </w:div>
    <w:div w:id="374669832">
      <w:bodyDiv w:val="1"/>
      <w:marLeft w:val="0"/>
      <w:marRight w:val="0"/>
      <w:marTop w:val="0"/>
      <w:marBottom w:val="0"/>
      <w:divBdr>
        <w:top w:val="none" w:sz="0" w:space="0" w:color="auto"/>
        <w:left w:val="none" w:sz="0" w:space="0" w:color="auto"/>
        <w:bottom w:val="none" w:sz="0" w:space="0" w:color="auto"/>
        <w:right w:val="none" w:sz="0" w:space="0" w:color="auto"/>
      </w:divBdr>
    </w:div>
    <w:div w:id="97872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8C122FBD-CB9B-4B06-8ED4-90EE931B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1382</TotalTime>
  <Pages>12</Pages>
  <Words>1522</Words>
  <Characters>8371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ricardo_pc</dc:creator>
  <cp:lastModifiedBy>ricardo_pc</cp:lastModifiedBy>
  <cp:revision>19</cp:revision>
  <dcterms:created xsi:type="dcterms:W3CDTF">2015-01-26T05:20:00Z</dcterms:created>
  <dcterms:modified xsi:type="dcterms:W3CDTF">2015-01-28T23:13:00Z</dcterms:modified>
</cp:coreProperties>
</file>