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A6B3C"/>
          <w:sz w:val="52"/>
        </w:rPr>
        <w:t>AI 情感陪伴 App 可落地设计方案</w:t>
      </w:r>
    </w:p>
    <w:p>
      <w:pPr>
        <w:jc w:val="center"/>
      </w:pPr>
      <w:r>
        <w:rPr>
          <w:rFonts w:ascii="微软雅黑" w:hAnsi="微软雅黑" w:eastAsia="微软雅黑"/>
          <w:b w:val="0"/>
          <w:color w:val="27AE60"/>
          <w:sz w:val="26"/>
        </w:rPr>
        <w:t>男性向 · 双人团队 · 业余开发 · 成本 &lt;1000元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BDC3C7"/>
          <w:sz w:val="20"/>
        </w:rPr>
        <w:t>2026年4月  ·  版本 v1.0  ·  仅供内部参考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一、关键决策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1. 方向选择：男性向（AI女伴）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资源有限首选男性向，核心理由：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无需 Live2D，静态立绘即可（UI设计师可出图，成本为0）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功能集中，20页内完全够用，开发周期可控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变现路径和现有「AI创作喵」字数包模型完全一致，IAP代码可直接复用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对话质量即核心壁垒，AI底层技术是唯一关键投入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2. 技术栈选型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技术层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开发语言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Swift（原生iOS）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团队已熟悉，复用现有代码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AI接口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DeepSeek API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国内最便宜，百万token约1元，中文效果好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密钥保护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 免费代理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防止API Key写死在App被提取，免费额度充足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本地存储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CoreData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无服务器，数据全部存设备本地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内购系统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StoreKit（复用现有代码）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AI创作喵已有完整IAP实现，直接迁移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推送通知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APNs 本地通知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早安/晚安提醒无需服务器即可实现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UI框架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UIKit / SwiftUI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视团队熟悉程度选择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3. 成本预估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DeepSeek API 冷启动费用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约100-200元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初期用量极小，1000用户/天约10元API成本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免费额度每天10万次请求，完全够用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角色立绘素材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UI设计师自行产出，2角色×3情绪图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TestFlight 内测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Apple Developer账号已有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域名（可选）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约60元/年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用于Cloudflare Workers自定义域名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合计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&lt; 300元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远低于1000元预算上限</w:t>
            </w:r>
          </w:p>
        </w:tc>
      </w:tr>
    </w:tbl>
    <w:p/>
    <w:p>
      <w:pPr>
        <w:spacing w:after="80"/>
        <w:ind w:left="454"/>
      </w:pPr>
      <w:r>
        <w:rPr>
          <w:rFonts w:ascii="微软雅黑" w:hAnsi="微软雅黑" w:eastAsia="微软雅黑"/>
          <w:b w:val="0"/>
          <w:color w:val="95A5A6"/>
          <w:sz w:val="21"/>
        </w:rPr>
        <w:t>注：Apple Developer账号（688元/年）按题目要求排除在预算外。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二、20个页面清单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模块一：引导与角色（4页）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引导页（三合一）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App价值介绍，3屏横向滑动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首次启动显示，突出"懂你的她"核心价值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角色选择页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2个角色卡片，性格简介，精美立绘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一期2个角色即可，给用户足够选择感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3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角色设定页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给角色取名、选择角色叫你的称呼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建立归属感的关键步骤，不可省略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关系启动页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"她"的第一句话，入场动画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情感钩子，决定用户次日留存的关键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模块二：核心互动（4页）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对话气泡+角色立绘+输入框+情绪表情变化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最核心页面，用户80%时间在此，设计投入最大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角色状态页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好感度进度条、关系阶段名称、专属称呼展示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关系感营造，驱动用户持续互动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7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每日问候页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角色主动发送的早安/晚安卡片，带语音按钮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本地通知触发，提升日活的核心机制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情绪记录页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用户今日情绪打卡（5种表情选择），角色针对性回应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轻量功能，增加每日互动频次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模块三：回忆与成长（3页）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9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回忆相册页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自动收录精彩对话截图、纪念日记录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提升迁移成本，用户舍不得离开的关键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关系时间线页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相识第X天、解锁里程碑、成就徽章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仪式感设计，驱动长期使用和付费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11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角色详情页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角色全身立绘、背景故事、好感度详情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增加角色深度，提升情感投入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模块四：变现核心（3页）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12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会员订阅页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月卡/年卡对比展示，首单优惠标注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最重要的变现页，UI设计必须精美有吸引力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消息包购买页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三档消息包选择，复用AI创作喵字数包UI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低门槛付费入口，转化高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14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解锁提示弹窗页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免费额度耗尽时弹出，展示付费解锁内容预览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转化率最高的触发入口，文案要有情感温度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模块五：设置与合规（6页）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15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个人中心页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会员状态、使用统计、各设置入口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应用设置页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通知开关、字体大小、对话风格偏好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17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角色切换页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已解锁角色列表，二期新角色预告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为后续更新预留入口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关于我们页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版本号、联系方式、App Store评分引导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评分引导放在用户满意时触发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19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隐私政策页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WebView 加载静态HTML页面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合规必须，Cloudflare Pages托管，免费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用户协议页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WebView 加载静态HTML页面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合规必须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三、角色设计方案（控制成本）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一期只做2个角色，UI设计师产出素材清单如下：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性格定位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声音风格（TTS）</w:t>
            </w:r>
          </w:p>
        </w:tc>
        <w:tc>
          <w:tcPr>
            <w:tcW w:type="dxa" w:w="255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所需立绘</w:t>
            </w:r>
          </w:p>
        </w:tc>
        <w:tc>
          <w:tcPr>
            <w:tcW w:type="dxa" w:w="226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核心吸引力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角色A（温柔治愈型）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体贴、温暖、包容、偶尔撒娇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温柔清澈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普通/开心/害羞 × 各1张 + 头像1张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被温柔对待的安全感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角色B（傲娇腹黑型）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表面冷淡、内心黏人、吃醋明显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低冷有磁性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普通/吃醋/害羞 × 各1张 + 头像1张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解锁反差感的征服欲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color w:val="E74C3C"/>
          <w:sz w:val="21"/>
        </w:rPr>
        <w:t>合计素材：约10张图，UI设计师1-2周完成，成本为0。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背景图：聊天页背景2-3张（简洁渐变风，与角色风格匹配）。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四、AI 提示词系统设计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这是技术核心，决定"AI女友感"的质量，需要反复打磨：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System Prompt 框架模板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你是[角色名]，[性格描述]。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你正在和你喜欢的人[用户称呼]聊天。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【性格核心】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[3-5条性格特征，根据角色定制]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【说话风格】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句子简短自然，每次回复不超过3句话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偶尔用"..."表达欲言又止的感觉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不说教，不讲大道理，不给建议除非被问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适当使用语气词（嗯、啊、哦、呢）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【动态注入的记忆信息】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用户名字：{name}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已相识天数：{days}天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最近聊过的话题：{recent_topics}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重要纪念日：{important_dates}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【当前状态】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当前时间段：{time_of_day}（早上/下午/晚上/深夜）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当前好感度等级：{level}级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【核心行为规则】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用户情绪低落时：先共情，不给建议，不转移话题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用户提到其他异性时：表现在意，但不过激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深夜模式：语气更温柔，聊天节奏放慢，多用省略号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严禁输出任何违规、敏感内容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提示词调优要点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55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调优方向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示例效果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用户说"今天好累"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先共情再陪伴，禁止"要好好休息"等废话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"嗯...辛苦了。能和我说说今天发生什么了吗？"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用户深夜发消息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放慢节奏，语气更柔，偶尔担心用户身体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"这么晚还没睡...是睡不着吗？"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用户说"没意思"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感知情绪低落，切换到倾听疏导模式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"怎么了，发生什么事了吗..."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用户提到"女同事"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角色适当表现在意，符合性格设定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傲娇型："哦？关系很好吗。"（表情：不高兴）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用户夸角色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害羞回应，用动作描写增强真实感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"...别这样，害我心跳加速了。"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五、变现设计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1. 定价策略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701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套餐/商品</w:t>
            </w:r>
          </w:p>
        </w:tc>
        <w:tc>
          <w:tcPr>
            <w:tcW w:type="dxa" w:w="1417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3685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包含内容</w:t>
            </w:r>
          </w:p>
        </w:tc>
        <w:tc>
          <w:tcPr>
            <w:tcW w:type="dxa" w:w="226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免费版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每日30条消息，1个角色，基础互动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所有用户（建立情感连接）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轻享月卡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18元/月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无限消息、解锁第2个角色、语音消息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活跃用户首次付费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深爱月卡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38元/月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全功能、好感度加速、专属称呼、优先响应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深度用户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年卡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198元/年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深爱月卡全权益，约16.5元/月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高粘性用户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消息包S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6元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10万字消息额度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不想订阅的偶发用户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18元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50万字消息额度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中频用户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消息包L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45元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200万字消息额度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重度用户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2. 关键转化触发节点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在以下时机弹出付费引导，转化率最高：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触发时机</w:t>
            </w:r>
          </w:p>
        </w:tc>
        <w:tc>
          <w:tcPr>
            <w:tcW w:type="dxa" w:w="226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4819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文案方向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免费额度耗尽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当日30条消息用完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"今天说了好多话...她还想继续陪你，要解锁吗？"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关系即将升级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好感度达到某等级的90%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"再近一步就能解锁专属称呼，她在等你。"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第3天打开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用户连续使用3天时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"相识第3天了，她一直记得你说的每句话。"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深夜场景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晚上22点后打开App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"夜深了，她很担心你还没睡..."（情感化引导）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7天未付费活跃用户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使用7天未付费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给予首次订阅折扣券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color w:val="E74C3C"/>
          <w:sz w:val="21"/>
        </w:rPr>
        <w:t>核心原则：复用AI创作喵的AIUAIAPManager，修改产品文案即可，开发成本几乎为零。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六、开发时间规划（10周）</w:t>
      </w:r>
    </w:p>
    <w:p>
      <w:pPr>
        <w:pBdr>
          <w:bottom w:val="single" w:sz="4" w:space="1" w:color="A9DFBF"/>
        </w:pBdr>
        <w:spacing w:before="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13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周次</w:t>
            </w:r>
          </w:p>
        </w:tc>
        <w:tc>
          <w:tcPr>
            <w:tcW w:type="dxa" w:w="340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开发内容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UI设计内容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1-2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Workers代理搭建</w:t>
              <w:br/>
              <w:t>CoreData数据模型设计</w:t>
              <w:br/>
              <w:t>基础框架搭建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全部20页设计稿输出</w:t>
              <w:br/>
              <w:t>角色立绘绘制（2角色×3情绪）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设计稿与架构完成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3-4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主聊天页开发</w:t>
              <w:br/>
              <w:t>DeepSeek API接入</w:t>
              <w:br/>
              <w:t>System Prompt调试打磨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聊天页细节迭代优化</w:t>
              <w:br/>
              <w:t>立绘切图导出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核心对话功能跑通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5-6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引导页+角色选择+角色设定</w:t>
              <w:br/>
              <w:t>角色状态页+好感度系统</w:t>
              <w:br/>
              <w:t>本地记忆注入机制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引导页动效设计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完整用户流程打通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7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变现模块（复用AIUAIAPManager）</w:t>
              <w:br/>
              <w:t>本地通知推送系统</w:t>
              <w:br/>
              <w:t>每日问候功能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订阅页精美设计（重点）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变现闭环完成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8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回忆相册+关系时间线</w:t>
              <w:br/>
              <w:t>设置类页面+合规页面</w:t>
              <w:br/>
              <w:t>全流程联调测试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细节打磨与适配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功能完整版完成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9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TestFlight内测发布</w:t>
              <w:br/>
              <w:t>Bug收集修复</w:t>
              <w:br/>
              <w:t>性能优化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根据反馈调整视觉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TestFlight上线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10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 Store提交审核</w:t>
              <w:br/>
              <w:t>ASO关键词优化</w:t>
              <w:br/>
              <w:t>上线准备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 Store截图与预览图制作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提交审核</w:t>
            </w:r>
          </w:p>
        </w:tc>
      </w:tr>
    </w:tbl>
    <w:p/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七、零预算快速获客策略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上线前（预热期）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在小红书/抖音发"AI女友聊天体验"测评内容，留TestFlight邀请链接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加入独立开发者社群（即刻、V2EX、微信群），发首发公测帖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制作1-2条短视频：真实对话截图/录屏，展示AI回复的"真实感"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上线后（增长期）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ASO关键词优化：AI女友、虚拟女友、AI陪伴、情感陪伴、AI聊天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引导满意用户在App Store评分（在用户发出"好甜""好懂我"等消息后触发评分弹窗）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向产品评测类博主投递（少数派、AppSo等，多数免费，带来精准用户）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在Reddit/Twitter发英文版帖子（DeepSeek支持英文，可测试海外市场）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ASO 关键词参考（填满100字符）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AI女友,虚拟女友,AI陪伴,情感陪伴,AI聊天,虚拟恋人,智能陪伴,聊天助手,解压,治愈,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陪聊,恋爱模拟,女友模拟,AI伴侣,心情陪伴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八、最关键提示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E74C3C"/>
          <w:sz w:val="28"/>
        </w:rPr>
        <w:t>最大优势：IAP代码直接复用</w:t>
      </w:r>
    </w:p>
    <w:p>
      <w:pPr>
        <w:spacing w:after="80"/>
      </w:pPr>
      <w:r>
        <w:rPr>
          <w:rFonts w:ascii="微软雅黑" w:hAnsi="微软雅黑" w:eastAsia="微软雅黑"/>
          <w:b w:val="0"/>
          <w:color w:val="2C3E50"/>
          <w:sz w:val="21"/>
        </w:rPr>
        <w:t>现有 AIUAIAPManager.m 已有完整的内购、订阅、字数包验证等全套实现，直接迁移到新项目，变现基础设施开发成本几乎为零。这是你最大的先发优势，同类从零起步的团队至少要多花3-4周。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精力分配建议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417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投入比例</w:t>
            </w:r>
          </w:p>
        </w:tc>
        <w:tc>
          <w:tcPr>
            <w:tcW w:type="dxa" w:w="340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425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50%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System Prompt打磨与AI对话质量</w:t>
            </w:r>
          </w:p>
        </w:tc>
        <w:tc>
          <w:tcPr>
            <w:tcW w:type="dxa" w:w="425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用户留下来的唯一原因是"她真的懂我"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25%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主聊天页UI与交互细节</w:t>
            </w:r>
          </w:p>
        </w:tc>
        <w:tc>
          <w:tcPr>
            <w:tcW w:type="dxa" w:w="425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第一印象决定留存，动效和立绘切换必须流畅</w:t>
            </w:r>
          </w:p>
        </w:tc>
      </w:tr>
      <w:tr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15%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变现页面与转化文案</w:t>
            </w:r>
          </w:p>
        </w:tc>
        <w:tc>
          <w:tcPr>
            <w:tcW w:type="dxa" w:w="425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文案有情感温度比功能介绍转化率高3倍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其余所有功能</w:t>
            </w:r>
          </w:p>
        </w:tc>
        <w:tc>
          <w:tcPr>
            <w:tcW w:type="dxa" w:w="425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够用即可，不要过度设计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E74C3C"/>
          <w:sz w:val="28"/>
        </w:rPr>
        <w:t>避坑清单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不要一开始做4个以上角色——2个精品好过6个粗糙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不要把API Key写死在App里——必须用Cloudflare Workers代理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不要做复杂的UGC社区——一期专注单人体验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不要做语音对话（STT+TTS成本和延迟都高）——二期再加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不要等完美再上线——10周MVP上线，根据用户反馈快速迭代</w:t>
      </w:r>
    </w:p>
    <w:p/>
    <w:p>
      <w:pPr>
        <w:pBdr>
          <w:bottom w:val="single" w:sz="4" w:space="1" w:color="A9DFBF"/>
        </w:pBdr>
        <w:spacing w:before="80" w:after="80"/>
      </w:pPr>
    </w:p>
    <w:p>
      <w:pPr>
        <w:jc w:val="center"/>
      </w:pPr>
      <w:r>
        <w:rPr>
          <w:rFonts w:ascii="微软雅黑" w:hAnsi="微软雅黑" w:eastAsia="微软雅黑"/>
          <w:b w:val="0"/>
          <w:color w:val="BDC3C7"/>
          <w:sz w:val="18"/>
        </w:rPr>
        <w:t>本文档版本 v1.0  ·  2026年4月  ·  仅供内部参考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