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Supplier Meeting Summary</w:t>
      </w:r>
    </w:p>
    <w:p>
      <w:pPr>
        <w:pBdr>
          <w:bottom w:val="single" w:color="2E75B6" w:sz="6" w:space="1"/>
        </w:pBdr>
        <w:spacing w:after="240"/>
      </w:pPr>
      <w:r>
        <w:rPr>
          <w:color w:val="404040"/>
          <w:sz w:val="24"/>
          <w:szCs w:val="24"/>
        </w:rPr>
        <w:t xml:space="preserve">Modular All Drives — EOL Test System | PIA Automation (China)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Supplier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PIA Automation — China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 / 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June 2026, 08:02 (BRT) — 26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discovery call — concept walkthrough &amp; technical Q&amp;A (no PIA presentation this round)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PIA attendees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Abel Xiang Wang; David Qingjun Cui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attendees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Aluizio Kirschner, Raphael Franklim, Carlos Roberto de Andrade (Industrial Engineering); Júlio Cesar Pedroso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A short, focused introductory call. PIA did not present (they offered a fuller technical presentation — test approach, electrical/mechanical design — for a follow-up). They confirmed automated assembly-line / robotics experience and engaged with practical, well-targeted test questions (hipot pin grouping, 4 kV selection, HMI vs PLC control, RS-485/USB testing, load-temperature control). Importantly, PIA confirmed they can commission and support in Brazil and already have a Brazil project (an automatic connector-assembly machine).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Overall fit: </w:t>
      </w:r>
      <w:r>
        <w:rPr>
          <w:sz w:val="22"/>
          <w:szCs w:val="22"/>
        </w:rPr>
        <w:t xml:space="preserve">Promising — engaged technically and is one of the few overseas suppliers confirming Brazil commissioning + production support plus an existing local reference. Depth of inverter-specific test/assembly experience is not yet demonstrated (deferred to a follow-up). Quote expected next week (after a 3-day holiday in China).</w:t>
      </w:r>
    </w:p>
    <w:p>
      <w:pPr>
        <w:pStyle w:val="Heading1"/>
      </w:pPr>
      <w:r>
        <w:t xml:space="preserve">Company Profile (as presented)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PIA Automation (China) — automation supplier; confirmed substantial experience with automated assembly lines and robotics.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company presentation given this round; offered to bring a detailed technical presentation (how to test, electrical/mechanical design selection) to a follow-up meeting.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Has an existing project in Brazil — a fully automated connector-assembly machine (location near a capital, to be confirmed).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PCB assembly: confirmed yes; will share a similar-process example by email (none available live).</w:t>
      </w:r>
    </w:p>
    <w:p>
      <w:pPr>
        <w:pStyle w:val="Heading1"/>
      </w:pPr>
      <w:r>
        <w:t xml:space="preserve">Capability Assessment Against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EOL electrical test (hipot / functional / load)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Engaged — to demonstrate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Asked sharp, relevant questions but did not yet show inverter-test references. Understood hipot scope (power connections only, 4 kV max), functional (control connections), and load (heated). Offered a deeper technical presentation next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Hipot 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Understood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Probed pin grouping / how many contact groups and the mechanism to raise pins to the product; confirmed 4 kV max and that hipot needs only power connections (no control).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Functional test — control 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Aligned (after clarification)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Initially assumed an HMI/vision-monitored approach; WEG (Júlio) clarified the PLC controls the product directly via RS-485 / Modbus — no HMI test needed. PIA accepted.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RS-485 / USB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Capable — to define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RS-485 fine. For USB, WEG noted a host (PC) is needed; whether USB testing is required to be decided later in detail.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Automated electrical connection (product→fixture)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Engaged on the pin-raising mechanism and connection groups; understood the fixture-with-standard-interface concept. Requested the product power/control connector images (WEG to send).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Conveyor / flow-through / modular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Called the conveyor solution "very common"; understood the free-conveyor / backward-move-to-test-position concept for parallel testing.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Heated load module (50 °C)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50 °C is the fixed maximum; will select temperature-control hardware accordingly.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 of WEG components / WEG PLC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WEG PLC suggested but not mandatory; PIA would normally use the customer's preferred PLC — to state clearly in the quote.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Brazil commissioning &amp;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do site commissioning and production support in Brazil; already has a Brazil project (automated connector assembly).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Inverter PCB / product assembly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to evidence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PCB-into-product assembly experience; will send a similar-process example by email. Handled as the separate assembly-line scope (Franklim/Alissonn).</w:t>
            </w:r>
          </w:p>
        </w:tc>
      </w:tr>
    </w:tbl>
    <w:p>
      <w:pPr>
        <w:pStyle w:val="Heading1"/>
      </w:pPr>
      <w:r>
        <w:t xml:space="preserve">Key Technical Points 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Modular, globally-replicable concept (Brazil first, then China, Italy, Mexico); capacity grows by adding modules, each with its own conveyor.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Drive moves backward to a test position so the conveyor stays free for parallel testing; fixture→module connection standardized, product→fixture product-specific.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Hipot: power connections only, 4 kV max. Functional: PLC controls the product directly via RS-485/Modbus (no HMI test).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Cycle times confirmed: </w:t>
      </w:r>
      <w:r>
        <w:rPr>
          <w:b/>
          <w:bCs/>
          <w:sz w:val="22"/>
          <w:szCs w:val="22"/>
        </w:rPr>
        <w:t xml:space="preserve">hipot 3–60 s; functional 1.5–7 min; load 6–20 min</w:t>
      </w:r>
      <w:r>
        <w:rPr>
          <w:sz w:val="22"/>
          <w:szCs w:val="22"/>
        </w:rPr>
        <w:t xml:space="preserve"> — load is the bottleneck; ~1 hipot + 1 functional feed 3–5 load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Only the load module is heated (50 °C fixed max).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This stage is budgetary only — target price, no deep detailing; test sequence to be shared collaboratively if the project advances.</w:t>
      </w:r>
    </w:p>
    <w:p>
      <w:pPr>
        <w:pStyle w:val="Heading1"/>
      </w:pPr>
      <w:r>
        <w:t xml:space="preserve">Commercial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project deadline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+ assembly lines commissioned in Brazil by end of 2027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 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Budgetary target price only — no detailed engineering at this stage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Quotes requested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quotes: (1) testing line, (2) assembly line, (3) full line together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PIA quote delivery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Will start generating the quote and aim to deliver next week (3-day holiday in China first)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Budget 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fixed budget — evaluated on payback (as communicated to all suppliers)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 to be replicated to China, Italy, Mexico</w:t>
            </w:r>
          </w:p>
        </w:tc>
      </w:tr>
    </w:tbl>
    <w:p>
      <w:pPr>
        <w:pStyle w:val="Heading1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the product power/control connector images and the test specification to PIA for quoting.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(Assembly)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Alissonn/Franklim to send the assembly-line scope (drive details, sizes) by email.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a similar-process PCB/assembly reference example by email.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and deliver three budgetary quotes (testing / assembly / full line) — targeting next week.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a detailed technical presentation (test approach, electrical/mechanical design) for a follow-up meeting.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</w:pPr>
      <w:r>
        <w:t xml:space="preserve">Evaluation Notes</w:t>
      </w:r>
    </w:p>
    <w:p>
      <w:pPr>
        <w:spacing w:after="120"/>
      </w:pPr>
      <w:r>
        <w:rPr>
          <w:b/>
          <w:bCs/>
          <w:color w:val="548235"/>
          <w:sz w:val="22"/>
          <w:szCs w:val="22"/>
        </w:rPr>
        <w:t xml:space="preserve">Positives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Confirmed Brazil commissioning + production support and an existing Brazil reference — a strong answer to the recurring support gap, rare among overseas suppliers.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Asked focused, knowledgeable test questions (pin grouping, control architecture, RS-485/USB, temperature control).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Flexible on PLC/components; confirmed assembly-line and PCB experience.</w:t>
      </w:r>
    </w:p>
    <w:p>
      <w:pPr>
        <w:spacing w:after="120"/>
      </w:pPr>
      <w:r>
        <w:rPr>
          <w:b/>
          <w:bCs/>
          <w:color w:val="C00000"/>
          <w:sz w:val="22"/>
          <w:szCs w:val="22"/>
        </w:rPr>
        <w:t xml:space="preserve">Watch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references shown yet — inverter-specific test/assembly capability still to be evidenced (follow-up presentation pending).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Short call; commercial/support claims (Brazil project location, support model) need confirming in writing.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Software language preference (C#/Java/Python) not discussed — to raise.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location is China — confirm logistics and any sourcing/compliance considerations vs the Brazil-installed timeline.</w:t>
      </w:r>
    </w:p>
    <w:p>
      <w:pPr>
        <w:pBdr>
          <w:top w:val="single" w:color="CCCCCC" w:sz="4" w:space="1"/>
        </w:pBdr>
        <w:spacing w:before="240"/>
      </w:pPr>
      <w:r>
        <w:rPr>
          <w:i/>
          <w:iCs/>
          <w:color w:val="808080"/>
          <w:sz w:val="18"/>
          <w:szCs w:val="18"/>
        </w:rPr>
        <w:t xml:space="preserve">Prepared from the meeting transcript of 18 June 2026. Standard qualification questions applied for cross-supplier comparison.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08080"/>
        <w:sz w:val="16"/>
        <w:szCs w:val="16"/>
      </w:rPr>
      <w:t xml:space="preserve">WEG Drives &amp; Controls — Modular All Drives</w:t>
    </w:r>
    <w:r>
      <w:rPr>
        <w:color w:val="808080"/>
        <w:sz w:val="16"/>
        <w:szCs w:val="16"/>
      </w:rPr>
      <w:t xml:space="preserve">	Supplier: PIA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2026-06-18T12:07:07.005Z</dcterms:created>
  <dcterms:modified xsi:type="dcterms:W3CDTF">2026-06-18T12:07:07.022Z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