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0" w:right="116" w:firstLine="0"/>
        <w:jc w:val="center"/>
        <w:rPr>
          <w:b/>
          <w:i/>
          <w:sz w:val="24"/>
        </w:rPr>
      </w:pPr>
      <w:r>
        <w:rPr>
          <w:b/>
          <w:i/>
          <w:spacing w:val="-2"/>
          <w:sz w:val="24"/>
        </w:rPr>
        <w:t>COMITÊS</w:t>
      </w:r>
    </w:p>
    <w:p>
      <w:pPr>
        <w:pStyle w:val="BodyText"/>
        <w:rPr>
          <w:b/>
          <w:i/>
        </w:rPr>
      </w:pPr>
    </w:p>
    <w:p>
      <w:pPr>
        <w:pStyle w:val="BodyText"/>
        <w:spacing w:before="104"/>
        <w:rPr>
          <w:b/>
          <w:i/>
        </w:rPr>
      </w:pPr>
    </w:p>
    <w:p>
      <w:pPr>
        <w:pStyle w:val="BodyText"/>
        <w:spacing w:line="379" w:lineRule="auto"/>
        <w:ind w:left="720" w:right="112" w:hanging="360"/>
        <w:jc w:val="both"/>
      </w:pPr>
      <w:r>
        <w:rPr>
          <w:b/>
          <w:i/>
        </w:rPr>
        <w:t>- </w:t>
      </w:r>
      <w:hyperlink r:id="rId5">
        <w:r>
          <w:rPr>
            <w:b/>
            <w:i/>
            <w:color w:val="800080"/>
            <w:spacing w:val="19"/>
            <w:highlight w:val="yellow"/>
            <w:u w:val="single" w:color="800080"/>
          </w:rPr>
          <w:t>UNSC</w:t>
        </w:r>
        <w:r>
          <w:rPr>
            <w:b/>
            <w:i/>
            <w:color w:val="800080"/>
            <w:spacing w:val="19"/>
            <w:highlight w:val="yellow"/>
            <w:u w:val="single" w:color="800080"/>
          </w:rPr>
          <w:t> </w:t>
        </w:r>
        <w:r>
          <w:rPr>
            <w:b/>
            <w:i/>
            <w:color w:val="800080"/>
            <w:highlight w:val="yellow"/>
            <w:u w:val="single" w:color="800080"/>
          </w:rPr>
          <w:t>(United</w:t>
        </w:r>
        <w:r>
          <w:rPr>
            <w:b/>
            <w:i/>
            <w:color w:val="800080"/>
            <w:spacing w:val="40"/>
            <w:highlight w:val="yellow"/>
            <w:u w:val="single" w:color="800080"/>
          </w:rPr>
          <w:t> </w:t>
        </w:r>
        <w:r>
          <w:rPr>
            <w:b/>
            <w:i/>
            <w:color w:val="800080"/>
            <w:highlight w:val="yellow"/>
            <w:u w:val="single" w:color="800080"/>
          </w:rPr>
          <w:t>Nations</w:t>
        </w:r>
        <w:r>
          <w:rPr>
            <w:b/>
            <w:i/>
            <w:color w:val="800080"/>
            <w:spacing w:val="40"/>
            <w:highlight w:val="yellow"/>
            <w:u w:val="single" w:color="800080"/>
          </w:rPr>
          <w:t> </w:t>
        </w:r>
        <w:r>
          <w:rPr>
            <w:b/>
            <w:i/>
            <w:color w:val="800080"/>
            <w:highlight w:val="yellow"/>
            <w:u w:val="single" w:color="800080"/>
          </w:rPr>
          <w:t>Security Council</w:t>
        </w:r>
      </w:hyperlink>
      <w:r>
        <w:rPr>
          <w:b/>
          <w:i/>
          <w:color w:val="000000"/>
          <w:u w:val="none"/>
        </w:rPr>
        <w:t>): </w:t>
      </w:r>
      <w:r>
        <w:rPr>
          <w:color w:val="000000"/>
          <w:u w:val="none"/>
        </w:rPr>
        <w:t>The UN</w:t>
      </w:r>
      <w:r>
        <w:rPr>
          <w:color w:val="000000"/>
          <w:spacing w:val="40"/>
          <w:u w:val="none"/>
        </w:rPr>
        <w:t> </w:t>
      </w:r>
      <w:r>
        <w:rPr>
          <w:color w:val="000000"/>
          <w:u w:val="none"/>
        </w:rPr>
        <w:t>Security</w:t>
      </w:r>
      <w:r>
        <w:rPr>
          <w:color w:val="000000"/>
          <w:spacing w:val="40"/>
          <w:u w:val="none"/>
        </w:rPr>
        <w:t> </w:t>
      </w:r>
      <w:r>
        <w:rPr>
          <w:color w:val="000000"/>
          <w:u w:val="none"/>
        </w:rPr>
        <w:t>Council</w:t>
      </w:r>
      <w:r>
        <w:rPr>
          <w:color w:val="000000"/>
          <w:spacing w:val="40"/>
          <w:u w:val="none"/>
        </w:rPr>
        <w:t> </w:t>
      </w:r>
      <w:r>
        <w:rPr>
          <w:color w:val="000000"/>
          <w:u w:val="none"/>
        </w:rPr>
        <w:t>is responsible for maintaining international peace and security. Composed of 15 members, including five permanent members (the United States, Russia, China,</w:t>
      </w:r>
      <w:r>
        <w:rPr>
          <w:color w:val="000000"/>
          <w:spacing w:val="40"/>
          <w:u w:val="none"/>
        </w:rPr>
        <w:t> </w:t>
      </w:r>
      <w:r>
        <w:rPr>
          <w:color w:val="000000"/>
          <w:u w:val="none"/>
        </w:rPr>
        <w:t>the United Kingdom, and France) and ten rotating members, the UNSC can take action to prevent and resolve conflicts, including the imposition of sanctions and the</w:t>
      </w:r>
      <w:r>
        <w:rPr>
          <w:color w:val="000000"/>
          <w:spacing w:val="-2"/>
          <w:u w:val="none"/>
        </w:rPr>
        <w:t> </w:t>
      </w:r>
      <w:r>
        <w:rPr>
          <w:color w:val="000000"/>
          <w:u w:val="none"/>
        </w:rPr>
        <w:t>deployment</w:t>
      </w:r>
      <w:r>
        <w:rPr>
          <w:color w:val="000000"/>
          <w:spacing w:val="-1"/>
          <w:u w:val="none"/>
        </w:rPr>
        <w:t> </w:t>
      </w:r>
      <w:r>
        <w:rPr>
          <w:color w:val="000000"/>
          <w:u w:val="none"/>
        </w:rPr>
        <w:t>of</w:t>
      </w:r>
      <w:r>
        <w:rPr>
          <w:color w:val="000000"/>
          <w:spacing w:val="-2"/>
          <w:u w:val="none"/>
        </w:rPr>
        <w:t> </w:t>
      </w:r>
      <w:r>
        <w:rPr>
          <w:color w:val="000000"/>
          <w:u w:val="none"/>
        </w:rPr>
        <w:t>peacekeeping</w:t>
      </w:r>
      <w:r>
        <w:rPr>
          <w:color w:val="000000"/>
          <w:spacing w:val="-1"/>
          <w:u w:val="none"/>
        </w:rPr>
        <w:t> </w:t>
      </w:r>
      <w:r>
        <w:rPr>
          <w:color w:val="000000"/>
          <w:u w:val="none"/>
        </w:rPr>
        <w:t>missions.</w:t>
      </w:r>
      <w:r>
        <w:rPr>
          <w:color w:val="000000"/>
          <w:spacing w:val="-1"/>
          <w:u w:val="none"/>
        </w:rPr>
        <w:t> </w:t>
      </w:r>
      <w:r>
        <w:rPr>
          <w:color w:val="000000"/>
          <w:u w:val="none"/>
        </w:rPr>
        <w:t>In</w:t>
      </w:r>
      <w:r>
        <w:rPr>
          <w:color w:val="000000"/>
          <w:spacing w:val="-1"/>
          <w:u w:val="none"/>
        </w:rPr>
        <w:t> </w:t>
      </w:r>
      <w:r>
        <w:rPr>
          <w:color w:val="000000"/>
          <w:u w:val="none"/>
        </w:rPr>
        <w:t>the context</w:t>
      </w:r>
      <w:r>
        <w:rPr>
          <w:color w:val="000000"/>
          <w:spacing w:val="-1"/>
          <w:u w:val="none"/>
        </w:rPr>
        <w:t> </w:t>
      </w:r>
      <w:r>
        <w:rPr>
          <w:color w:val="000000"/>
          <w:u w:val="none"/>
        </w:rPr>
        <w:t>of</w:t>
      </w:r>
      <w:r>
        <w:rPr>
          <w:color w:val="000000"/>
          <w:spacing w:val="-2"/>
          <w:u w:val="none"/>
        </w:rPr>
        <w:t> </w:t>
      </w:r>
      <w:r>
        <w:rPr>
          <w:color w:val="000000"/>
          <w:u w:val="none"/>
        </w:rPr>
        <w:t>Arctic exploration,</w:t>
      </w:r>
      <w:r>
        <w:rPr>
          <w:color w:val="000000"/>
          <w:spacing w:val="-1"/>
          <w:u w:val="none"/>
        </w:rPr>
        <w:t> </w:t>
      </w:r>
      <w:r>
        <w:rPr>
          <w:color w:val="000000"/>
          <w:u w:val="none"/>
        </w:rPr>
        <w:t>the UNSC plays a crucial role in managing the geopolitical tensions that arise from territorial claims, as the increase in military activity and the exploration of natural resources in the region can affect global stability. The UNSC can also address issues</w:t>
      </w:r>
      <w:r>
        <w:rPr>
          <w:color w:val="000000"/>
          <w:spacing w:val="-15"/>
          <w:u w:val="none"/>
        </w:rPr>
        <w:t> </w:t>
      </w:r>
      <w:r>
        <w:rPr>
          <w:color w:val="000000"/>
          <w:u w:val="none"/>
        </w:rPr>
        <w:t>related</w:t>
      </w:r>
      <w:r>
        <w:rPr>
          <w:color w:val="000000"/>
          <w:spacing w:val="-15"/>
          <w:u w:val="none"/>
        </w:rPr>
        <w:t> </w:t>
      </w:r>
      <w:r>
        <w:rPr>
          <w:color w:val="000000"/>
          <w:u w:val="none"/>
        </w:rPr>
        <w:t>to</w:t>
      </w:r>
      <w:r>
        <w:rPr>
          <w:color w:val="000000"/>
          <w:spacing w:val="-15"/>
          <w:u w:val="none"/>
        </w:rPr>
        <w:t> </w:t>
      </w:r>
      <w:r>
        <w:rPr>
          <w:color w:val="000000"/>
          <w:u w:val="none"/>
        </w:rPr>
        <w:t>environmental</w:t>
      </w:r>
      <w:r>
        <w:rPr>
          <w:color w:val="000000"/>
          <w:spacing w:val="-15"/>
          <w:u w:val="none"/>
        </w:rPr>
        <w:t> </w:t>
      </w:r>
      <w:r>
        <w:rPr>
          <w:color w:val="000000"/>
          <w:u w:val="none"/>
        </w:rPr>
        <w:t>security,</w:t>
      </w:r>
      <w:r>
        <w:rPr>
          <w:color w:val="000000"/>
          <w:spacing w:val="-15"/>
          <w:u w:val="none"/>
        </w:rPr>
        <w:t> </w:t>
      </w:r>
      <w:r>
        <w:rPr>
          <w:color w:val="000000"/>
          <w:u w:val="none"/>
        </w:rPr>
        <w:t>as</w:t>
      </w:r>
      <w:r>
        <w:rPr>
          <w:color w:val="000000"/>
          <w:spacing w:val="-15"/>
          <w:u w:val="none"/>
        </w:rPr>
        <w:t> </w:t>
      </w:r>
      <w:r>
        <w:rPr>
          <w:color w:val="000000"/>
          <w:u w:val="none"/>
        </w:rPr>
        <w:t>climate</w:t>
      </w:r>
      <w:r>
        <w:rPr>
          <w:color w:val="000000"/>
          <w:spacing w:val="-15"/>
          <w:u w:val="none"/>
        </w:rPr>
        <w:t> </w:t>
      </w:r>
      <w:r>
        <w:rPr>
          <w:color w:val="000000"/>
          <w:u w:val="none"/>
        </w:rPr>
        <w:t>change</w:t>
      </w:r>
      <w:r>
        <w:rPr>
          <w:color w:val="000000"/>
          <w:spacing w:val="-6"/>
          <w:u w:val="none"/>
        </w:rPr>
        <w:t> </w:t>
      </w:r>
      <w:r>
        <w:rPr>
          <w:color w:val="000000"/>
          <w:u w:val="none"/>
        </w:rPr>
        <w:t>directly</w:t>
      </w:r>
      <w:r>
        <w:rPr>
          <w:color w:val="000000"/>
          <w:spacing w:val="-5"/>
          <w:u w:val="none"/>
        </w:rPr>
        <w:t> </w:t>
      </w:r>
      <w:r>
        <w:rPr>
          <w:color w:val="000000"/>
          <w:u w:val="none"/>
        </w:rPr>
        <w:t>impacts</w:t>
      </w:r>
      <w:r>
        <w:rPr>
          <w:color w:val="000000"/>
          <w:spacing w:val="-2"/>
          <w:u w:val="none"/>
        </w:rPr>
        <w:t> </w:t>
      </w:r>
      <w:r>
        <w:rPr>
          <w:color w:val="000000"/>
          <w:u w:val="none"/>
        </w:rPr>
        <w:t>security and peace.</w:t>
      </w:r>
    </w:p>
    <w:p>
      <w:pPr>
        <w:pStyle w:val="BodyText"/>
        <w:spacing w:before="202"/>
      </w:pPr>
    </w:p>
    <w:p>
      <w:pPr>
        <w:spacing w:before="0"/>
        <w:ind w:left="533" w:right="0" w:firstLine="0"/>
        <w:jc w:val="left"/>
        <w:rPr>
          <w:b/>
          <w:sz w:val="24"/>
        </w:rPr>
      </w:pPr>
      <w:r>
        <w:rPr>
          <w:b/>
          <w:sz w:val="24"/>
        </w:rPr>
        <w:t>QUESTIONS</w:t>
      </w:r>
      <w:r>
        <w:rPr>
          <w:b/>
          <w:spacing w:val="-13"/>
          <w:sz w:val="24"/>
        </w:rPr>
        <w:t> </w:t>
      </w:r>
      <w:r>
        <w:rPr>
          <w:b/>
          <w:sz w:val="24"/>
        </w:rPr>
        <w:t>THAT</w:t>
      </w:r>
      <w:r>
        <w:rPr>
          <w:b/>
          <w:spacing w:val="-10"/>
          <w:sz w:val="24"/>
        </w:rPr>
        <w:t> </w:t>
      </w:r>
      <w:r>
        <w:rPr>
          <w:b/>
          <w:sz w:val="24"/>
        </w:rPr>
        <w:t>SHOULD</w:t>
      </w:r>
      <w:r>
        <w:rPr>
          <w:b/>
          <w:spacing w:val="-7"/>
          <w:sz w:val="24"/>
        </w:rPr>
        <w:t> </w:t>
      </w:r>
      <w:r>
        <w:rPr>
          <w:b/>
          <w:sz w:val="24"/>
        </w:rPr>
        <w:t>BE</w:t>
      </w:r>
      <w:r>
        <w:rPr>
          <w:b/>
          <w:spacing w:val="-7"/>
          <w:sz w:val="24"/>
        </w:rPr>
        <w:t> </w:t>
      </w:r>
      <w:r>
        <w:rPr>
          <w:b/>
          <w:sz w:val="24"/>
        </w:rPr>
        <w:t>ANSWERED</w:t>
      </w:r>
      <w:r>
        <w:rPr>
          <w:b/>
          <w:spacing w:val="-7"/>
          <w:sz w:val="24"/>
        </w:rPr>
        <w:t> </w:t>
      </w:r>
      <w:r>
        <w:rPr>
          <w:b/>
          <w:sz w:val="24"/>
        </w:rPr>
        <w:t>BY</w:t>
      </w:r>
      <w:r>
        <w:rPr>
          <w:b/>
          <w:spacing w:val="-7"/>
          <w:sz w:val="24"/>
        </w:rPr>
        <w:t> </w:t>
      </w:r>
      <w:r>
        <w:rPr>
          <w:b/>
          <w:sz w:val="24"/>
        </w:rPr>
        <w:t>THE</w:t>
      </w:r>
      <w:r>
        <w:rPr>
          <w:b/>
          <w:spacing w:val="-3"/>
          <w:sz w:val="24"/>
        </w:rPr>
        <w:t> </w:t>
      </w:r>
      <w:r>
        <w:rPr>
          <w:b/>
          <w:spacing w:val="-2"/>
          <w:sz w:val="24"/>
        </w:rPr>
        <w:t>COMMITTEE:</w:t>
      </w:r>
    </w:p>
    <w:p>
      <w:pPr>
        <w:pStyle w:val="BodyText"/>
        <w:rPr>
          <w:b/>
        </w:rPr>
      </w:pPr>
    </w:p>
    <w:p>
      <w:pPr>
        <w:pStyle w:val="BodyText"/>
        <w:spacing w:before="104"/>
        <w:rPr>
          <w:b/>
        </w:rPr>
      </w:pPr>
    </w:p>
    <w:p>
      <w:pPr>
        <w:pStyle w:val="ListParagraph"/>
        <w:numPr>
          <w:ilvl w:val="0"/>
          <w:numId w:val="1"/>
        </w:numPr>
        <w:tabs>
          <w:tab w:pos="720" w:val="left" w:leader="none"/>
        </w:tabs>
        <w:spacing w:line="376" w:lineRule="auto" w:before="0" w:after="0"/>
        <w:ind w:left="720" w:right="627" w:hanging="360"/>
        <w:jc w:val="left"/>
        <w:rPr>
          <w:b/>
          <w:sz w:val="24"/>
        </w:rPr>
      </w:pPr>
      <w:r>
        <w:rPr>
          <w:b/>
          <w:sz w:val="24"/>
        </w:rPr>
        <w:t>How should the Security Council respond to the increasing military presence</w:t>
      </w:r>
      <w:r>
        <w:rPr>
          <w:b/>
          <w:spacing w:val="-9"/>
          <w:sz w:val="24"/>
        </w:rPr>
        <w:t> </w:t>
      </w:r>
      <w:r>
        <w:rPr>
          <w:b/>
          <w:sz w:val="24"/>
        </w:rPr>
        <w:t>in</w:t>
      </w:r>
      <w:r>
        <w:rPr>
          <w:b/>
          <w:spacing w:val="-4"/>
          <w:sz w:val="24"/>
        </w:rPr>
        <w:t> </w:t>
      </w:r>
      <w:r>
        <w:rPr>
          <w:b/>
          <w:sz w:val="24"/>
        </w:rPr>
        <w:t>the</w:t>
      </w:r>
      <w:r>
        <w:rPr>
          <w:b/>
          <w:spacing w:val="-5"/>
          <w:sz w:val="24"/>
        </w:rPr>
        <w:t> </w:t>
      </w:r>
      <w:r>
        <w:rPr>
          <w:b/>
          <w:sz w:val="24"/>
        </w:rPr>
        <w:t>Arctic</w:t>
      </w:r>
      <w:r>
        <w:rPr>
          <w:b/>
          <w:spacing w:val="-3"/>
          <w:sz w:val="24"/>
        </w:rPr>
        <w:t> </w:t>
      </w:r>
      <w:r>
        <w:rPr>
          <w:b/>
          <w:sz w:val="24"/>
        </w:rPr>
        <w:t>without</w:t>
      </w:r>
      <w:r>
        <w:rPr>
          <w:b/>
          <w:spacing w:val="-5"/>
          <w:sz w:val="24"/>
        </w:rPr>
        <w:t> </w:t>
      </w:r>
      <w:r>
        <w:rPr>
          <w:b/>
          <w:sz w:val="24"/>
        </w:rPr>
        <w:t>triggering</w:t>
      </w:r>
      <w:r>
        <w:rPr>
          <w:b/>
          <w:spacing w:val="-4"/>
          <w:sz w:val="24"/>
        </w:rPr>
        <w:t> </w:t>
      </w:r>
      <w:r>
        <w:rPr>
          <w:b/>
          <w:sz w:val="24"/>
        </w:rPr>
        <w:t>an</w:t>
      </w:r>
      <w:r>
        <w:rPr>
          <w:b/>
          <w:spacing w:val="-4"/>
          <w:sz w:val="24"/>
        </w:rPr>
        <w:t> </w:t>
      </w:r>
      <w:r>
        <w:rPr>
          <w:b/>
          <w:sz w:val="24"/>
        </w:rPr>
        <w:t>escalation</w:t>
      </w:r>
      <w:r>
        <w:rPr>
          <w:b/>
          <w:spacing w:val="-4"/>
          <w:sz w:val="24"/>
        </w:rPr>
        <w:t> </w:t>
      </w:r>
      <w:r>
        <w:rPr>
          <w:b/>
          <w:sz w:val="24"/>
        </w:rPr>
        <w:t>of</w:t>
      </w:r>
      <w:r>
        <w:rPr>
          <w:b/>
          <w:spacing w:val="-5"/>
          <w:sz w:val="24"/>
        </w:rPr>
        <w:t> </w:t>
      </w:r>
      <w:r>
        <w:rPr>
          <w:b/>
          <w:sz w:val="24"/>
        </w:rPr>
        <w:t>tensions</w:t>
      </w:r>
      <w:r>
        <w:rPr>
          <w:b/>
          <w:spacing w:val="-4"/>
          <w:sz w:val="24"/>
        </w:rPr>
        <w:t> </w:t>
      </w:r>
      <w:r>
        <w:rPr>
          <w:b/>
          <w:sz w:val="24"/>
        </w:rPr>
        <w:t>among major powers?</w:t>
      </w:r>
    </w:p>
    <w:p>
      <w:pPr>
        <w:pStyle w:val="ListParagraph"/>
        <w:numPr>
          <w:ilvl w:val="0"/>
          <w:numId w:val="1"/>
        </w:numPr>
        <w:tabs>
          <w:tab w:pos="720" w:val="left" w:leader="none"/>
        </w:tabs>
        <w:spacing w:line="376" w:lineRule="auto" w:before="3" w:after="0"/>
        <w:ind w:left="720" w:right="583" w:hanging="360"/>
        <w:jc w:val="left"/>
        <w:rPr>
          <w:b/>
          <w:sz w:val="24"/>
        </w:rPr>
      </w:pPr>
      <w:r>
        <w:rPr>
          <w:b/>
          <w:sz w:val="24"/>
        </w:rPr>
        <w:t>What</w:t>
      </w:r>
      <w:r>
        <w:rPr>
          <w:b/>
          <w:spacing w:val="74"/>
          <w:sz w:val="24"/>
        </w:rPr>
        <w:t> </w:t>
      </w:r>
      <w:r>
        <w:rPr>
          <w:b/>
          <w:sz w:val="24"/>
        </w:rPr>
        <w:t>types</w:t>
      </w:r>
      <w:r>
        <w:rPr>
          <w:b/>
          <w:spacing w:val="75"/>
          <w:sz w:val="24"/>
        </w:rPr>
        <w:t> </w:t>
      </w:r>
      <w:r>
        <w:rPr>
          <w:b/>
          <w:sz w:val="24"/>
        </w:rPr>
        <w:t>of</w:t>
      </w:r>
      <w:r>
        <w:rPr>
          <w:b/>
          <w:spacing w:val="40"/>
          <w:sz w:val="24"/>
        </w:rPr>
        <w:t> </w:t>
      </w:r>
      <w:r>
        <w:rPr>
          <w:b/>
          <w:sz w:val="24"/>
        </w:rPr>
        <w:t>sanctions</w:t>
      </w:r>
      <w:r>
        <w:rPr>
          <w:b/>
          <w:spacing w:val="40"/>
          <w:sz w:val="24"/>
        </w:rPr>
        <w:t> </w:t>
      </w:r>
      <w:r>
        <w:rPr>
          <w:b/>
          <w:sz w:val="24"/>
        </w:rPr>
        <w:t>could</w:t>
      </w:r>
      <w:r>
        <w:rPr>
          <w:b/>
          <w:spacing w:val="73"/>
          <w:sz w:val="24"/>
        </w:rPr>
        <w:t> </w:t>
      </w:r>
      <w:r>
        <w:rPr>
          <w:b/>
          <w:sz w:val="24"/>
        </w:rPr>
        <w:t>be</w:t>
      </w:r>
      <w:r>
        <w:rPr>
          <w:b/>
          <w:spacing w:val="40"/>
          <w:sz w:val="24"/>
        </w:rPr>
        <w:t> </w:t>
      </w:r>
      <w:r>
        <w:rPr>
          <w:b/>
          <w:sz w:val="24"/>
        </w:rPr>
        <w:t>considered</w:t>
      </w:r>
      <w:r>
        <w:rPr>
          <w:b/>
          <w:spacing w:val="76"/>
          <w:sz w:val="24"/>
        </w:rPr>
        <w:t> </w:t>
      </w:r>
      <w:r>
        <w:rPr>
          <w:b/>
          <w:sz w:val="24"/>
        </w:rPr>
        <w:t>against</w:t>
      </w:r>
      <w:r>
        <w:rPr>
          <w:b/>
          <w:spacing w:val="40"/>
          <w:sz w:val="24"/>
        </w:rPr>
        <w:t> </w:t>
      </w:r>
      <w:r>
        <w:rPr>
          <w:b/>
          <w:sz w:val="24"/>
        </w:rPr>
        <w:t>countries</w:t>
      </w:r>
      <w:r>
        <w:rPr>
          <w:b/>
          <w:spacing w:val="73"/>
          <w:sz w:val="24"/>
        </w:rPr>
        <w:t> </w:t>
      </w:r>
      <w:r>
        <w:rPr>
          <w:b/>
          <w:sz w:val="24"/>
        </w:rPr>
        <w:t>that take aggressive or illegal actions in the Arctic?</w:t>
      </w:r>
    </w:p>
    <w:p>
      <w:pPr>
        <w:pStyle w:val="ListParagraph"/>
        <w:numPr>
          <w:ilvl w:val="0"/>
          <w:numId w:val="1"/>
        </w:numPr>
        <w:tabs>
          <w:tab w:pos="720" w:val="left" w:leader="none"/>
        </w:tabs>
        <w:spacing w:line="376" w:lineRule="auto" w:before="2" w:after="0"/>
        <w:ind w:left="720" w:right="824" w:hanging="360"/>
        <w:jc w:val="left"/>
        <w:rPr>
          <w:b/>
          <w:sz w:val="24"/>
        </w:rPr>
      </w:pPr>
      <w:r>
        <w:rPr>
          <w:b/>
          <w:sz w:val="24"/>
        </w:rPr>
        <w:t>In what way can the Security Council ensure that the exploitation of resources</w:t>
      </w:r>
      <w:r>
        <w:rPr>
          <w:b/>
          <w:spacing w:val="-10"/>
          <w:sz w:val="24"/>
        </w:rPr>
        <w:t> </w:t>
      </w:r>
      <w:r>
        <w:rPr>
          <w:b/>
          <w:sz w:val="24"/>
        </w:rPr>
        <w:t>in</w:t>
      </w:r>
      <w:r>
        <w:rPr>
          <w:b/>
          <w:spacing w:val="-4"/>
          <w:sz w:val="24"/>
        </w:rPr>
        <w:t> </w:t>
      </w:r>
      <w:r>
        <w:rPr>
          <w:b/>
          <w:sz w:val="24"/>
        </w:rPr>
        <w:t>the</w:t>
      </w:r>
      <w:r>
        <w:rPr>
          <w:b/>
          <w:spacing w:val="-5"/>
          <w:sz w:val="24"/>
        </w:rPr>
        <w:t> </w:t>
      </w:r>
      <w:r>
        <w:rPr>
          <w:b/>
          <w:sz w:val="24"/>
        </w:rPr>
        <w:t>Arctic</w:t>
      </w:r>
      <w:r>
        <w:rPr>
          <w:b/>
          <w:spacing w:val="-3"/>
          <w:sz w:val="24"/>
        </w:rPr>
        <w:t> </w:t>
      </w:r>
      <w:r>
        <w:rPr>
          <w:b/>
          <w:sz w:val="24"/>
        </w:rPr>
        <w:t>does</w:t>
      </w:r>
      <w:r>
        <w:rPr>
          <w:b/>
          <w:spacing w:val="-4"/>
          <w:sz w:val="24"/>
        </w:rPr>
        <w:t> </w:t>
      </w:r>
      <w:r>
        <w:rPr>
          <w:b/>
          <w:sz w:val="24"/>
        </w:rPr>
        <w:t>not</w:t>
      </w:r>
      <w:r>
        <w:rPr>
          <w:b/>
          <w:spacing w:val="-5"/>
          <w:sz w:val="24"/>
        </w:rPr>
        <w:t> </w:t>
      </w:r>
      <w:r>
        <w:rPr>
          <w:b/>
          <w:sz w:val="24"/>
        </w:rPr>
        <w:t>lead</w:t>
      </w:r>
      <w:r>
        <w:rPr>
          <w:b/>
          <w:spacing w:val="-4"/>
          <w:sz w:val="24"/>
        </w:rPr>
        <w:t> </w:t>
      </w:r>
      <w:r>
        <w:rPr>
          <w:b/>
          <w:sz w:val="24"/>
        </w:rPr>
        <w:t>to</w:t>
      </w:r>
      <w:r>
        <w:rPr>
          <w:b/>
          <w:spacing w:val="-4"/>
          <w:sz w:val="24"/>
        </w:rPr>
        <w:t> </w:t>
      </w:r>
      <w:r>
        <w:rPr>
          <w:b/>
          <w:sz w:val="24"/>
        </w:rPr>
        <w:t>armed</w:t>
      </w:r>
      <w:r>
        <w:rPr>
          <w:b/>
          <w:spacing w:val="-4"/>
          <w:sz w:val="24"/>
        </w:rPr>
        <w:t> </w:t>
      </w:r>
      <w:r>
        <w:rPr>
          <w:b/>
          <w:sz w:val="24"/>
        </w:rPr>
        <w:t>conflicts</w:t>
      </w:r>
      <w:r>
        <w:rPr>
          <w:b/>
          <w:spacing w:val="-4"/>
          <w:sz w:val="24"/>
        </w:rPr>
        <w:t> </w:t>
      </w:r>
      <w:r>
        <w:rPr>
          <w:b/>
          <w:sz w:val="24"/>
        </w:rPr>
        <w:t>between</w:t>
      </w:r>
      <w:r>
        <w:rPr>
          <w:b/>
          <w:spacing w:val="-4"/>
          <w:sz w:val="24"/>
        </w:rPr>
        <w:t> </w:t>
      </w:r>
      <w:r>
        <w:rPr>
          <w:b/>
          <w:sz w:val="24"/>
        </w:rPr>
        <w:t>states?</w:t>
      </w:r>
    </w:p>
    <w:p>
      <w:pPr>
        <w:pStyle w:val="ListParagraph"/>
        <w:numPr>
          <w:ilvl w:val="0"/>
          <w:numId w:val="1"/>
        </w:numPr>
        <w:tabs>
          <w:tab w:pos="720" w:val="left" w:leader="none"/>
        </w:tabs>
        <w:spacing w:line="379" w:lineRule="auto" w:before="5" w:after="0"/>
        <w:ind w:left="720" w:right="1235" w:hanging="360"/>
        <w:jc w:val="left"/>
        <w:rPr>
          <w:b/>
          <w:sz w:val="24"/>
        </w:rPr>
      </w:pPr>
      <w:r>
        <w:rPr>
          <w:b/>
          <w:sz w:val="24"/>
        </w:rPr>
        <w:t>What</w:t>
      </w:r>
      <w:r>
        <w:rPr>
          <w:b/>
          <w:spacing w:val="-7"/>
          <w:sz w:val="24"/>
        </w:rPr>
        <w:t> </w:t>
      </w:r>
      <w:r>
        <w:rPr>
          <w:b/>
          <w:sz w:val="24"/>
        </w:rPr>
        <w:t>should</w:t>
      </w:r>
      <w:r>
        <w:rPr>
          <w:b/>
          <w:spacing w:val="-5"/>
          <w:sz w:val="24"/>
        </w:rPr>
        <w:t> </w:t>
      </w:r>
      <w:r>
        <w:rPr>
          <w:b/>
          <w:sz w:val="24"/>
        </w:rPr>
        <w:t>the</w:t>
      </w:r>
      <w:r>
        <w:rPr>
          <w:b/>
          <w:spacing w:val="-7"/>
          <w:sz w:val="24"/>
        </w:rPr>
        <w:t> </w:t>
      </w:r>
      <w:r>
        <w:rPr>
          <w:b/>
          <w:sz w:val="24"/>
        </w:rPr>
        <w:t>UNSC's</w:t>
      </w:r>
      <w:r>
        <w:rPr>
          <w:b/>
          <w:spacing w:val="-6"/>
          <w:sz w:val="24"/>
        </w:rPr>
        <w:t> </w:t>
      </w:r>
      <w:r>
        <w:rPr>
          <w:b/>
          <w:sz w:val="24"/>
        </w:rPr>
        <w:t>stance</w:t>
      </w:r>
      <w:r>
        <w:rPr>
          <w:b/>
          <w:spacing w:val="-7"/>
          <w:sz w:val="24"/>
        </w:rPr>
        <w:t> </w:t>
      </w:r>
      <w:r>
        <w:rPr>
          <w:b/>
          <w:sz w:val="24"/>
        </w:rPr>
        <w:t>be</w:t>
      </w:r>
      <w:r>
        <w:rPr>
          <w:b/>
          <w:spacing w:val="-7"/>
          <w:sz w:val="24"/>
        </w:rPr>
        <w:t> </w:t>
      </w:r>
      <w:r>
        <w:rPr>
          <w:b/>
          <w:sz w:val="24"/>
        </w:rPr>
        <w:t>toward</w:t>
      </w:r>
      <w:r>
        <w:rPr>
          <w:b/>
          <w:spacing w:val="-5"/>
          <w:sz w:val="24"/>
        </w:rPr>
        <w:t> </w:t>
      </w:r>
      <w:r>
        <w:rPr>
          <w:b/>
          <w:sz w:val="24"/>
        </w:rPr>
        <w:t>countries</w:t>
      </w:r>
      <w:r>
        <w:rPr>
          <w:b/>
          <w:spacing w:val="-6"/>
          <w:sz w:val="24"/>
        </w:rPr>
        <w:t> </w:t>
      </w:r>
      <w:r>
        <w:rPr>
          <w:b/>
          <w:sz w:val="24"/>
        </w:rPr>
        <w:t>that</w:t>
      </w:r>
      <w:r>
        <w:rPr>
          <w:b/>
          <w:spacing w:val="-7"/>
          <w:sz w:val="24"/>
        </w:rPr>
        <w:t> </w:t>
      </w:r>
      <w:r>
        <w:rPr>
          <w:b/>
          <w:sz w:val="24"/>
        </w:rPr>
        <w:t>engage</w:t>
      </w:r>
      <w:r>
        <w:rPr>
          <w:b/>
          <w:spacing w:val="-7"/>
          <w:sz w:val="24"/>
        </w:rPr>
        <w:t> </w:t>
      </w:r>
      <w:r>
        <w:rPr>
          <w:b/>
          <w:sz w:val="24"/>
        </w:rPr>
        <w:t>in exploratory activities without respecting international treaties?</w:t>
      </w:r>
    </w:p>
    <w:p>
      <w:pPr>
        <w:pStyle w:val="ListParagraph"/>
        <w:numPr>
          <w:ilvl w:val="0"/>
          <w:numId w:val="1"/>
        </w:numPr>
        <w:tabs>
          <w:tab w:pos="720" w:val="left" w:leader="none"/>
        </w:tabs>
        <w:spacing w:line="379" w:lineRule="auto" w:before="0" w:after="0"/>
        <w:ind w:left="720" w:right="431" w:hanging="360"/>
        <w:jc w:val="left"/>
        <w:rPr>
          <w:b/>
          <w:sz w:val="24"/>
        </w:rPr>
      </w:pPr>
      <w:r>
        <w:rPr>
          <w:b/>
          <w:sz w:val="24"/>
        </w:rPr>
        <w:t>How</w:t>
      </w:r>
      <w:r>
        <w:rPr>
          <w:b/>
          <w:spacing w:val="40"/>
          <w:sz w:val="24"/>
        </w:rPr>
        <w:t> </w:t>
      </w:r>
      <w:r>
        <w:rPr>
          <w:b/>
          <w:sz w:val="24"/>
        </w:rPr>
        <w:t>should</w:t>
      </w:r>
      <w:r>
        <w:rPr>
          <w:b/>
          <w:spacing w:val="40"/>
          <w:sz w:val="24"/>
        </w:rPr>
        <w:t> </w:t>
      </w:r>
      <w:r>
        <w:rPr>
          <w:b/>
          <w:sz w:val="24"/>
        </w:rPr>
        <w:t>the</w:t>
      </w:r>
      <w:r>
        <w:rPr>
          <w:b/>
          <w:spacing w:val="40"/>
          <w:sz w:val="24"/>
        </w:rPr>
        <w:t> </w:t>
      </w:r>
      <w:r>
        <w:rPr>
          <w:b/>
          <w:sz w:val="24"/>
        </w:rPr>
        <w:t>Security</w:t>
      </w:r>
      <w:r>
        <w:rPr>
          <w:b/>
          <w:spacing w:val="40"/>
          <w:sz w:val="24"/>
        </w:rPr>
        <w:t> </w:t>
      </w:r>
      <w:r>
        <w:rPr>
          <w:b/>
          <w:sz w:val="24"/>
        </w:rPr>
        <w:t>Council</w:t>
      </w:r>
      <w:r>
        <w:rPr>
          <w:b/>
          <w:spacing w:val="40"/>
          <w:sz w:val="24"/>
        </w:rPr>
        <w:t> </w:t>
      </w:r>
      <w:r>
        <w:rPr>
          <w:b/>
          <w:sz w:val="24"/>
        </w:rPr>
        <w:t>address</w:t>
      </w:r>
      <w:r>
        <w:rPr>
          <w:b/>
          <w:spacing w:val="40"/>
          <w:sz w:val="24"/>
        </w:rPr>
        <w:t> </w:t>
      </w:r>
      <w:r>
        <w:rPr>
          <w:b/>
          <w:sz w:val="24"/>
        </w:rPr>
        <w:t>situations</w:t>
      </w:r>
      <w:r>
        <w:rPr>
          <w:b/>
          <w:spacing w:val="40"/>
          <w:sz w:val="24"/>
        </w:rPr>
        <w:t> </w:t>
      </w:r>
      <w:r>
        <w:rPr>
          <w:b/>
          <w:sz w:val="24"/>
        </w:rPr>
        <w:t>where Arctic exploration</w:t>
      </w:r>
      <w:r>
        <w:rPr>
          <w:b/>
          <w:spacing w:val="-6"/>
          <w:sz w:val="24"/>
        </w:rPr>
        <w:t> </w:t>
      </w:r>
      <w:r>
        <w:rPr>
          <w:b/>
          <w:sz w:val="24"/>
        </w:rPr>
        <w:t>impacts</w:t>
      </w:r>
      <w:r>
        <w:rPr>
          <w:b/>
          <w:spacing w:val="-6"/>
          <w:sz w:val="24"/>
        </w:rPr>
        <w:t> </w:t>
      </w:r>
      <w:r>
        <w:rPr>
          <w:b/>
          <w:sz w:val="24"/>
        </w:rPr>
        <w:t>local</w:t>
      </w:r>
      <w:r>
        <w:rPr>
          <w:b/>
          <w:spacing w:val="-6"/>
          <w:sz w:val="24"/>
        </w:rPr>
        <w:t> </w:t>
      </w:r>
      <w:r>
        <w:rPr>
          <w:b/>
          <w:sz w:val="24"/>
        </w:rPr>
        <w:t>communities</w:t>
      </w:r>
      <w:r>
        <w:rPr>
          <w:b/>
          <w:spacing w:val="-6"/>
          <w:sz w:val="24"/>
        </w:rPr>
        <w:t> </w:t>
      </w:r>
      <w:r>
        <w:rPr>
          <w:b/>
          <w:sz w:val="24"/>
        </w:rPr>
        <w:t>and</w:t>
      </w:r>
      <w:r>
        <w:rPr>
          <w:b/>
          <w:spacing w:val="-6"/>
          <w:sz w:val="24"/>
        </w:rPr>
        <w:t> </w:t>
      </w:r>
      <w:r>
        <w:rPr>
          <w:b/>
          <w:sz w:val="24"/>
        </w:rPr>
        <w:t>threatens</w:t>
      </w:r>
      <w:r>
        <w:rPr>
          <w:b/>
          <w:spacing w:val="-6"/>
          <w:sz w:val="24"/>
        </w:rPr>
        <w:t> </w:t>
      </w:r>
      <w:r>
        <w:rPr>
          <w:b/>
          <w:sz w:val="24"/>
        </w:rPr>
        <w:t>global</w:t>
      </w:r>
      <w:r>
        <w:rPr>
          <w:b/>
          <w:spacing w:val="-6"/>
          <w:sz w:val="24"/>
        </w:rPr>
        <w:t> </w:t>
      </w:r>
      <w:r>
        <w:rPr>
          <w:b/>
          <w:sz w:val="24"/>
        </w:rPr>
        <w:t>environmental </w:t>
      </w:r>
      <w:r>
        <w:rPr>
          <w:b/>
          <w:spacing w:val="-2"/>
          <w:sz w:val="24"/>
        </w:rPr>
        <w:t>security?</w:t>
      </w:r>
    </w:p>
    <w:sectPr>
      <w:type w:val="continuous"/>
      <w:pgSz w:w="12240" w:h="15840"/>
      <w:pgMar w:top="1820" w:bottom="280" w:left="172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528" w:hanging="360"/>
      </w:pPr>
      <w:rPr>
        <w:rFonts w:hint="default"/>
        <w:lang w:val="en-US" w:eastAsia="en-US" w:bidi="ar-SA"/>
      </w:rPr>
    </w:lvl>
    <w:lvl w:ilvl="2">
      <w:start w:val="0"/>
      <w:numFmt w:val="bullet"/>
      <w:lvlText w:val="•"/>
      <w:lvlJc w:val="left"/>
      <w:pPr>
        <w:ind w:left="2336" w:hanging="360"/>
      </w:pPr>
      <w:rPr>
        <w:rFonts w:hint="default"/>
        <w:lang w:val="en-US" w:eastAsia="en-US" w:bidi="ar-SA"/>
      </w:rPr>
    </w:lvl>
    <w:lvl w:ilvl="3">
      <w:start w:val="0"/>
      <w:numFmt w:val="bullet"/>
      <w:lvlText w:val="•"/>
      <w:lvlJc w:val="left"/>
      <w:pPr>
        <w:ind w:left="3144" w:hanging="360"/>
      </w:pPr>
      <w:rPr>
        <w:rFonts w:hint="default"/>
        <w:lang w:val="en-US" w:eastAsia="en-US" w:bidi="ar-SA"/>
      </w:rPr>
    </w:lvl>
    <w:lvl w:ilvl="4">
      <w:start w:val="0"/>
      <w:numFmt w:val="bullet"/>
      <w:lvlText w:val="•"/>
      <w:lvlJc w:val="left"/>
      <w:pPr>
        <w:ind w:left="3952" w:hanging="360"/>
      </w:pPr>
      <w:rPr>
        <w:rFonts w:hint="default"/>
        <w:lang w:val="en-US" w:eastAsia="en-US" w:bidi="ar-SA"/>
      </w:rPr>
    </w:lvl>
    <w:lvl w:ilvl="5">
      <w:start w:val="0"/>
      <w:numFmt w:val="bullet"/>
      <w:lvlText w:val="•"/>
      <w:lvlJc w:val="left"/>
      <w:pPr>
        <w:ind w:left="4760" w:hanging="360"/>
      </w:pPr>
      <w:rPr>
        <w:rFonts w:hint="default"/>
        <w:lang w:val="en-US" w:eastAsia="en-US" w:bidi="ar-SA"/>
      </w:rPr>
    </w:lvl>
    <w:lvl w:ilvl="6">
      <w:start w:val="0"/>
      <w:numFmt w:val="bullet"/>
      <w:lvlText w:val="•"/>
      <w:lvlJc w:val="left"/>
      <w:pPr>
        <w:ind w:left="5568" w:hanging="360"/>
      </w:pPr>
      <w:rPr>
        <w:rFonts w:hint="default"/>
        <w:lang w:val="en-US" w:eastAsia="en-US" w:bidi="ar-SA"/>
      </w:rPr>
    </w:lvl>
    <w:lvl w:ilvl="7">
      <w:start w:val="0"/>
      <w:numFmt w:val="bullet"/>
      <w:lvlText w:val="•"/>
      <w:lvlJc w:val="left"/>
      <w:pPr>
        <w:ind w:left="6376" w:hanging="360"/>
      </w:pPr>
      <w:rPr>
        <w:rFonts w:hint="default"/>
        <w:lang w:val="en-US" w:eastAsia="en-US" w:bidi="ar-SA"/>
      </w:rPr>
    </w:lvl>
    <w:lvl w:ilvl="8">
      <w:start w:val="0"/>
      <w:numFmt w:val="bullet"/>
      <w:lvlText w:val="•"/>
      <w:lvlJc w:val="left"/>
      <w:pPr>
        <w:ind w:left="7184"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720" w:right="43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main.un.org/securitycouncil/en"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2024-11-28T13:16:31Z</dcterms:created>
  <dcterms:modified xsi:type="dcterms:W3CDTF">2024-11-28T13:16:31Z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Adobe Acrobat Pro (64-bit) 24.4.20272</vt:lpwstr>
  </property>
  <property fmtid="{D5CDD505-2E9C-101B-9397-08002B2CF9AE}" pid="4" name="LastSaved">
    <vt:filetime>2024-11-28T00:00:00Z</vt:filetime>
  </property>
  <property fmtid="{D5CDD505-2E9C-101B-9397-08002B2CF9AE}" pid="5" name="Producer">
    <vt:lpwstr>Adobe Acrobat Pro (64-bit) 24.4.20272</vt:lpwstr>
  </property>
</Properties>
</file>