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A696D" w14:textId="5503B0CF" w:rsidR="0018344E" w:rsidRDefault="0018344E" w:rsidP="0018344E">
      <w:pPr>
        <w:jc w:val="both"/>
        <w:rPr>
          <w:rFonts w:ascii="Times New Roman" w:eastAsia="標楷體" w:hAnsi="Times New Roman" w:cs="Times New Roman"/>
          <w:b/>
          <w:color w:val="0D0D0D" w:themeColor="text1" w:themeTint="F2"/>
        </w:rPr>
      </w:pPr>
      <w:r>
        <w:rPr>
          <w:rFonts w:ascii="Times New Roman" w:eastAsia="標楷體" w:hAnsi="Times New Roman" w:cs="Times New Roman" w:hint="eastAsia"/>
          <w:b/>
          <w:color w:val="0D0D0D" w:themeColor="text1" w:themeTint="F2"/>
        </w:rPr>
        <w:t>參考文獻</w:t>
      </w:r>
      <w:r>
        <w:rPr>
          <w:rFonts w:ascii="Times New Roman" w:eastAsia="標楷體" w:hAnsi="Times New Roman" w:cs="Times New Roman"/>
          <w:b/>
          <w:color w:val="0D0D0D" w:themeColor="text1" w:themeTint="F2"/>
        </w:rPr>
        <w:t xml:space="preserve">: </w:t>
      </w:r>
    </w:p>
    <w:p w14:paraId="73893321" w14:textId="40128FF8" w:rsidR="0018344E" w:rsidRDefault="0018344E" w:rsidP="0018344E">
      <w:pPr>
        <w:ind w:left="480" w:hanging="480"/>
        <w:jc w:val="both"/>
        <w:rPr>
          <w:rFonts w:ascii="Times New Roman" w:eastAsia="標楷體" w:hAnsi="Times New Roman" w:cs="Times New Roman"/>
          <w:bCs/>
          <w:color w:val="0D0D0D" w:themeColor="text1" w:themeTint="F2"/>
          <w:sz w:val="21"/>
          <w:szCs w:val="21"/>
        </w:rPr>
      </w:pPr>
      <w:r>
        <w:rPr>
          <w:rFonts w:ascii="Times New Roman" w:eastAsia="標楷體" w:hAnsi="Times New Roman" w:cs="Times New Roman"/>
          <w:bCs/>
          <w:color w:val="0D0D0D" w:themeColor="text1" w:themeTint="F2"/>
          <w:sz w:val="21"/>
          <w:szCs w:val="21"/>
        </w:rPr>
        <w:t>[1]</w:t>
      </w:r>
      <w:r>
        <w:rPr>
          <w:rFonts w:ascii="Times New Roman" w:eastAsia="標楷體" w:hAnsi="Times New Roman" w:cs="Times New Roman"/>
          <w:bCs/>
          <w:color w:val="0D0D0D" w:themeColor="text1" w:themeTint="F2"/>
          <w:sz w:val="21"/>
          <w:szCs w:val="21"/>
        </w:rPr>
        <w:tab/>
      </w:r>
      <w:r w:rsidRPr="0018344E">
        <w:rPr>
          <w:rFonts w:ascii="Times New Roman" w:eastAsia="標楷體" w:hAnsi="Times New Roman" w:cs="Times New Roman"/>
          <w:bCs/>
          <w:color w:val="0D0D0D" w:themeColor="text1" w:themeTint="F2"/>
          <w:sz w:val="21"/>
          <w:szCs w:val="21"/>
        </w:rPr>
        <w:t xml:space="preserve">P. Lewis, E. Perez, A. </w:t>
      </w:r>
      <w:proofErr w:type="spellStart"/>
      <w:r w:rsidRPr="0018344E">
        <w:rPr>
          <w:rFonts w:ascii="Times New Roman" w:eastAsia="標楷體" w:hAnsi="Times New Roman" w:cs="Times New Roman"/>
          <w:bCs/>
          <w:color w:val="0D0D0D" w:themeColor="text1" w:themeTint="F2"/>
          <w:sz w:val="21"/>
          <w:szCs w:val="21"/>
        </w:rPr>
        <w:t>Piktus</w:t>
      </w:r>
      <w:proofErr w:type="spellEnd"/>
      <w:r w:rsidRPr="0018344E">
        <w:rPr>
          <w:rFonts w:ascii="Times New Roman" w:eastAsia="標楷體" w:hAnsi="Times New Roman" w:cs="Times New Roman"/>
          <w:bCs/>
          <w:color w:val="0D0D0D" w:themeColor="text1" w:themeTint="F2"/>
          <w:sz w:val="21"/>
          <w:szCs w:val="21"/>
        </w:rPr>
        <w:t xml:space="preserve">, F. </w:t>
      </w:r>
      <w:proofErr w:type="spellStart"/>
      <w:r w:rsidRPr="0018344E">
        <w:rPr>
          <w:rFonts w:ascii="Times New Roman" w:eastAsia="標楷體" w:hAnsi="Times New Roman" w:cs="Times New Roman"/>
          <w:bCs/>
          <w:color w:val="0D0D0D" w:themeColor="text1" w:themeTint="F2"/>
          <w:sz w:val="21"/>
          <w:szCs w:val="21"/>
        </w:rPr>
        <w:t>Petroni</w:t>
      </w:r>
      <w:proofErr w:type="spellEnd"/>
      <w:r w:rsidRPr="0018344E">
        <w:rPr>
          <w:rFonts w:ascii="Times New Roman" w:eastAsia="標楷體" w:hAnsi="Times New Roman" w:cs="Times New Roman"/>
          <w:bCs/>
          <w:color w:val="0D0D0D" w:themeColor="text1" w:themeTint="F2"/>
          <w:sz w:val="21"/>
          <w:szCs w:val="21"/>
        </w:rPr>
        <w:t xml:space="preserve">, V. </w:t>
      </w:r>
      <w:proofErr w:type="spellStart"/>
      <w:r w:rsidRPr="0018344E">
        <w:rPr>
          <w:rFonts w:ascii="Times New Roman" w:eastAsia="標楷體" w:hAnsi="Times New Roman" w:cs="Times New Roman"/>
          <w:bCs/>
          <w:color w:val="0D0D0D" w:themeColor="text1" w:themeTint="F2"/>
          <w:sz w:val="21"/>
          <w:szCs w:val="21"/>
        </w:rPr>
        <w:t>Karpukhin</w:t>
      </w:r>
      <w:proofErr w:type="spellEnd"/>
      <w:r w:rsidRPr="0018344E">
        <w:rPr>
          <w:rFonts w:ascii="Times New Roman" w:eastAsia="標楷體" w:hAnsi="Times New Roman" w:cs="Times New Roman"/>
          <w:bCs/>
          <w:color w:val="0D0D0D" w:themeColor="text1" w:themeTint="F2"/>
          <w:sz w:val="21"/>
          <w:szCs w:val="21"/>
        </w:rPr>
        <w:t xml:space="preserve">, </w:t>
      </w:r>
      <w:r w:rsidR="009E7018">
        <w:rPr>
          <w:rFonts w:ascii="Times New Roman" w:eastAsia="標楷體" w:hAnsi="Times New Roman" w:cs="Times New Roman"/>
          <w:bCs/>
          <w:color w:val="0D0D0D" w:themeColor="text1" w:themeTint="F2"/>
          <w:sz w:val="21"/>
          <w:szCs w:val="21"/>
        </w:rPr>
        <w:t xml:space="preserve">and </w:t>
      </w:r>
      <w:r w:rsidRPr="0018344E">
        <w:rPr>
          <w:rFonts w:ascii="Times New Roman" w:eastAsia="標楷體" w:hAnsi="Times New Roman" w:cs="Times New Roman"/>
          <w:bCs/>
          <w:color w:val="0D0D0D" w:themeColor="text1" w:themeTint="F2"/>
          <w:sz w:val="21"/>
          <w:szCs w:val="21"/>
        </w:rPr>
        <w:t>N. Goyal</w:t>
      </w:r>
      <w:r w:rsidR="009E7018">
        <w:rPr>
          <w:rFonts w:ascii="Times New Roman" w:eastAsia="標楷體" w:hAnsi="Times New Roman" w:cs="Times New Roman"/>
          <w:bCs/>
          <w:color w:val="0D0D0D" w:themeColor="text1" w:themeTint="F2"/>
          <w:sz w:val="21"/>
          <w:szCs w:val="21"/>
        </w:rPr>
        <w:t xml:space="preserve"> et al.</w:t>
      </w:r>
      <w:r w:rsidRPr="0018344E">
        <w:rPr>
          <w:rFonts w:ascii="Times New Roman" w:eastAsia="標楷體" w:hAnsi="Times New Roman" w:cs="Times New Roman"/>
          <w:bCs/>
          <w:color w:val="0D0D0D" w:themeColor="text1" w:themeTint="F2"/>
          <w:sz w:val="21"/>
          <w:szCs w:val="21"/>
        </w:rPr>
        <w:t xml:space="preserve"> </w:t>
      </w:r>
      <w:r>
        <w:rPr>
          <w:rFonts w:ascii="Times New Roman" w:eastAsia="標楷體" w:hAnsi="Times New Roman" w:cs="Times New Roman"/>
          <w:bCs/>
          <w:color w:val="0D0D0D" w:themeColor="text1" w:themeTint="F2"/>
          <w:sz w:val="21"/>
          <w:szCs w:val="21"/>
        </w:rPr>
        <w:t>"</w:t>
      </w:r>
      <w:r w:rsidRPr="0018344E">
        <w:rPr>
          <w:rFonts w:ascii="Times New Roman" w:eastAsia="標楷體" w:hAnsi="Times New Roman" w:cs="Times New Roman"/>
          <w:bCs/>
          <w:color w:val="0D0D0D" w:themeColor="text1" w:themeTint="F2"/>
          <w:sz w:val="21"/>
          <w:szCs w:val="21"/>
        </w:rPr>
        <w:t>Retrieval-Augmented Generation for Knowledge-Intensive NLP Tasks</w:t>
      </w:r>
      <w:r w:rsidR="00C23E4B">
        <w:rPr>
          <w:rFonts w:ascii="Times New Roman" w:eastAsia="標楷體" w:hAnsi="Times New Roman" w:cs="Times New Roman"/>
          <w:bCs/>
          <w:color w:val="0D0D0D" w:themeColor="text1" w:themeTint="F2"/>
          <w:sz w:val="21"/>
          <w:szCs w:val="21"/>
        </w:rPr>
        <w:t>.</w:t>
      </w:r>
      <w:r>
        <w:rPr>
          <w:rFonts w:ascii="Times New Roman" w:eastAsia="標楷體" w:hAnsi="Times New Roman" w:cs="Times New Roman"/>
          <w:bCs/>
          <w:color w:val="0D0D0D" w:themeColor="text1" w:themeTint="F2"/>
          <w:sz w:val="21"/>
          <w:szCs w:val="21"/>
        </w:rPr>
        <w:t>"</w:t>
      </w:r>
      <w:r w:rsidRPr="0018344E">
        <w:rPr>
          <w:rFonts w:ascii="Times New Roman" w:eastAsia="標楷體" w:hAnsi="Times New Roman" w:cs="Times New Roman"/>
          <w:bCs/>
          <w:color w:val="0D0D0D" w:themeColor="text1" w:themeTint="F2"/>
          <w:sz w:val="21"/>
          <w:szCs w:val="21"/>
        </w:rPr>
        <w:t xml:space="preserve"> </w:t>
      </w:r>
      <w:r w:rsidRPr="0018344E">
        <w:rPr>
          <w:rFonts w:ascii="Times New Roman" w:eastAsia="標楷體" w:hAnsi="Times New Roman" w:cs="Times New Roman"/>
          <w:bCs/>
          <w:i/>
          <w:iCs/>
          <w:color w:val="0D0D0D" w:themeColor="text1" w:themeTint="F2"/>
          <w:sz w:val="21"/>
          <w:szCs w:val="21"/>
        </w:rPr>
        <w:t>Advances in Neural Information Processing Systems</w:t>
      </w:r>
      <w:r w:rsidRPr="0018344E">
        <w:rPr>
          <w:rFonts w:ascii="Times New Roman" w:eastAsia="標楷體" w:hAnsi="Times New Roman" w:cs="Times New Roman"/>
          <w:bCs/>
          <w:color w:val="0D0D0D" w:themeColor="text1" w:themeTint="F2"/>
          <w:sz w:val="21"/>
          <w:szCs w:val="21"/>
        </w:rPr>
        <w:t xml:space="preserve">, </w:t>
      </w:r>
      <w:r>
        <w:rPr>
          <w:rFonts w:ascii="Times New Roman" w:eastAsia="標楷體" w:hAnsi="Times New Roman" w:cs="Times New Roman"/>
          <w:bCs/>
          <w:color w:val="0D0D0D" w:themeColor="text1" w:themeTint="F2"/>
          <w:sz w:val="21"/>
          <w:szCs w:val="21"/>
        </w:rPr>
        <w:t>V</w:t>
      </w:r>
      <w:r w:rsidRPr="0018344E">
        <w:rPr>
          <w:rFonts w:ascii="Times New Roman" w:eastAsia="標楷體" w:hAnsi="Times New Roman" w:cs="Times New Roman"/>
          <w:bCs/>
          <w:color w:val="0D0D0D" w:themeColor="text1" w:themeTint="F2"/>
          <w:sz w:val="21"/>
          <w:szCs w:val="21"/>
        </w:rPr>
        <w:t>ol. 33, pp. 9459–9474, 2020.</w:t>
      </w:r>
    </w:p>
    <w:p w14:paraId="6BB1718F" w14:textId="08CE16FD" w:rsidR="0018344E" w:rsidRDefault="0018344E" w:rsidP="0018344E">
      <w:pPr>
        <w:ind w:left="480" w:hanging="480"/>
        <w:jc w:val="both"/>
        <w:rPr>
          <w:rFonts w:ascii="Times New Roman" w:eastAsia="標楷體" w:hAnsi="Times New Roman" w:cs="Times New Roman"/>
          <w:bCs/>
          <w:color w:val="0D0D0D" w:themeColor="text1" w:themeTint="F2"/>
          <w:sz w:val="21"/>
          <w:szCs w:val="21"/>
        </w:rPr>
      </w:pPr>
      <w:r>
        <w:rPr>
          <w:rFonts w:ascii="Times New Roman" w:eastAsia="標楷體" w:hAnsi="Times New Roman" w:cs="Times New Roman"/>
          <w:bCs/>
          <w:color w:val="0D0D0D" w:themeColor="text1" w:themeTint="F2"/>
          <w:sz w:val="21"/>
          <w:szCs w:val="21"/>
        </w:rPr>
        <w:t>[2]</w:t>
      </w:r>
      <w:r>
        <w:rPr>
          <w:rFonts w:ascii="Times New Roman" w:eastAsia="標楷體" w:hAnsi="Times New Roman" w:cs="Times New Roman"/>
          <w:bCs/>
          <w:color w:val="0D0D0D" w:themeColor="text1" w:themeTint="F2"/>
          <w:sz w:val="21"/>
          <w:szCs w:val="21"/>
        </w:rPr>
        <w:tab/>
      </w:r>
      <w:r w:rsidRPr="0018344E">
        <w:rPr>
          <w:rFonts w:ascii="Times New Roman" w:eastAsia="標楷體" w:hAnsi="Times New Roman" w:cs="Times New Roman"/>
          <w:bCs/>
          <w:color w:val="0D0D0D" w:themeColor="text1" w:themeTint="F2"/>
          <w:sz w:val="21"/>
          <w:szCs w:val="21"/>
        </w:rPr>
        <w:t xml:space="preserve">Y. Gao, Y. </w:t>
      </w:r>
      <w:proofErr w:type="spellStart"/>
      <w:r w:rsidRPr="0018344E">
        <w:rPr>
          <w:rFonts w:ascii="Times New Roman" w:eastAsia="標楷體" w:hAnsi="Times New Roman" w:cs="Times New Roman"/>
          <w:bCs/>
          <w:color w:val="0D0D0D" w:themeColor="text1" w:themeTint="F2"/>
          <w:sz w:val="21"/>
          <w:szCs w:val="21"/>
        </w:rPr>
        <w:t>Xiong</w:t>
      </w:r>
      <w:proofErr w:type="spellEnd"/>
      <w:r w:rsidRPr="0018344E">
        <w:rPr>
          <w:rFonts w:ascii="Times New Roman" w:eastAsia="標楷體" w:hAnsi="Times New Roman" w:cs="Times New Roman"/>
          <w:bCs/>
          <w:color w:val="0D0D0D" w:themeColor="text1" w:themeTint="F2"/>
          <w:sz w:val="21"/>
          <w:szCs w:val="21"/>
        </w:rPr>
        <w:t>, X. Gao, K. Jia, J. Pan,</w:t>
      </w:r>
      <w:r w:rsidR="003C7498">
        <w:rPr>
          <w:rFonts w:ascii="Times New Roman" w:eastAsia="標楷體" w:hAnsi="Times New Roman" w:cs="Times New Roman"/>
          <w:bCs/>
          <w:color w:val="0D0D0D" w:themeColor="text1" w:themeTint="F2"/>
          <w:sz w:val="21"/>
          <w:szCs w:val="21"/>
        </w:rPr>
        <w:t xml:space="preserve"> and</w:t>
      </w:r>
      <w:r w:rsidRPr="0018344E">
        <w:rPr>
          <w:rFonts w:ascii="Times New Roman" w:eastAsia="標楷體" w:hAnsi="Times New Roman" w:cs="Times New Roman"/>
          <w:bCs/>
          <w:color w:val="0D0D0D" w:themeColor="text1" w:themeTint="F2"/>
          <w:sz w:val="21"/>
          <w:szCs w:val="21"/>
        </w:rPr>
        <w:t xml:space="preserve"> Y. Bi</w:t>
      </w:r>
      <w:r w:rsidR="003C7498">
        <w:rPr>
          <w:rFonts w:ascii="Times New Roman" w:eastAsia="標楷體" w:hAnsi="Times New Roman" w:cs="Times New Roman"/>
          <w:bCs/>
          <w:color w:val="0D0D0D" w:themeColor="text1" w:themeTint="F2"/>
          <w:sz w:val="21"/>
          <w:szCs w:val="21"/>
        </w:rPr>
        <w:t xml:space="preserve"> et al.</w:t>
      </w:r>
      <w:r>
        <w:rPr>
          <w:rFonts w:ascii="Times New Roman" w:eastAsia="標楷體" w:hAnsi="Times New Roman" w:cs="Times New Roman"/>
          <w:bCs/>
          <w:color w:val="0D0D0D" w:themeColor="text1" w:themeTint="F2"/>
          <w:sz w:val="21"/>
          <w:szCs w:val="21"/>
        </w:rPr>
        <w:t xml:space="preserve"> </w:t>
      </w:r>
      <w:r w:rsidRPr="0018344E">
        <w:rPr>
          <w:rFonts w:ascii="Times New Roman" w:eastAsia="標楷體" w:hAnsi="Times New Roman" w:cs="Times New Roman"/>
          <w:bCs/>
          <w:color w:val="0D0D0D" w:themeColor="text1" w:themeTint="F2"/>
          <w:sz w:val="21"/>
          <w:szCs w:val="21"/>
        </w:rPr>
        <w:t>“Retrieval-Augmented Generation for Large Language Models: A Survey</w:t>
      </w:r>
      <w:r w:rsidR="00C23E4B">
        <w:rPr>
          <w:rFonts w:ascii="Times New Roman" w:eastAsia="標楷體" w:hAnsi="Times New Roman" w:cs="Times New Roman"/>
          <w:bCs/>
          <w:color w:val="0D0D0D" w:themeColor="text1" w:themeTint="F2"/>
          <w:sz w:val="21"/>
          <w:szCs w:val="21"/>
        </w:rPr>
        <w:t>.</w:t>
      </w:r>
      <w:r w:rsidRPr="0018344E">
        <w:rPr>
          <w:rFonts w:ascii="Times New Roman" w:eastAsia="標楷體" w:hAnsi="Times New Roman" w:cs="Times New Roman"/>
          <w:bCs/>
          <w:color w:val="0D0D0D" w:themeColor="text1" w:themeTint="F2"/>
          <w:sz w:val="21"/>
          <w:szCs w:val="21"/>
        </w:rPr>
        <w:t>”</w:t>
      </w:r>
      <w:r>
        <w:rPr>
          <w:rFonts w:ascii="Times New Roman" w:eastAsia="標楷體" w:hAnsi="Times New Roman" w:cs="Times New Roman"/>
          <w:bCs/>
          <w:color w:val="0D0D0D" w:themeColor="text1" w:themeTint="F2"/>
          <w:sz w:val="21"/>
          <w:szCs w:val="21"/>
        </w:rPr>
        <w:t xml:space="preserve"> </w:t>
      </w:r>
      <w:r w:rsidRPr="00B009C9">
        <w:rPr>
          <w:rFonts w:ascii="Times New Roman" w:eastAsia="標楷體" w:hAnsi="Times New Roman" w:cs="Times New Roman"/>
          <w:bCs/>
          <w:color w:val="0D0D0D" w:themeColor="text1" w:themeTint="F2"/>
          <w:sz w:val="21"/>
          <w:szCs w:val="21"/>
        </w:rPr>
        <w:t>arXiv:2312.10997</w:t>
      </w:r>
      <w:r w:rsidRPr="0018344E">
        <w:rPr>
          <w:rFonts w:ascii="Times New Roman" w:eastAsia="標楷體" w:hAnsi="Times New Roman" w:cs="Times New Roman"/>
          <w:bCs/>
          <w:color w:val="0D0D0D" w:themeColor="text1" w:themeTint="F2"/>
          <w:sz w:val="21"/>
          <w:szCs w:val="21"/>
        </w:rPr>
        <w:t>, 2023.</w:t>
      </w:r>
    </w:p>
    <w:p w14:paraId="115E6580" w14:textId="45DB1F86" w:rsidR="0018344E" w:rsidRDefault="0018344E" w:rsidP="0018344E">
      <w:pPr>
        <w:ind w:left="480" w:hanging="480"/>
        <w:jc w:val="both"/>
        <w:rPr>
          <w:rFonts w:ascii="Times New Roman" w:eastAsia="標楷體" w:hAnsi="Times New Roman" w:cs="Times New Roman"/>
          <w:bCs/>
          <w:color w:val="0D0D0D" w:themeColor="text1" w:themeTint="F2"/>
          <w:sz w:val="21"/>
          <w:szCs w:val="21"/>
        </w:rPr>
      </w:pPr>
      <w:r>
        <w:rPr>
          <w:rFonts w:ascii="Times New Roman" w:eastAsia="標楷體" w:hAnsi="Times New Roman" w:cs="Times New Roman"/>
          <w:bCs/>
          <w:color w:val="0D0D0D" w:themeColor="text1" w:themeTint="F2"/>
          <w:sz w:val="21"/>
          <w:szCs w:val="21"/>
        </w:rPr>
        <w:t>[3]</w:t>
      </w:r>
      <w:r>
        <w:rPr>
          <w:rFonts w:ascii="Times New Roman" w:eastAsia="標楷體" w:hAnsi="Times New Roman" w:cs="Times New Roman"/>
          <w:bCs/>
          <w:color w:val="0D0D0D" w:themeColor="text1" w:themeTint="F2"/>
          <w:sz w:val="21"/>
          <w:szCs w:val="21"/>
        </w:rPr>
        <w:tab/>
      </w:r>
      <w:r w:rsidRPr="0018344E">
        <w:rPr>
          <w:rFonts w:ascii="Times New Roman" w:eastAsia="標楷體" w:hAnsi="Times New Roman" w:cs="Times New Roman"/>
          <w:bCs/>
          <w:color w:val="000000" w:themeColor="text1"/>
          <w:sz w:val="21"/>
          <w:szCs w:val="21"/>
        </w:rPr>
        <w:t xml:space="preserve">D. Martinez, C. </w:t>
      </w:r>
      <w:proofErr w:type="spellStart"/>
      <w:r w:rsidRPr="0018344E">
        <w:rPr>
          <w:rFonts w:ascii="Times New Roman" w:eastAsia="標楷體" w:hAnsi="Times New Roman" w:cs="Times New Roman"/>
          <w:bCs/>
          <w:color w:val="000000" w:themeColor="text1"/>
          <w:sz w:val="21"/>
          <w:szCs w:val="21"/>
        </w:rPr>
        <w:t>Riano</w:t>
      </w:r>
      <w:proofErr w:type="spellEnd"/>
      <w:r w:rsidRPr="0018344E">
        <w:rPr>
          <w:rFonts w:ascii="Times New Roman" w:eastAsia="標楷體" w:hAnsi="Times New Roman" w:cs="Times New Roman"/>
          <w:bCs/>
          <w:color w:val="000000" w:themeColor="text1"/>
          <w:sz w:val="21"/>
          <w:szCs w:val="21"/>
        </w:rPr>
        <w:t>, and H. Fang,</w:t>
      </w:r>
      <w:r w:rsidR="004B207A">
        <w:rPr>
          <w:rFonts w:ascii="Times New Roman" w:eastAsia="標楷體" w:hAnsi="Times New Roman" w:cs="Times New Roman"/>
          <w:bCs/>
          <w:color w:val="000000" w:themeColor="text1"/>
          <w:sz w:val="21"/>
          <w:szCs w:val="21"/>
        </w:rPr>
        <w:t xml:space="preserve"> </w:t>
      </w:r>
      <w:r w:rsidRPr="0018344E">
        <w:rPr>
          <w:rFonts w:ascii="Times New Roman" w:eastAsia="標楷體" w:hAnsi="Times New Roman" w:cs="Times New Roman"/>
          <w:bCs/>
          <w:color w:val="000000" w:themeColor="text1"/>
          <w:sz w:val="21"/>
          <w:szCs w:val="21"/>
        </w:rPr>
        <w:t>“</w:t>
      </w:r>
      <w:proofErr w:type="spellStart"/>
      <w:r w:rsidRPr="0018344E">
        <w:rPr>
          <w:rFonts w:ascii="Times New Roman" w:eastAsia="標楷體" w:hAnsi="Times New Roman" w:cs="Times New Roman"/>
          <w:bCs/>
          <w:color w:val="000000" w:themeColor="text1"/>
          <w:sz w:val="21"/>
          <w:szCs w:val="21"/>
        </w:rPr>
        <w:t>PreQRAG</w:t>
      </w:r>
      <w:proofErr w:type="spellEnd"/>
      <w:r w:rsidRPr="0018344E">
        <w:rPr>
          <w:rFonts w:ascii="Times New Roman" w:eastAsia="標楷體" w:hAnsi="Times New Roman" w:cs="Times New Roman"/>
          <w:bCs/>
          <w:color w:val="000000" w:themeColor="text1"/>
          <w:sz w:val="21"/>
          <w:szCs w:val="21"/>
        </w:rPr>
        <w:t>: Classify and Rewrite for Enhanced RAG</w:t>
      </w:r>
      <w:r w:rsidR="00C23E4B">
        <w:rPr>
          <w:rFonts w:ascii="Times New Roman" w:eastAsia="標楷體" w:hAnsi="Times New Roman" w:cs="Times New Roman"/>
          <w:bCs/>
          <w:color w:val="000000" w:themeColor="text1"/>
          <w:sz w:val="21"/>
          <w:szCs w:val="21"/>
        </w:rPr>
        <w:t>.</w:t>
      </w:r>
      <w:r w:rsidRPr="0018344E">
        <w:rPr>
          <w:rFonts w:ascii="Times New Roman" w:eastAsia="標楷體" w:hAnsi="Times New Roman" w:cs="Times New Roman"/>
          <w:bCs/>
          <w:color w:val="000000" w:themeColor="text1"/>
          <w:sz w:val="21"/>
          <w:szCs w:val="21"/>
        </w:rPr>
        <w:t>”</w:t>
      </w:r>
      <w:r>
        <w:rPr>
          <w:rFonts w:ascii="Times New Roman" w:eastAsia="標楷體" w:hAnsi="Times New Roman" w:cs="Times New Roman"/>
          <w:bCs/>
          <w:color w:val="000000" w:themeColor="text1"/>
          <w:sz w:val="21"/>
          <w:szCs w:val="21"/>
        </w:rPr>
        <w:t xml:space="preserve"> </w:t>
      </w:r>
      <w:r w:rsidRPr="004B207A">
        <w:rPr>
          <w:rFonts w:ascii="Times New Roman" w:eastAsia="標楷體" w:hAnsi="Times New Roman" w:cs="Times New Roman"/>
          <w:bCs/>
          <w:i/>
          <w:iCs/>
          <w:color w:val="000000" w:themeColor="text1"/>
          <w:sz w:val="21"/>
          <w:szCs w:val="21"/>
        </w:rPr>
        <w:t>in Proc. SIGIR ’25 (</w:t>
      </w:r>
      <w:proofErr w:type="spellStart"/>
      <w:r w:rsidRPr="004B207A">
        <w:rPr>
          <w:rFonts w:ascii="Times New Roman" w:eastAsia="標楷體" w:hAnsi="Times New Roman" w:cs="Times New Roman"/>
          <w:bCs/>
          <w:i/>
          <w:iCs/>
          <w:color w:val="000000" w:themeColor="text1"/>
          <w:sz w:val="21"/>
          <w:szCs w:val="21"/>
        </w:rPr>
        <w:t>LiveRAG</w:t>
      </w:r>
      <w:proofErr w:type="spellEnd"/>
      <w:r w:rsidRPr="004B207A">
        <w:rPr>
          <w:rFonts w:ascii="Times New Roman" w:eastAsia="標楷體" w:hAnsi="Times New Roman" w:cs="Times New Roman"/>
          <w:bCs/>
          <w:i/>
          <w:iCs/>
          <w:color w:val="000000" w:themeColor="text1"/>
          <w:sz w:val="21"/>
          <w:szCs w:val="21"/>
        </w:rPr>
        <w:t xml:space="preserve"> Challenge)</w:t>
      </w:r>
      <w:r w:rsidRPr="0018344E">
        <w:rPr>
          <w:rFonts w:ascii="Times New Roman" w:eastAsia="標楷體" w:hAnsi="Times New Roman" w:cs="Times New Roman"/>
          <w:bCs/>
          <w:color w:val="000000" w:themeColor="text1"/>
          <w:sz w:val="21"/>
          <w:szCs w:val="21"/>
        </w:rPr>
        <w:t>, pp. 1–7</w:t>
      </w:r>
      <w:r w:rsidR="00DE6E06">
        <w:rPr>
          <w:rFonts w:ascii="Times New Roman" w:eastAsia="標楷體" w:hAnsi="Times New Roman" w:cs="Times New Roman"/>
          <w:bCs/>
          <w:color w:val="000000" w:themeColor="text1"/>
          <w:sz w:val="21"/>
          <w:szCs w:val="21"/>
        </w:rPr>
        <w:t>, 2025</w:t>
      </w:r>
      <w:r w:rsidRPr="0018344E">
        <w:rPr>
          <w:rFonts w:ascii="Times New Roman" w:eastAsia="標楷體" w:hAnsi="Times New Roman" w:cs="Times New Roman"/>
          <w:bCs/>
          <w:color w:val="000000" w:themeColor="text1"/>
          <w:sz w:val="21"/>
          <w:szCs w:val="21"/>
        </w:rPr>
        <w:t>.</w:t>
      </w:r>
    </w:p>
    <w:p w14:paraId="6D689E5D" w14:textId="59A8E753" w:rsidR="0018344E" w:rsidRDefault="0018344E" w:rsidP="004B207A">
      <w:pPr>
        <w:ind w:left="480" w:hanging="480"/>
        <w:jc w:val="both"/>
        <w:rPr>
          <w:rFonts w:ascii="Times New Roman" w:eastAsia="標楷體" w:hAnsi="Times New Roman" w:cs="Times New Roman"/>
          <w:bCs/>
          <w:color w:val="0D0D0D" w:themeColor="text1" w:themeTint="F2"/>
          <w:sz w:val="21"/>
          <w:szCs w:val="21"/>
        </w:rPr>
      </w:pPr>
      <w:r>
        <w:rPr>
          <w:rFonts w:ascii="Times New Roman" w:eastAsia="標楷體" w:hAnsi="Times New Roman" w:cs="Times New Roman"/>
          <w:bCs/>
          <w:color w:val="0D0D0D" w:themeColor="text1" w:themeTint="F2"/>
          <w:sz w:val="21"/>
          <w:szCs w:val="21"/>
        </w:rPr>
        <w:t>[4]</w:t>
      </w:r>
      <w:r>
        <w:rPr>
          <w:rFonts w:ascii="Times New Roman" w:eastAsia="標楷體" w:hAnsi="Times New Roman" w:cs="Times New Roman"/>
          <w:bCs/>
          <w:color w:val="0D0D0D" w:themeColor="text1" w:themeTint="F2"/>
          <w:sz w:val="21"/>
          <w:szCs w:val="21"/>
        </w:rPr>
        <w:tab/>
      </w:r>
      <w:r w:rsidR="004B207A" w:rsidRPr="004B207A">
        <w:rPr>
          <w:rFonts w:ascii="Times New Roman" w:eastAsia="標楷體" w:hAnsi="Times New Roman" w:cs="Times New Roman"/>
          <w:bCs/>
          <w:color w:val="0D0D0D" w:themeColor="text1" w:themeTint="F2"/>
          <w:sz w:val="21"/>
          <w:szCs w:val="21"/>
        </w:rPr>
        <w:t xml:space="preserve">G. Gao, Z. Li, C. Yuan, J. Li, J. Wu, </w:t>
      </w:r>
      <w:r w:rsidR="003C7498">
        <w:rPr>
          <w:rFonts w:ascii="Times New Roman" w:eastAsia="標楷體" w:hAnsi="Times New Roman" w:cs="Times New Roman"/>
          <w:bCs/>
          <w:color w:val="0D0D0D" w:themeColor="text1" w:themeTint="F2"/>
          <w:sz w:val="21"/>
          <w:szCs w:val="21"/>
        </w:rPr>
        <w:t xml:space="preserve">and </w:t>
      </w:r>
      <w:r w:rsidR="004B207A" w:rsidRPr="004B207A">
        <w:rPr>
          <w:rFonts w:ascii="Times New Roman" w:eastAsia="標楷體" w:hAnsi="Times New Roman" w:cs="Times New Roman"/>
          <w:bCs/>
          <w:color w:val="0D0D0D" w:themeColor="text1" w:themeTint="F2"/>
          <w:sz w:val="21"/>
          <w:szCs w:val="21"/>
        </w:rPr>
        <w:t>Y. Zhang</w:t>
      </w:r>
      <w:r w:rsidR="003C7498">
        <w:rPr>
          <w:rFonts w:ascii="Times New Roman" w:eastAsia="標楷體" w:hAnsi="Times New Roman" w:cs="Times New Roman"/>
          <w:bCs/>
          <w:color w:val="0D0D0D" w:themeColor="text1" w:themeTint="F2"/>
          <w:sz w:val="21"/>
          <w:szCs w:val="21"/>
        </w:rPr>
        <w:t xml:space="preserve"> et al.</w:t>
      </w:r>
      <w:r w:rsidR="004B207A">
        <w:rPr>
          <w:rFonts w:ascii="Times New Roman" w:eastAsia="標楷體" w:hAnsi="Times New Roman" w:cs="Times New Roman"/>
          <w:bCs/>
          <w:color w:val="0D0D0D" w:themeColor="text1" w:themeTint="F2"/>
          <w:sz w:val="21"/>
          <w:szCs w:val="21"/>
        </w:rPr>
        <w:t xml:space="preserve"> </w:t>
      </w:r>
      <w:r w:rsidR="004B207A" w:rsidRPr="004B207A">
        <w:rPr>
          <w:rFonts w:ascii="Times New Roman" w:eastAsia="標楷體" w:hAnsi="Times New Roman" w:cs="Times New Roman"/>
          <w:bCs/>
          <w:color w:val="0D0D0D" w:themeColor="text1" w:themeTint="F2"/>
          <w:sz w:val="21"/>
          <w:szCs w:val="21"/>
        </w:rPr>
        <w:t>“D-RAG: Differentiable Retrieval-Augmented Generation for Knowledge Graph</w:t>
      </w:r>
      <w:r w:rsidR="004B207A">
        <w:rPr>
          <w:rFonts w:ascii="Times New Roman" w:eastAsia="標楷體" w:hAnsi="Times New Roman" w:cs="Times New Roman"/>
          <w:bCs/>
          <w:color w:val="0D0D0D" w:themeColor="text1" w:themeTint="F2"/>
          <w:sz w:val="21"/>
          <w:szCs w:val="21"/>
        </w:rPr>
        <w:t xml:space="preserve"> </w:t>
      </w:r>
      <w:r w:rsidR="004B207A" w:rsidRPr="004B207A">
        <w:rPr>
          <w:rFonts w:ascii="Times New Roman" w:eastAsia="標楷體" w:hAnsi="Times New Roman" w:cs="Times New Roman"/>
          <w:bCs/>
          <w:color w:val="0D0D0D" w:themeColor="text1" w:themeTint="F2"/>
          <w:sz w:val="21"/>
          <w:szCs w:val="21"/>
        </w:rPr>
        <w:t>Question Answering</w:t>
      </w:r>
      <w:r w:rsidR="00C23E4B">
        <w:rPr>
          <w:rFonts w:ascii="Times New Roman" w:eastAsia="標楷體" w:hAnsi="Times New Roman" w:cs="Times New Roman"/>
          <w:bCs/>
          <w:color w:val="0D0D0D" w:themeColor="text1" w:themeTint="F2"/>
          <w:sz w:val="21"/>
          <w:szCs w:val="21"/>
        </w:rPr>
        <w:t>.</w:t>
      </w:r>
      <w:r w:rsidR="004B207A" w:rsidRPr="004B207A">
        <w:rPr>
          <w:rFonts w:ascii="Times New Roman" w:eastAsia="標楷體" w:hAnsi="Times New Roman" w:cs="Times New Roman"/>
          <w:bCs/>
          <w:color w:val="0D0D0D" w:themeColor="text1" w:themeTint="F2"/>
          <w:sz w:val="21"/>
          <w:szCs w:val="21"/>
        </w:rPr>
        <w:t xml:space="preserve">” </w:t>
      </w:r>
      <w:r w:rsidR="004B207A" w:rsidRPr="00DE6E06">
        <w:rPr>
          <w:rFonts w:ascii="Times New Roman" w:eastAsia="標楷體" w:hAnsi="Times New Roman" w:cs="Times New Roman"/>
          <w:bCs/>
          <w:i/>
          <w:iCs/>
          <w:color w:val="0D0D0D" w:themeColor="text1" w:themeTint="F2"/>
          <w:sz w:val="21"/>
          <w:szCs w:val="21"/>
        </w:rPr>
        <w:t>Empirical Methods in Natural Language Processing (EMNLP)</w:t>
      </w:r>
      <w:r w:rsidR="004B207A" w:rsidRPr="004B207A">
        <w:rPr>
          <w:rFonts w:ascii="Times New Roman" w:eastAsia="標楷體" w:hAnsi="Times New Roman" w:cs="Times New Roman"/>
          <w:bCs/>
          <w:color w:val="0D0D0D" w:themeColor="text1" w:themeTint="F2"/>
          <w:sz w:val="21"/>
          <w:szCs w:val="21"/>
        </w:rPr>
        <w:t>, pp. 35398–35417</w:t>
      </w:r>
      <w:r w:rsidR="00DE6E06">
        <w:rPr>
          <w:rFonts w:ascii="Times New Roman" w:eastAsia="標楷體" w:hAnsi="Times New Roman" w:cs="Times New Roman"/>
          <w:bCs/>
          <w:color w:val="0D0D0D" w:themeColor="text1" w:themeTint="F2"/>
          <w:sz w:val="21"/>
          <w:szCs w:val="21"/>
        </w:rPr>
        <w:t xml:space="preserve">, </w:t>
      </w:r>
      <w:r w:rsidR="00DE6E06" w:rsidRPr="004B207A">
        <w:rPr>
          <w:rFonts w:ascii="Times New Roman" w:eastAsia="標楷體" w:hAnsi="Times New Roman" w:cs="Times New Roman"/>
          <w:bCs/>
          <w:color w:val="0D0D0D" w:themeColor="text1" w:themeTint="F2"/>
          <w:sz w:val="21"/>
          <w:szCs w:val="21"/>
        </w:rPr>
        <w:t>2025</w:t>
      </w:r>
      <w:r w:rsidR="004B207A" w:rsidRPr="004B207A">
        <w:rPr>
          <w:rFonts w:ascii="Times New Roman" w:eastAsia="標楷體" w:hAnsi="Times New Roman" w:cs="Times New Roman"/>
          <w:bCs/>
          <w:color w:val="0D0D0D" w:themeColor="text1" w:themeTint="F2"/>
          <w:sz w:val="21"/>
          <w:szCs w:val="21"/>
        </w:rPr>
        <w:t>.</w:t>
      </w:r>
    </w:p>
    <w:p w14:paraId="61903ED5" w14:textId="616689EA" w:rsidR="0018344E" w:rsidRDefault="0018344E" w:rsidP="00DE6E06">
      <w:pPr>
        <w:ind w:left="480" w:hanging="480"/>
        <w:jc w:val="both"/>
        <w:rPr>
          <w:rFonts w:ascii="Times New Roman" w:eastAsia="標楷體" w:hAnsi="Times New Roman" w:cs="Times New Roman"/>
          <w:bCs/>
          <w:color w:val="0D0D0D" w:themeColor="text1" w:themeTint="F2"/>
          <w:sz w:val="21"/>
          <w:szCs w:val="21"/>
        </w:rPr>
      </w:pPr>
      <w:r>
        <w:rPr>
          <w:rFonts w:ascii="Times New Roman" w:eastAsia="標楷體" w:hAnsi="Times New Roman" w:cs="Times New Roman"/>
          <w:bCs/>
          <w:color w:val="0D0D0D" w:themeColor="text1" w:themeTint="F2"/>
          <w:sz w:val="21"/>
          <w:szCs w:val="21"/>
        </w:rPr>
        <w:t>[5]</w:t>
      </w:r>
      <w:r>
        <w:rPr>
          <w:rFonts w:ascii="Times New Roman" w:eastAsia="標楷體" w:hAnsi="Times New Roman" w:cs="Times New Roman"/>
          <w:bCs/>
          <w:color w:val="0D0D0D" w:themeColor="text1" w:themeTint="F2"/>
          <w:sz w:val="21"/>
          <w:szCs w:val="21"/>
        </w:rPr>
        <w:tab/>
      </w:r>
      <w:r w:rsidR="00DE6E06">
        <w:rPr>
          <w:rFonts w:ascii="Times New Roman" w:eastAsia="標楷體" w:hAnsi="Times New Roman" w:cs="Times New Roman"/>
          <w:bCs/>
          <w:color w:val="0D0D0D" w:themeColor="text1" w:themeTint="F2"/>
          <w:sz w:val="21"/>
          <w:szCs w:val="21"/>
        </w:rPr>
        <w:t xml:space="preserve">X. Zhu, Y. </w:t>
      </w:r>
      <w:proofErr w:type="spellStart"/>
      <w:r w:rsidR="00DE6E06">
        <w:rPr>
          <w:rFonts w:ascii="Times New Roman" w:eastAsia="標楷體" w:hAnsi="Times New Roman" w:cs="Times New Roman"/>
          <w:bCs/>
          <w:color w:val="0D0D0D" w:themeColor="text1" w:themeTint="F2"/>
          <w:sz w:val="21"/>
          <w:szCs w:val="21"/>
        </w:rPr>
        <w:t>Xie</w:t>
      </w:r>
      <w:proofErr w:type="spellEnd"/>
      <w:r w:rsidR="00DE6E06">
        <w:rPr>
          <w:rFonts w:ascii="Times New Roman" w:eastAsia="標楷體" w:hAnsi="Times New Roman" w:cs="Times New Roman"/>
          <w:bCs/>
          <w:color w:val="0D0D0D" w:themeColor="text1" w:themeTint="F2"/>
          <w:sz w:val="21"/>
          <w:szCs w:val="21"/>
        </w:rPr>
        <w:t>, Y. Liu, Y. Li, W. Hu, “</w:t>
      </w:r>
      <w:r w:rsidR="00DE6E06" w:rsidRPr="00DE6E06">
        <w:rPr>
          <w:rFonts w:ascii="Times New Roman" w:eastAsia="標楷體" w:hAnsi="Times New Roman" w:cs="Times New Roman"/>
          <w:bCs/>
          <w:color w:val="0D0D0D" w:themeColor="text1" w:themeTint="F2"/>
          <w:sz w:val="21"/>
          <w:szCs w:val="21"/>
        </w:rPr>
        <w:t>Knowledge Graph-Guided Retrieval Augmented Generation</w:t>
      </w:r>
      <w:r w:rsidR="00C23E4B">
        <w:rPr>
          <w:rFonts w:ascii="Times New Roman" w:eastAsia="標楷體" w:hAnsi="Times New Roman" w:cs="Times New Roman"/>
          <w:bCs/>
          <w:color w:val="0D0D0D" w:themeColor="text1" w:themeTint="F2"/>
          <w:sz w:val="21"/>
          <w:szCs w:val="21"/>
        </w:rPr>
        <w:t>.</w:t>
      </w:r>
      <w:r w:rsidR="00DE6E06">
        <w:rPr>
          <w:rFonts w:ascii="Times New Roman" w:eastAsia="標楷體" w:hAnsi="Times New Roman" w:cs="Times New Roman"/>
          <w:bCs/>
          <w:color w:val="0D0D0D" w:themeColor="text1" w:themeTint="F2"/>
          <w:sz w:val="21"/>
          <w:szCs w:val="21"/>
        </w:rPr>
        <w:t xml:space="preserve">” </w:t>
      </w:r>
      <w:r w:rsidR="00DE6E06" w:rsidRPr="00DE6E06">
        <w:rPr>
          <w:rFonts w:ascii="Times New Roman" w:eastAsia="標楷體" w:hAnsi="Times New Roman" w:cs="Times New Roman"/>
          <w:bCs/>
          <w:i/>
          <w:iCs/>
          <w:color w:val="0D0D0D" w:themeColor="text1" w:themeTint="F2"/>
          <w:sz w:val="21"/>
          <w:szCs w:val="21"/>
        </w:rPr>
        <w:t>Conf. North American Chapter of the Association for Computational Linguistics: Human Language Technologies (NAACL-HLT)</w:t>
      </w:r>
      <w:r w:rsidR="00DE6E06" w:rsidRPr="00DE6E06">
        <w:rPr>
          <w:rFonts w:ascii="Times New Roman" w:eastAsia="標楷體" w:hAnsi="Times New Roman" w:cs="Times New Roman"/>
          <w:bCs/>
          <w:color w:val="0D0D0D" w:themeColor="text1" w:themeTint="F2"/>
          <w:sz w:val="21"/>
          <w:szCs w:val="21"/>
        </w:rPr>
        <w:t>,</w:t>
      </w:r>
      <w:r w:rsidR="00DE6E06">
        <w:rPr>
          <w:rFonts w:ascii="Times New Roman" w:eastAsia="標楷體" w:hAnsi="Times New Roman" w:cs="Times New Roman"/>
          <w:bCs/>
          <w:color w:val="0D0D0D" w:themeColor="text1" w:themeTint="F2"/>
          <w:sz w:val="21"/>
          <w:szCs w:val="21"/>
        </w:rPr>
        <w:t xml:space="preserve"> V</w:t>
      </w:r>
      <w:r w:rsidR="00DE6E06" w:rsidRPr="00DE6E06">
        <w:rPr>
          <w:rFonts w:ascii="Times New Roman" w:eastAsia="標楷體" w:hAnsi="Times New Roman" w:cs="Times New Roman"/>
          <w:bCs/>
          <w:color w:val="0D0D0D" w:themeColor="text1" w:themeTint="F2"/>
          <w:sz w:val="21"/>
          <w:szCs w:val="21"/>
        </w:rPr>
        <w:t>ol. 1 (Long Papers), pp. 8912–8924</w:t>
      </w:r>
      <w:r w:rsidR="003670A9">
        <w:rPr>
          <w:rFonts w:ascii="Times New Roman" w:eastAsia="標楷體" w:hAnsi="Times New Roman" w:cs="Times New Roman"/>
          <w:bCs/>
          <w:color w:val="0D0D0D" w:themeColor="text1" w:themeTint="F2"/>
          <w:sz w:val="21"/>
          <w:szCs w:val="21"/>
        </w:rPr>
        <w:t>, 2025</w:t>
      </w:r>
      <w:r w:rsidR="00DE6E06" w:rsidRPr="00DE6E06">
        <w:rPr>
          <w:rFonts w:ascii="Times New Roman" w:eastAsia="標楷體" w:hAnsi="Times New Roman" w:cs="Times New Roman"/>
          <w:bCs/>
          <w:color w:val="0D0D0D" w:themeColor="text1" w:themeTint="F2"/>
          <w:sz w:val="21"/>
          <w:szCs w:val="21"/>
        </w:rPr>
        <w:t>.</w:t>
      </w:r>
    </w:p>
    <w:p w14:paraId="59F79FBD" w14:textId="4A5B76E1" w:rsidR="00CF7A0F" w:rsidRDefault="0018344E" w:rsidP="00CF7A0F">
      <w:pPr>
        <w:ind w:left="480" w:hanging="480"/>
        <w:jc w:val="both"/>
        <w:rPr>
          <w:rFonts w:ascii="Times New Roman" w:eastAsia="標楷體" w:hAnsi="Times New Roman" w:cs="Times New Roman"/>
          <w:bCs/>
          <w:color w:val="0D0D0D" w:themeColor="text1" w:themeTint="F2"/>
          <w:sz w:val="21"/>
          <w:szCs w:val="21"/>
        </w:rPr>
      </w:pPr>
      <w:r>
        <w:rPr>
          <w:rFonts w:ascii="Times New Roman" w:eastAsia="標楷體" w:hAnsi="Times New Roman" w:cs="Times New Roman"/>
          <w:bCs/>
          <w:color w:val="0D0D0D" w:themeColor="text1" w:themeTint="F2"/>
          <w:sz w:val="21"/>
          <w:szCs w:val="21"/>
        </w:rPr>
        <w:t>[6]</w:t>
      </w:r>
      <w:r>
        <w:rPr>
          <w:rFonts w:ascii="Times New Roman" w:eastAsia="標楷體" w:hAnsi="Times New Roman" w:cs="Times New Roman"/>
          <w:bCs/>
          <w:color w:val="0D0D0D" w:themeColor="text1" w:themeTint="F2"/>
          <w:sz w:val="21"/>
          <w:szCs w:val="21"/>
        </w:rPr>
        <w:tab/>
      </w:r>
      <w:r w:rsidR="00CF7A0F" w:rsidRPr="00CF7A0F">
        <w:rPr>
          <w:rFonts w:ascii="Times New Roman" w:eastAsia="標楷體" w:hAnsi="Times New Roman" w:cs="Times New Roman"/>
          <w:bCs/>
          <w:color w:val="0D0D0D" w:themeColor="text1" w:themeTint="F2"/>
          <w:sz w:val="21"/>
          <w:szCs w:val="21"/>
        </w:rPr>
        <w:t>J. Guo, L. Du, H. Liu, M. Zhou, X. He, and S. Han,</w:t>
      </w:r>
      <w:r w:rsidR="00CF7A0F">
        <w:rPr>
          <w:rFonts w:ascii="Times New Roman" w:eastAsia="標楷體" w:hAnsi="Times New Roman" w:cs="Times New Roman"/>
          <w:bCs/>
          <w:color w:val="0D0D0D" w:themeColor="text1" w:themeTint="F2"/>
          <w:sz w:val="21"/>
          <w:szCs w:val="21"/>
        </w:rPr>
        <w:t xml:space="preserve"> </w:t>
      </w:r>
      <w:r w:rsidR="00CF7A0F" w:rsidRPr="00CF7A0F">
        <w:rPr>
          <w:rFonts w:ascii="Times New Roman" w:eastAsia="標楷體" w:hAnsi="Times New Roman" w:cs="Times New Roman"/>
          <w:bCs/>
          <w:color w:val="0D0D0D" w:themeColor="text1" w:themeTint="F2"/>
          <w:sz w:val="21"/>
          <w:szCs w:val="21"/>
        </w:rPr>
        <w:t>“GPT4Graph: Can Large Language Models Understand Graph Structured Data?</w:t>
      </w:r>
      <w:r w:rsidR="00CF7A0F">
        <w:rPr>
          <w:rFonts w:ascii="Times New Roman" w:eastAsia="標楷體" w:hAnsi="Times New Roman" w:cs="Times New Roman"/>
          <w:bCs/>
          <w:color w:val="0D0D0D" w:themeColor="text1" w:themeTint="F2"/>
          <w:sz w:val="21"/>
          <w:szCs w:val="21"/>
        </w:rPr>
        <w:t xml:space="preserve"> </w:t>
      </w:r>
      <w:r w:rsidR="00CF7A0F" w:rsidRPr="00CF7A0F">
        <w:rPr>
          <w:rFonts w:ascii="Times New Roman" w:eastAsia="標楷體" w:hAnsi="Times New Roman" w:cs="Times New Roman"/>
          <w:bCs/>
          <w:color w:val="0D0D0D" w:themeColor="text1" w:themeTint="F2"/>
          <w:sz w:val="21"/>
          <w:szCs w:val="21"/>
        </w:rPr>
        <w:t>An Empirical Evaluation and Benchmarking,”</w:t>
      </w:r>
      <w:r w:rsidR="00CF7A0F">
        <w:rPr>
          <w:rFonts w:ascii="Times New Roman" w:eastAsia="標楷體" w:hAnsi="Times New Roman" w:cs="Times New Roman"/>
          <w:bCs/>
          <w:color w:val="0D0D0D" w:themeColor="text1" w:themeTint="F2"/>
          <w:sz w:val="21"/>
          <w:szCs w:val="21"/>
        </w:rPr>
        <w:t xml:space="preserve"> </w:t>
      </w:r>
      <w:r w:rsidR="00CF7A0F" w:rsidRPr="00B009C9">
        <w:rPr>
          <w:rFonts w:ascii="Times New Roman" w:eastAsia="標楷體" w:hAnsi="Times New Roman" w:cs="Times New Roman"/>
          <w:bCs/>
          <w:color w:val="0D0D0D" w:themeColor="text1" w:themeTint="F2"/>
          <w:sz w:val="21"/>
          <w:szCs w:val="21"/>
        </w:rPr>
        <w:t>arXiv:2305.15066</w:t>
      </w:r>
      <w:r w:rsidR="00CF7A0F" w:rsidRPr="00CF7A0F">
        <w:rPr>
          <w:rFonts w:ascii="Times New Roman" w:eastAsia="標楷體" w:hAnsi="Times New Roman" w:cs="Times New Roman"/>
          <w:bCs/>
          <w:color w:val="0D0D0D" w:themeColor="text1" w:themeTint="F2"/>
          <w:sz w:val="21"/>
          <w:szCs w:val="21"/>
        </w:rPr>
        <w:t xml:space="preserve">, 2023. </w:t>
      </w:r>
    </w:p>
    <w:p w14:paraId="6B51AD80" w14:textId="401E09EC" w:rsidR="003670A9" w:rsidRDefault="0018344E" w:rsidP="00CF7A0F">
      <w:pPr>
        <w:ind w:left="480" w:hanging="480"/>
        <w:jc w:val="both"/>
        <w:rPr>
          <w:rFonts w:ascii="Times New Roman" w:eastAsia="標楷體" w:hAnsi="Times New Roman" w:cs="Times New Roman"/>
          <w:bCs/>
          <w:color w:val="0D0D0D" w:themeColor="text1" w:themeTint="F2"/>
          <w:sz w:val="21"/>
          <w:szCs w:val="21"/>
        </w:rPr>
      </w:pPr>
      <w:r>
        <w:rPr>
          <w:rFonts w:ascii="Times New Roman" w:eastAsia="標楷體" w:hAnsi="Times New Roman" w:cs="Times New Roman"/>
          <w:bCs/>
          <w:color w:val="0D0D0D" w:themeColor="text1" w:themeTint="F2"/>
          <w:sz w:val="21"/>
          <w:szCs w:val="21"/>
        </w:rPr>
        <w:t>[7]</w:t>
      </w:r>
      <w:r>
        <w:rPr>
          <w:rFonts w:ascii="Times New Roman" w:eastAsia="標楷體" w:hAnsi="Times New Roman" w:cs="Times New Roman"/>
          <w:bCs/>
          <w:color w:val="0D0D0D" w:themeColor="text1" w:themeTint="F2"/>
          <w:sz w:val="21"/>
          <w:szCs w:val="21"/>
        </w:rPr>
        <w:tab/>
      </w:r>
      <w:r w:rsidR="00CF7A0F" w:rsidRPr="00CF7A0F">
        <w:rPr>
          <w:rFonts w:ascii="Times New Roman" w:eastAsia="標楷體" w:hAnsi="Times New Roman" w:cs="Times New Roman"/>
          <w:bCs/>
          <w:color w:val="0D0D0D" w:themeColor="text1" w:themeTint="F2"/>
          <w:sz w:val="21"/>
          <w:szCs w:val="21"/>
        </w:rPr>
        <w:t>J</w:t>
      </w:r>
      <w:r w:rsidR="003670A9">
        <w:rPr>
          <w:rFonts w:ascii="Times New Roman" w:eastAsia="標楷體" w:hAnsi="Times New Roman" w:cs="Times New Roman"/>
          <w:bCs/>
          <w:color w:val="0D0D0D" w:themeColor="text1" w:themeTint="F2"/>
          <w:sz w:val="21"/>
          <w:szCs w:val="21"/>
        </w:rPr>
        <w:t>.</w:t>
      </w:r>
      <w:r w:rsidR="00CF7A0F" w:rsidRPr="00CF7A0F">
        <w:rPr>
          <w:rFonts w:ascii="Times New Roman" w:eastAsia="標楷體" w:hAnsi="Times New Roman" w:cs="Times New Roman"/>
          <w:bCs/>
          <w:color w:val="0D0D0D" w:themeColor="text1" w:themeTint="F2"/>
          <w:sz w:val="21"/>
          <w:szCs w:val="21"/>
        </w:rPr>
        <w:t xml:space="preserve"> Yu, Y</w:t>
      </w:r>
      <w:r w:rsidR="003670A9">
        <w:rPr>
          <w:rFonts w:ascii="Times New Roman" w:eastAsia="標楷體" w:hAnsi="Times New Roman" w:cs="Times New Roman"/>
          <w:bCs/>
          <w:color w:val="0D0D0D" w:themeColor="text1" w:themeTint="F2"/>
          <w:sz w:val="21"/>
          <w:szCs w:val="21"/>
        </w:rPr>
        <w:t>.</w:t>
      </w:r>
      <w:r w:rsidR="00CF7A0F" w:rsidRPr="00CF7A0F">
        <w:rPr>
          <w:rFonts w:ascii="Times New Roman" w:eastAsia="標楷體" w:hAnsi="Times New Roman" w:cs="Times New Roman"/>
          <w:bCs/>
          <w:color w:val="0D0D0D" w:themeColor="text1" w:themeTint="F2"/>
          <w:sz w:val="21"/>
          <w:szCs w:val="21"/>
        </w:rPr>
        <w:t xml:space="preserve"> Liu, J</w:t>
      </w:r>
      <w:r w:rsidR="003670A9">
        <w:rPr>
          <w:rFonts w:ascii="Times New Roman" w:eastAsia="標楷體" w:hAnsi="Times New Roman" w:cs="Times New Roman"/>
          <w:bCs/>
          <w:color w:val="0D0D0D" w:themeColor="text1" w:themeTint="F2"/>
          <w:sz w:val="21"/>
          <w:szCs w:val="21"/>
        </w:rPr>
        <w:t>.</w:t>
      </w:r>
      <w:r w:rsidR="00CF7A0F" w:rsidRPr="00CF7A0F">
        <w:rPr>
          <w:rFonts w:ascii="Times New Roman" w:eastAsia="標楷體" w:hAnsi="Times New Roman" w:cs="Times New Roman"/>
          <w:bCs/>
          <w:color w:val="0D0D0D" w:themeColor="text1" w:themeTint="F2"/>
          <w:sz w:val="21"/>
          <w:szCs w:val="21"/>
        </w:rPr>
        <w:t xml:space="preserve"> Gu, P</w:t>
      </w:r>
      <w:r w:rsidR="003670A9">
        <w:rPr>
          <w:rFonts w:ascii="Times New Roman" w:eastAsia="標楷體" w:hAnsi="Times New Roman" w:cs="Times New Roman"/>
          <w:bCs/>
          <w:color w:val="0D0D0D" w:themeColor="text1" w:themeTint="F2"/>
          <w:sz w:val="21"/>
          <w:szCs w:val="21"/>
        </w:rPr>
        <w:t xml:space="preserve">. </w:t>
      </w:r>
      <w:r w:rsidR="00CF7A0F" w:rsidRPr="00CF7A0F">
        <w:rPr>
          <w:rFonts w:ascii="Times New Roman" w:eastAsia="標楷體" w:hAnsi="Times New Roman" w:cs="Times New Roman"/>
          <w:bCs/>
          <w:color w:val="0D0D0D" w:themeColor="text1" w:themeTint="F2"/>
          <w:sz w:val="21"/>
          <w:szCs w:val="21"/>
        </w:rPr>
        <w:t>Torr, D</w:t>
      </w:r>
      <w:r w:rsidR="003670A9">
        <w:rPr>
          <w:rFonts w:ascii="Times New Roman" w:eastAsia="標楷體" w:hAnsi="Times New Roman" w:cs="Times New Roman"/>
          <w:bCs/>
          <w:color w:val="0D0D0D" w:themeColor="text1" w:themeTint="F2"/>
          <w:sz w:val="21"/>
          <w:szCs w:val="21"/>
        </w:rPr>
        <w:t>.</w:t>
      </w:r>
      <w:r w:rsidR="00CF7A0F" w:rsidRPr="00CF7A0F">
        <w:rPr>
          <w:rFonts w:ascii="Times New Roman" w:eastAsia="標楷體" w:hAnsi="Times New Roman" w:cs="Times New Roman"/>
          <w:bCs/>
          <w:color w:val="0D0D0D" w:themeColor="text1" w:themeTint="F2"/>
          <w:sz w:val="21"/>
          <w:szCs w:val="21"/>
        </w:rPr>
        <w:t xml:space="preserve"> Zhou</w:t>
      </w:r>
      <w:r w:rsidR="003670A9">
        <w:rPr>
          <w:rFonts w:ascii="Times New Roman" w:eastAsia="標楷體" w:hAnsi="Times New Roman" w:cs="Times New Roman"/>
          <w:bCs/>
          <w:color w:val="0D0D0D" w:themeColor="text1" w:themeTint="F2"/>
          <w:sz w:val="21"/>
          <w:szCs w:val="21"/>
        </w:rPr>
        <w:t>, “</w:t>
      </w:r>
      <w:r w:rsidR="003670A9" w:rsidRPr="003670A9">
        <w:rPr>
          <w:rFonts w:ascii="Times New Roman" w:eastAsia="標楷體" w:hAnsi="Times New Roman" w:cs="Times New Roman"/>
          <w:bCs/>
          <w:color w:val="0D0D0D" w:themeColor="text1" w:themeTint="F2"/>
          <w:sz w:val="21"/>
          <w:szCs w:val="21"/>
        </w:rPr>
        <w:t>Can Knowledge-Graph-based Retrieval Augmented</w:t>
      </w:r>
      <w:r w:rsidR="003670A9">
        <w:rPr>
          <w:rFonts w:ascii="Times New Roman" w:eastAsia="標楷體" w:hAnsi="Times New Roman" w:cs="Times New Roman"/>
          <w:bCs/>
          <w:color w:val="0D0D0D" w:themeColor="text1" w:themeTint="F2"/>
          <w:sz w:val="21"/>
          <w:szCs w:val="21"/>
        </w:rPr>
        <w:t xml:space="preserve"> </w:t>
      </w:r>
      <w:r w:rsidR="003670A9" w:rsidRPr="003670A9">
        <w:rPr>
          <w:rFonts w:ascii="Times New Roman" w:eastAsia="標楷體" w:hAnsi="Times New Roman" w:cs="Times New Roman"/>
          <w:bCs/>
          <w:color w:val="0D0D0D" w:themeColor="text1" w:themeTint="F2"/>
          <w:sz w:val="21"/>
          <w:szCs w:val="21"/>
        </w:rPr>
        <w:t>Generation Really Retrieve What You Need?</w:t>
      </w:r>
      <w:r w:rsidR="003670A9">
        <w:rPr>
          <w:rFonts w:ascii="Times New Roman" w:eastAsia="標楷體" w:hAnsi="Times New Roman" w:cs="Times New Roman"/>
          <w:bCs/>
          <w:color w:val="0D0D0D" w:themeColor="text1" w:themeTint="F2"/>
          <w:sz w:val="21"/>
          <w:szCs w:val="21"/>
        </w:rPr>
        <w:t>”</w:t>
      </w:r>
      <w:r w:rsidR="003670A9" w:rsidRPr="003670A9">
        <w:rPr>
          <w:rFonts w:ascii="Times New Roman" w:eastAsia="標楷體" w:hAnsi="Times New Roman" w:cs="Times New Roman"/>
          <w:bCs/>
          <w:i/>
          <w:iCs/>
          <w:color w:val="0D0D0D" w:themeColor="text1" w:themeTint="F2"/>
          <w:sz w:val="21"/>
          <w:szCs w:val="21"/>
        </w:rPr>
        <w:t xml:space="preserve"> </w:t>
      </w:r>
      <w:r w:rsidR="003670A9" w:rsidRPr="00B009C9">
        <w:rPr>
          <w:rFonts w:ascii="Times New Roman" w:eastAsia="標楷體" w:hAnsi="Times New Roman" w:cs="Times New Roman"/>
          <w:bCs/>
          <w:color w:val="0D0D0D" w:themeColor="text1" w:themeTint="F2"/>
          <w:sz w:val="21"/>
          <w:szCs w:val="21"/>
        </w:rPr>
        <w:t>arXiv:2510.16582</w:t>
      </w:r>
      <w:r w:rsidR="003670A9" w:rsidRPr="003670A9">
        <w:rPr>
          <w:rFonts w:ascii="Times New Roman" w:eastAsia="標楷體" w:hAnsi="Times New Roman" w:cs="Times New Roman"/>
          <w:bCs/>
          <w:color w:val="0D0D0D" w:themeColor="text1" w:themeTint="F2"/>
          <w:sz w:val="21"/>
          <w:szCs w:val="21"/>
        </w:rPr>
        <w:t>, 2025</w:t>
      </w:r>
      <w:r w:rsidR="003670A9">
        <w:rPr>
          <w:rFonts w:ascii="Times New Roman" w:eastAsia="標楷體" w:hAnsi="Times New Roman" w:cs="Times New Roman"/>
          <w:bCs/>
          <w:color w:val="0D0D0D" w:themeColor="text1" w:themeTint="F2"/>
          <w:sz w:val="21"/>
          <w:szCs w:val="21"/>
        </w:rPr>
        <w:t>.</w:t>
      </w:r>
    </w:p>
    <w:p w14:paraId="1E2396D2" w14:textId="32AD5EE3" w:rsidR="0018344E" w:rsidRDefault="0018344E" w:rsidP="0018344E">
      <w:pPr>
        <w:ind w:left="480" w:hanging="480"/>
        <w:jc w:val="both"/>
        <w:rPr>
          <w:rFonts w:ascii="Times New Roman" w:eastAsia="標楷體" w:hAnsi="Times New Roman" w:cs="Times New Roman"/>
          <w:bCs/>
          <w:color w:val="0D0D0D" w:themeColor="text1" w:themeTint="F2"/>
          <w:sz w:val="21"/>
          <w:szCs w:val="21"/>
        </w:rPr>
      </w:pPr>
      <w:r>
        <w:rPr>
          <w:rFonts w:ascii="Times New Roman" w:eastAsia="標楷體" w:hAnsi="Times New Roman" w:cs="Times New Roman"/>
          <w:bCs/>
          <w:color w:val="0D0D0D" w:themeColor="text1" w:themeTint="F2"/>
          <w:sz w:val="21"/>
          <w:szCs w:val="21"/>
        </w:rPr>
        <w:t>[8]</w:t>
      </w:r>
      <w:r>
        <w:rPr>
          <w:rFonts w:ascii="Times New Roman" w:eastAsia="標楷體" w:hAnsi="Times New Roman" w:cs="Times New Roman"/>
          <w:bCs/>
          <w:color w:val="0D0D0D" w:themeColor="text1" w:themeTint="F2"/>
          <w:sz w:val="21"/>
          <w:szCs w:val="21"/>
        </w:rPr>
        <w:tab/>
      </w:r>
      <w:r w:rsidR="003670A9" w:rsidRPr="003670A9">
        <w:rPr>
          <w:rFonts w:ascii="Times New Roman" w:eastAsia="標楷體" w:hAnsi="Times New Roman" w:cs="Times New Roman"/>
          <w:bCs/>
          <w:color w:val="0D0D0D" w:themeColor="text1" w:themeTint="F2"/>
          <w:sz w:val="21"/>
          <w:szCs w:val="21"/>
        </w:rPr>
        <w:t>M</w:t>
      </w:r>
      <w:r w:rsidR="003670A9">
        <w:rPr>
          <w:rFonts w:ascii="Times New Roman" w:eastAsia="標楷體" w:hAnsi="Times New Roman" w:cs="Times New Roman"/>
          <w:bCs/>
          <w:color w:val="0D0D0D" w:themeColor="text1" w:themeTint="F2"/>
          <w:sz w:val="21"/>
          <w:szCs w:val="21"/>
        </w:rPr>
        <w:t>.</w:t>
      </w:r>
      <w:r w:rsidR="003670A9" w:rsidRPr="003670A9">
        <w:rPr>
          <w:rFonts w:ascii="Times New Roman" w:eastAsia="標楷體" w:hAnsi="Times New Roman" w:cs="Times New Roman"/>
          <w:bCs/>
          <w:color w:val="0D0D0D" w:themeColor="text1" w:themeTint="F2"/>
          <w:sz w:val="21"/>
          <w:szCs w:val="21"/>
        </w:rPr>
        <w:t xml:space="preserve"> Li, S</w:t>
      </w:r>
      <w:r w:rsidR="003670A9">
        <w:rPr>
          <w:rFonts w:ascii="Times New Roman" w:eastAsia="標楷體" w:hAnsi="Times New Roman" w:cs="Times New Roman"/>
          <w:bCs/>
          <w:color w:val="0D0D0D" w:themeColor="text1" w:themeTint="F2"/>
          <w:sz w:val="21"/>
          <w:szCs w:val="21"/>
        </w:rPr>
        <w:t>.</w:t>
      </w:r>
      <w:r w:rsidR="003670A9" w:rsidRPr="003670A9">
        <w:rPr>
          <w:rFonts w:ascii="Times New Roman" w:eastAsia="標楷體" w:hAnsi="Times New Roman" w:cs="Times New Roman"/>
          <w:bCs/>
          <w:color w:val="0D0D0D" w:themeColor="text1" w:themeTint="F2"/>
          <w:sz w:val="21"/>
          <w:szCs w:val="21"/>
        </w:rPr>
        <w:t xml:space="preserve"> Miao, P</w:t>
      </w:r>
      <w:r w:rsidR="003670A9">
        <w:rPr>
          <w:rFonts w:ascii="Times New Roman" w:eastAsia="標楷體" w:hAnsi="Times New Roman" w:cs="Times New Roman"/>
          <w:bCs/>
          <w:color w:val="0D0D0D" w:themeColor="text1" w:themeTint="F2"/>
          <w:sz w:val="21"/>
          <w:szCs w:val="21"/>
        </w:rPr>
        <w:t>.</w:t>
      </w:r>
      <w:r w:rsidR="003670A9" w:rsidRPr="003670A9">
        <w:rPr>
          <w:rFonts w:ascii="Times New Roman" w:eastAsia="標楷體" w:hAnsi="Times New Roman" w:cs="Times New Roman"/>
          <w:bCs/>
          <w:color w:val="0D0D0D" w:themeColor="text1" w:themeTint="F2"/>
          <w:sz w:val="21"/>
          <w:szCs w:val="21"/>
        </w:rPr>
        <w:t xml:space="preserve"> Li</w:t>
      </w:r>
      <w:r>
        <w:rPr>
          <w:rFonts w:ascii="Times New Roman" w:eastAsia="標楷體" w:hAnsi="Times New Roman" w:cs="Times New Roman"/>
          <w:bCs/>
          <w:color w:val="0D0D0D" w:themeColor="text1" w:themeTint="F2"/>
          <w:sz w:val="21"/>
          <w:szCs w:val="21"/>
        </w:rPr>
        <w:t>,"</w:t>
      </w:r>
      <w:r w:rsidR="003670A9" w:rsidRPr="003670A9">
        <w:t xml:space="preserve"> </w:t>
      </w:r>
      <w:r w:rsidR="003670A9" w:rsidRPr="003670A9">
        <w:rPr>
          <w:rFonts w:ascii="Times New Roman" w:eastAsia="標楷體" w:hAnsi="Times New Roman" w:cs="Times New Roman"/>
          <w:bCs/>
          <w:color w:val="0D0D0D" w:themeColor="text1" w:themeTint="F2"/>
          <w:sz w:val="21"/>
          <w:szCs w:val="21"/>
        </w:rPr>
        <w:t>Simple is effective: The roles of graphs and large language models in knowledge-graph-based retrieval-augmented generation</w:t>
      </w:r>
      <w:r w:rsidR="00C23E4B">
        <w:rPr>
          <w:rFonts w:ascii="Times New Roman" w:eastAsia="標楷體" w:hAnsi="Times New Roman" w:cs="Times New Roman"/>
          <w:bCs/>
          <w:color w:val="0D0D0D" w:themeColor="text1" w:themeTint="F2"/>
          <w:sz w:val="21"/>
          <w:szCs w:val="21"/>
        </w:rPr>
        <w:t>.</w:t>
      </w:r>
      <w:r>
        <w:rPr>
          <w:rFonts w:ascii="Times New Roman" w:eastAsia="標楷體" w:hAnsi="Times New Roman" w:cs="Times New Roman"/>
          <w:bCs/>
          <w:color w:val="0D0D0D" w:themeColor="text1" w:themeTint="F2"/>
          <w:sz w:val="21"/>
          <w:szCs w:val="21"/>
        </w:rPr>
        <w:t xml:space="preserve">" </w:t>
      </w:r>
      <w:r w:rsidR="003670A9" w:rsidRPr="00B009C9">
        <w:rPr>
          <w:rFonts w:ascii="Times New Roman" w:eastAsia="標楷體" w:hAnsi="Times New Roman" w:cs="Times New Roman"/>
          <w:bCs/>
          <w:color w:val="0D0D0D" w:themeColor="text1" w:themeTint="F2"/>
          <w:sz w:val="21"/>
          <w:szCs w:val="21"/>
        </w:rPr>
        <w:t>arXiv:2410.20724</w:t>
      </w:r>
      <w:r w:rsidR="003670A9" w:rsidRPr="003670A9">
        <w:rPr>
          <w:rFonts w:ascii="Times New Roman" w:eastAsia="標楷體" w:hAnsi="Times New Roman" w:cs="Times New Roman"/>
          <w:bCs/>
          <w:color w:val="0D0D0D" w:themeColor="text1" w:themeTint="F2"/>
          <w:sz w:val="21"/>
          <w:szCs w:val="21"/>
        </w:rPr>
        <w:t>, 2024</w:t>
      </w:r>
      <w:r w:rsidR="003670A9">
        <w:rPr>
          <w:rFonts w:ascii="Times New Roman" w:eastAsia="標楷體" w:hAnsi="Times New Roman" w:cs="Times New Roman"/>
          <w:bCs/>
          <w:color w:val="0D0D0D" w:themeColor="text1" w:themeTint="F2"/>
          <w:sz w:val="21"/>
          <w:szCs w:val="21"/>
        </w:rPr>
        <w:t>.</w:t>
      </w:r>
    </w:p>
    <w:p w14:paraId="565DB873" w14:textId="492BDC40" w:rsidR="0018344E" w:rsidRPr="003670A9" w:rsidRDefault="0018344E" w:rsidP="0018344E">
      <w:pPr>
        <w:ind w:left="480" w:hanging="480"/>
        <w:jc w:val="both"/>
        <w:rPr>
          <w:rFonts w:ascii="Times New Roman" w:eastAsia="標楷體" w:hAnsi="Times New Roman" w:cs="Times New Roman"/>
          <w:bCs/>
          <w:color w:val="FF0000"/>
          <w:sz w:val="21"/>
          <w:szCs w:val="21"/>
        </w:rPr>
      </w:pPr>
      <w:r>
        <w:rPr>
          <w:rFonts w:ascii="Times New Roman" w:eastAsia="標楷體" w:hAnsi="Times New Roman" w:cs="Times New Roman"/>
          <w:bCs/>
          <w:color w:val="0D0D0D" w:themeColor="text1" w:themeTint="F2"/>
          <w:sz w:val="21"/>
          <w:szCs w:val="21"/>
        </w:rPr>
        <w:t>[9]</w:t>
      </w:r>
      <w:r>
        <w:rPr>
          <w:rFonts w:ascii="Times New Roman" w:eastAsia="標楷體" w:hAnsi="Times New Roman" w:cs="Times New Roman"/>
          <w:bCs/>
          <w:color w:val="0D0D0D" w:themeColor="text1" w:themeTint="F2"/>
          <w:sz w:val="21"/>
          <w:szCs w:val="21"/>
        </w:rPr>
        <w:tab/>
      </w:r>
      <w:r w:rsidR="003670A9" w:rsidRPr="003670A9">
        <w:rPr>
          <w:rFonts w:ascii="Times New Roman" w:eastAsia="標楷體" w:hAnsi="Times New Roman" w:cs="Times New Roman"/>
          <w:bCs/>
          <w:color w:val="0D0D0D" w:themeColor="text1" w:themeTint="F2"/>
          <w:sz w:val="21"/>
          <w:szCs w:val="21"/>
        </w:rPr>
        <w:t>Y</w:t>
      </w:r>
      <w:r w:rsidR="003670A9">
        <w:rPr>
          <w:rFonts w:ascii="Times New Roman" w:eastAsia="標楷體" w:hAnsi="Times New Roman" w:cs="Times New Roman"/>
          <w:bCs/>
          <w:color w:val="0D0D0D" w:themeColor="text1" w:themeTint="F2"/>
          <w:sz w:val="21"/>
          <w:szCs w:val="21"/>
        </w:rPr>
        <w:t>.</w:t>
      </w:r>
      <w:r w:rsidR="003670A9" w:rsidRPr="003670A9">
        <w:rPr>
          <w:rFonts w:ascii="Times New Roman" w:eastAsia="標楷體" w:hAnsi="Times New Roman" w:cs="Times New Roman"/>
          <w:bCs/>
          <w:color w:val="0D0D0D" w:themeColor="text1" w:themeTint="F2"/>
          <w:sz w:val="21"/>
          <w:szCs w:val="21"/>
        </w:rPr>
        <w:t xml:space="preserve"> Zhou, Y</w:t>
      </w:r>
      <w:r w:rsidR="003670A9">
        <w:rPr>
          <w:rFonts w:ascii="Times New Roman" w:eastAsia="標楷體" w:hAnsi="Times New Roman" w:cs="Times New Roman"/>
          <w:bCs/>
          <w:color w:val="0D0D0D" w:themeColor="text1" w:themeTint="F2"/>
          <w:sz w:val="21"/>
          <w:szCs w:val="21"/>
        </w:rPr>
        <w:t>.</w:t>
      </w:r>
      <w:r w:rsidR="003670A9" w:rsidRPr="003670A9">
        <w:rPr>
          <w:rFonts w:ascii="Times New Roman" w:eastAsia="標楷體" w:hAnsi="Times New Roman" w:cs="Times New Roman"/>
          <w:bCs/>
          <w:color w:val="0D0D0D" w:themeColor="text1" w:themeTint="F2"/>
          <w:sz w:val="21"/>
          <w:szCs w:val="21"/>
        </w:rPr>
        <w:t xml:space="preserve"> </w:t>
      </w:r>
      <w:proofErr w:type="spellStart"/>
      <w:r w:rsidR="003670A9" w:rsidRPr="003670A9">
        <w:rPr>
          <w:rFonts w:ascii="Times New Roman" w:eastAsia="標楷體" w:hAnsi="Times New Roman" w:cs="Times New Roman"/>
          <w:bCs/>
          <w:color w:val="0D0D0D" w:themeColor="text1" w:themeTint="F2"/>
          <w:sz w:val="21"/>
          <w:szCs w:val="21"/>
        </w:rPr>
        <w:t>Su</w:t>
      </w:r>
      <w:proofErr w:type="spellEnd"/>
      <w:r w:rsidR="003670A9" w:rsidRPr="003670A9">
        <w:rPr>
          <w:rFonts w:ascii="Times New Roman" w:eastAsia="標楷體" w:hAnsi="Times New Roman" w:cs="Times New Roman"/>
          <w:bCs/>
          <w:color w:val="0D0D0D" w:themeColor="text1" w:themeTint="F2"/>
          <w:sz w:val="21"/>
          <w:szCs w:val="21"/>
        </w:rPr>
        <w:t>, Y</w:t>
      </w:r>
      <w:r w:rsidR="003670A9">
        <w:rPr>
          <w:rFonts w:ascii="Times New Roman" w:eastAsia="標楷體" w:hAnsi="Times New Roman" w:cs="Times New Roman"/>
          <w:bCs/>
          <w:color w:val="0D0D0D" w:themeColor="text1" w:themeTint="F2"/>
          <w:sz w:val="21"/>
          <w:szCs w:val="21"/>
        </w:rPr>
        <w:t>.</w:t>
      </w:r>
      <w:r w:rsidR="003670A9" w:rsidRPr="003670A9">
        <w:rPr>
          <w:rFonts w:ascii="Times New Roman" w:eastAsia="標楷體" w:hAnsi="Times New Roman" w:cs="Times New Roman"/>
          <w:bCs/>
          <w:color w:val="0D0D0D" w:themeColor="text1" w:themeTint="F2"/>
          <w:sz w:val="21"/>
          <w:szCs w:val="21"/>
        </w:rPr>
        <w:t xml:space="preserve"> Sun, S</w:t>
      </w:r>
      <w:r w:rsidR="003670A9">
        <w:rPr>
          <w:rFonts w:ascii="Times New Roman" w:eastAsia="標楷體" w:hAnsi="Times New Roman" w:cs="Times New Roman"/>
          <w:bCs/>
          <w:color w:val="0D0D0D" w:themeColor="text1" w:themeTint="F2"/>
          <w:sz w:val="21"/>
          <w:szCs w:val="21"/>
        </w:rPr>
        <w:t>.</w:t>
      </w:r>
      <w:r w:rsidR="003670A9" w:rsidRPr="003670A9">
        <w:rPr>
          <w:rFonts w:ascii="Times New Roman" w:eastAsia="標楷體" w:hAnsi="Times New Roman" w:cs="Times New Roman"/>
          <w:bCs/>
          <w:color w:val="0D0D0D" w:themeColor="text1" w:themeTint="F2"/>
          <w:sz w:val="21"/>
          <w:szCs w:val="21"/>
        </w:rPr>
        <w:t xml:space="preserve"> Wang, T</w:t>
      </w:r>
      <w:r w:rsidR="003670A9">
        <w:rPr>
          <w:rFonts w:ascii="Times New Roman" w:eastAsia="標楷體" w:hAnsi="Times New Roman" w:cs="Times New Roman"/>
          <w:bCs/>
          <w:color w:val="0D0D0D" w:themeColor="text1" w:themeTint="F2"/>
          <w:sz w:val="21"/>
          <w:szCs w:val="21"/>
        </w:rPr>
        <w:t>.</w:t>
      </w:r>
      <w:r w:rsidR="003670A9" w:rsidRPr="003670A9">
        <w:rPr>
          <w:rFonts w:ascii="Times New Roman" w:eastAsia="標楷體" w:hAnsi="Times New Roman" w:cs="Times New Roman"/>
          <w:bCs/>
          <w:color w:val="0D0D0D" w:themeColor="text1" w:themeTint="F2"/>
          <w:sz w:val="21"/>
          <w:szCs w:val="21"/>
        </w:rPr>
        <w:t xml:space="preserve"> Wang, R</w:t>
      </w:r>
      <w:r w:rsidR="003670A9">
        <w:rPr>
          <w:rFonts w:ascii="Times New Roman" w:eastAsia="標楷體" w:hAnsi="Times New Roman" w:cs="Times New Roman"/>
          <w:bCs/>
          <w:color w:val="0D0D0D" w:themeColor="text1" w:themeTint="F2"/>
          <w:sz w:val="21"/>
          <w:szCs w:val="21"/>
        </w:rPr>
        <w:t>.</w:t>
      </w:r>
      <w:r w:rsidR="003670A9" w:rsidRPr="003670A9">
        <w:rPr>
          <w:rFonts w:ascii="Times New Roman" w:eastAsia="標楷體" w:hAnsi="Times New Roman" w:cs="Times New Roman"/>
          <w:bCs/>
          <w:color w:val="0D0D0D" w:themeColor="text1" w:themeTint="F2"/>
          <w:sz w:val="21"/>
          <w:szCs w:val="21"/>
        </w:rPr>
        <w:t xml:space="preserve"> He, Y</w:t>
      </w:r>
      <w:r w:rsidR="003670A9">
        <w:rPr>
          <w:rFonts w:ascii="Times New Roman" w:eastAsia="標楷體" w:hAnsi="Times New Roman" w:cs="Times New Roman"/>
          <w:bCs/>
          <w:color w:val="0D0D0D" w:themeColor="text1" w:themeTint="F2"/>
          <w:sz w:val="21"/>
          <w:szCs w:val="21"/>
        </w:rPr>
        <w:t>.</w:t>
      </w:r>
      <w:r w:rsidR="003670A9" w:rsidRPr="003670A9">
        <w:rPr>
          <w:rFonts w:ascii="Times New Roman" w:eastAsia="標楷體" w:hAnsi="Times New Roman" w:cs="Times New Roman"/>
          <w:bCs/>
          <w:color w:val="0D0D0D" w:themeColor="text1" w:themeTint="F2"/>
          <w:sz w:val="21"/>
          <w:szCs w:val="21"/>
        </w:rPr>
        <w:t xml:space="preserve"> Zhang, S</w:t>
      </w:r>
      <w:r w:rsidR="003670A9">
        <w:rPr>
          <w:rFonts w:ascii="Times New Roman" w:eastAsia="標楷體" w:hAnsi="Times New Roman" w:cs="Times New Roman"/>
          <w:bCs/>
          <w:color w:val="0D0D0D" w:themeColor="text1" w:themeTint="F2"/>
          <w:sz w:val="21"/>
          <w:szCs w:val="21"/>
        </w:rPr>
        <w:t>.</w:t>
      </w:r>
      <w:r w:rsidR="003670A9" w:rsidRPr="003670A9">
        <w:rPr>
          <w:rFonts w:ascii="Times New Roman" w:eastAsia="標楷體" w:hAnsi="Times New Roman" w:cs="Times New Roman"/>
          <w:bCs/>
          <w:color w:val="0D0D0D" w:themeColor="text1" w:themeTint="F2"/>
          <w:sz w:val="21"/>
          <w:szCs w:val="21"/>
        </w:rPr>
        <w:t xml:space="preserve"> Liang, X</w:t>
      </w:r>
      <w:r w:rsidR="003670A9">
        <w:rPr>
          <w:rFonts w:ascii="Times New Roman" w:eastAsia="標楷體" w:hAnsi="Times New Roman" w:cs="Times New Roman"/>
          <w:bCs/>
          <w:color w:val="0D0D0D" w:themeColor="text1" w:themeTint="F2"/>
          <w:sz w:val="21"/>
          <w:szCs w:val="21"/>
        </w:rPr>
        <w:t>.</w:t>
      </w:r>
      <w:r w:rsidR="003670A9" w:rsidRPr="003670A9">
        <w:rPr>
          <w:rFonts w:ascii="Times New Roman" w:eastAsia="標楷體" w:hAnsi="Times New Roman" w:cs="Times New Roman"/>
          <w:bCs/>
          <w:color w:val="0D0D0D" w:themeColor="text1" w:themeTint="F2"/>
          <w:sz w:val="21"/>
          <w:szCs w:val="21"/>
        </w:rPr>
        <w:t xml:space="preserve"> Liu, Y</w:t>
      </w:r>
      <w:r w:rsidR="003670A9">
        <w:rPr>
          <w:rFonts w:ascii="Times New Roman" w:eastAsia="標楷體" w:hAnsi="Times New Roman" w:cs="Times New Roman"/>
          <w:bCs/>
          <w:color w:val="0D0D0D" w:themeColor="text1" w:themeTint="F2"/>
          <w:sz w:val="21"/>
          <w:szCs w:val="21"/>
        </w:rPr>
        <w:t>.</w:t>
      </w:r>
      <w:r w:rsidR="003670A9" w:rsidRPr="003670A9">
        <w:rPr>
          <w:rFonts w:ascii="Times New Roman" w:eastAsia="標楷體" w:hAnsi="Times New Roman" w:cs="Times New Roman"/>
          <w:bCs/>
          <w:color w:val="0D0D0D" w:themeColor="text1" w:themeTint="F2"/>
          <w:sz w:val="21"/>
          <w:szCs w:val="21"/>
        </w:rPr>
        <w:t xml:space="preserve"> Ma, Y</w:t>
      </w:r>
      <w:r w:rsidR="003670A9">
        <w:rPr>
          <w:rFonts w:ascii="Times New Roman" w:eastAsia="標楷體" w:hAnsi="Times New Roman" w:cs="Times New Roman"/>
          <w:bCs/>
          <w:color w:val="0D0D0D" w:themeColor="text1" w:themeTint="F2"/>
          <w:sz w:val="21"/>
          <w:szCs w:val="21"/>
        </w:rPr>
        <w:t>.</w:t>
      </w:r>
      <w:r w:rsidR="003670A9" w:rsidRPr="003670A9">
        <w:rPr>
          <w:rFonts w:ascii="Times New Roman" w:eastAsia="標楷體" w:hAnsi="Times New Roman" w:cs="Times New Roman"/>
          <w:bCs/>
          <w:color w:val="0D0D0D" w:themeColor="text1" w:themeTint="F2"/>
          <w:sz w:val="21"/>
          <w:szCs w:val="21"/>
        </w:rPr>
        <w:t xml:space="preserve"> Fang</w:t>
      </w:r>
      <w:r>
        <w:rPr>
          <w:rFonts w:ascii="Times New Roman" w:eastAsia="標楷體" w:hAnsi="Times New Roman" w:cs="Times New Roman"/>
          <w:bCs/>
          <w:color w:val="0D0D0D" w:themeColor="text1" w:themeTint="F2"/>
          <w:sz w:val="21"/>
          <w:szCs w:val="21"/>
        </w:rPr>
        <w:t>, "</w:t>
      </w:r>
      <w:r w:rsidR="003670A9" w:rsidRPr="003670A9">
        <w:t xml:space="preserve"> </w:t>
      </w:r>
      <w:r w:rsidR="003670A9" w:rsidRPr="003670A9">
        <w:rPr>
          <w:rFonts w:ascii="Times New Roman" w:eastAsia="標楷體" w:hAnsi="Times New Roman" w:cs="Times New Roman"/>
          <w:bCs/>
          <w:color w:val="0D0D0D" w:themeColor="text1" w:themeTint="F2"/>
          <w:sz w:val="21"/>
          <w:szCs w:val="21"/>
        </w:rPr>
        <w:t>In-depth Analysis of Graph-based RAG in a Unified Framework</w:t>
      </w:r>
      <w:r w:rsidR="00C23E4B">
        <w:rPr>
          <w:rFonts w:ascii="Times New Roman" w:eastAsia="標楷體" w:hAnsi="Times New Roman" w:cs="Times New Roman"/>
          <w:bCs/>
          <w:color w:val="0D0D0D" w:themeColor="text1" w:themeTint="F2"/>
          <w:sz w:val="21"/>
          <w:szCs w:val="21"/>
        </w:rPr>
        <w:t>.</w:t>
      </w:r>
      <w:r>
        <w:rPr>
          <w:rFonts w:ascii="Times New Roman" w:eastAsia="標楷體" w:hAnsi="Times New Roman" w:cs="Times New Roman"/>
          <w:bCs/>
          <w:color w:val="0D0D0D" w:themeColor="text1" w:themeTint="F2"/>
          <w:sz w:val="21"/>
          <w:szCs w:val="21"/>
        </w:rPr>
        <w:t xml:space="preserve">" </w:t>
      </w:r>
      <w:r w:rsidR="003670A9" w:rsidRPr="00B009C9">
        <w:rPr>
          <w:rFonts w:ascii="Times New Roman" w:eastAsia="標楷體" w:hAnsi="Times New Roman" w:cs="Times New Roman"/>
          <w:bCs/>
          <w:color w:val="0D0D0D" w:themeColor="text1" w:themeTint="F2"/>
          <w:sz w:val="21"/>
          <w:szCs w:val="21"/>
        </w:rPr>
        <w:t>arXiv:2503.04338</w:t>
      </w:r>
      <w:r w:rsidR="003670A9" w:rsidRPr="003670A9">
        <w:rPr>
          <w:rFonts w:ascii="Times New Roman" w:eastAsia="標楷體" w:hAnsi="Times New Roman" w:cs="Times New Roman"/>
          <w:bCs/>
          <w:color w:val="0D0D0D" w:themeColor="text1" w:themeTint="F2"/>
          <w:sz w:val="21"/>
          <w:szCs w:val="21"/>
        </w:rPr>
        <w:t>, 2025</w:t>
      </w:r>
      <w:r w:rsidR="003670A9">
        <w:rPr>
          <w:rFonts w:ascii="Times New Roman" w:eastAsia="標楷體" w:hAnsi="Times New Roman" w:cs="Times New Roman" w:hint="eastAsia"/>
          <w:bCs/>
          <w:color w:val="0D0D0D" w:themeColor="text1" w:themeTint="F2"/>
          <w:sz w:val="21"/>
          <w:szCs w:val="21"/>
        </w:rPr>
        <w:t>.</w:t>
      </w:r>
    </w:p>
    <w:p w14:paraId="6479FC86" w14:textId="3ECCEE0C" w:rsidR="0018344E" w:rsidRDefault="0018344E" w:rsidP="0018344E">
      <w:pPr>
        <w:ind w:left="480" w:hanging="480"/>
        <w:jc w:val="both"/>
        <w:rPr>
          <w:rFonts w:ascii="Times New Roman" w:eastAsia="標楷體" w:hAnsi="Times New Roman" w:cs="Times New Roman"/>
          <w:bCs/>
          <w:color w:val="0D0D0D" w:themeColor="text1" w:themeTint="F2"/>
          <w:sz w:val="21"/>
          <w:szCs w:val="21"/>
        </w:rPr>
      </w:pPr>
      <w:r>
        <w:rPr>
          <w:rFonts w:ascii="Times New Roman" w:eastAsia="標楷體" w:hAnsi="Times New Roman" w:cs="Times New Roman"/>
          <w:bCs/>
          <w:color w:val="0D0D0D" w:themeColor="text1" w:themeTint="F2"/>
          <w:sz w:val="21"/>
          <w:szCs w:val="21"/>
        </w:rPr>
        <w:t>[10]</w:t>
      </w:r>
      <w:r>
        <w:rPr>
          <w:rFonts w:ascii="Times New Roman" w:eastAsia="標楷體" w:hAnsi="Times New Roman" w:cs="Times New Roman"/>
          <w:bCs/>
          <w:color w:val="0D0D0D" w:themeColor="text1" w:themeTint="F2"/>
          <w:sz w:val="21"/>
          <w:szCs w:val="21"/>
        </w:rPr>
        <w:tab/>
      </w:r>
      <w:r w:rsidR="003670A9" w:rsidRPr="003670A9">
        <w:rPr>
          <w:rFonts w:ascii="Times New Roman" w:eastAsia="標楷體" w:hAnsi="Times New Roman" w:cs="Times New Roman"/>
          <w:bCs/>
          <w:color w:val="0D0D0D" w:themeColor="text1" w:themeTint="F2"/>
          <w:sz w:val="21"/>
          <w:szCs w:val="21"/>
        </w:rPr>
        <w:t>A</w:t>
      </w:r>
      <w:r w:rsidR="003670A9">
        <w:rPr>
          <w:rFonts w:ascii="Times New Roman" w:eastAsia="標楷體" w:hAnsi="Times New Roman" w:cs="Times New Roman" w:hint="eastAsia"/>
          <w:bCs/>
          <w:color w:val="0D0D0D" w:themeColor="text1" w:themeTint="F2"/>
          <w:sz w:val="21"/>
          <w:szCs w:val="21"/>
        </w:rPr>
        <w:t>.</w:t>
      </w:r>
      <w:r w:rsidR="003670A9" w:rsidRPr="003670A9">
        <w:rPr>
          <w:rFonts w:ascii="Times New Roman" w:eastAsia="標楷體" w:hAnsi="Times New Roman" w:cs="Times New Roman"/>
          <w:bCs/>
          <w:color w:val="0D0D0D" w:themeColor="text1" w:themeTint="F2"/>
          <w:sz w:val="21"/>
          <w:szCs w:val="21"/>
        </w:rPr>
        <w:t>O</w:t>
      </w:r>
      <w:r w:rsidR="003670A9">
        <w:rPr>
          <w:rFonts w:ascii="Times New Roman" w:eastAsia="標楷體" w:hAnsi="Times New Roman" w:cs="Times New Roman" w:hint="eastAsia"/>
          <w:bCs/>
          <w:color w:val="0D0D0D" w:themeColor="text1" w:themeTint="F2"/>
          <w:sz w:val="21"/>
          <w:szCs w:val="21"/>
        </w:rPr>
        <w:t>.</w:t>
      </w:r>
      <w:r w:rsidR="003670A9" w:rsidRPr="003670A9">
        <w:rPr>
          <w:rFonts w:ascii="Times New Roman" w:eastAsia="標楷體" w:hAnsi="Times New Roman" w:cs="Times New Roman"/>
          <w:bCs/>
          <w:color w:val="0D0D0D" w:themeColor="text1" w:themeTint="F2"/>
          <w:sz w:val="21"/>
          <w:szCs w:val="21"/>
        </w:rPr>
        <w:t>M</w:t>
      </w:r>
      <w:r w:rsidR="003670A9">
        <w:rPr>
          <w:rFonts w:ascii="Times New Roman" w:eastAsia="標楷體" w:hAnsi="Times New Roman" w:cs="Times New Roman" w:hint="eastAsia"/>
          <w:bCs/>
          <w:color w:val="0D0D0D" w:themeColor="text1" w:themeTint="F2"/>
          <w:sz w:val="21"/>
          <w:szCs w:val="21"/>
        </w:rPr>
        <w:t>.</w:t>
      </w:r>
      <w:r w:rsidR="003670A9" w:rsidRPr="003670A9">
        <w:rPr>
          <w:rFonts w:ascii="Times New Roman" w:eastAsia="標楷體" w:hAnsi="Times New Roman" w:cs="Times New Roman"/>
          <w:bCs/>
          <w:color w:val="0D0D0D" w:themeColor="text1" w:themeTint="F2"/>
          <w:sz w:val="21"/>
          <w:szCs w:val="21"/>
        </w:rPr>
        <w:t xml:space="preserve"> Saleh, G</w:t>
      </w:r>
      <w:r w:rsidR="003670A9">
        <w:rPr>
          <w:rFonts w:ascii="Times New Roman" w:eastAsia="標楷體" w:hAnsi="Times New Roman" w:cs="Times New Roman" w:hint="eastAsia"/>
          <w:bCs/>
          <w:color w:val="0D0D0D" w:themeColor="text1" w:themeTint="F2"/>
          <w:sz w:val="21"/>
          <w:szCs w:val="21"/>
        </w:rPr>
        <w:t>.</w:t>
      </w:r>
      <w:r w:rsidR="003670A9" w:rsidRPr="003670A9">
        <w:rPr>
          <w:rFonts w:ascii="Times New Roman" w:eastAsia="標楷體" w:hAnsi="Times New Roman" w:cs="Times New Roman"/>
          <w:bCs/>
          <w:color w:val="0D0D0D" w:themeColor="text1" w:themeTint="F2"/>
          <w:sz w:val="21"/>
          <w:szCs w:val="21"/>
        </w:rPr>
        <w:t xml:space="preserve"> Tur, Y</w:t>
      </w:r>
      <w:r w:rsidR="003670A9">
        <w:rPr>
          <w:rFonts w:ascii="Times New Roman" w:eastAsia="標楷體" w:hAnsi="Times New Roman" w:cs="Times New Roman" w:hint="eastAsia"/>
          <w:bCs/>
          <w:color w:val="0D0D0D" w:themeColor="text1" w:themeTint="F2"/>
          <w:sz w:val="21"/>
          <w:szCs w:val="21"/>
        </w:rPr>
        <w:t>.</w:t>
      </w:r>
      <w:r w:rsidR="003670A9" w:rsidRPr="003670A9">
        <w:rPr>
          <w:rFonts w:ascii="Times New Roman" w:eastAsia="標楷體" w:hAnsi="Times New Roman" w:cs="Times New Roman"/>
          <w:bCs/>
          <w:color w:val="0D0D0D" w:themeColor="text1" w:themeTint="F2"/>
          <w:sz w:val="21"/>
          <w:szCs w:val="21"/>
        </w:rPr>
        <w:t xml:space="preserve"> </w:t>
      </w:r>
      <w:proofErr w:type="spellStart"/>
      <w:r w:rsidR="003670A9" w:rsidRPr="003670A9">
        <w:rPr>
          <w:rFonts w:ascii="Times New Roman" w:eastAsia="標楷體" w:hAnsi="Times New Roman" w:cs="Times New Roman"/>
          <w:bCs/>
          <w:color w:val="0D0D0D" w:themeColor="text1" w:themeTint="F2"/>
          <w:sz w:val="21"/>
          <w:szCs w:val="21"/>
        </w:rPr>
        <w:t>Saygin</w:t>
      </w:r>
      <w:proofErr w:type="spellEnd"/>
      <w:r>
        <w:rPr>
          <w:rFonts w:ascii="Times New Roman" w:eastAsia="標楷體" w:hAnsi="Times New Roman" w:cs="Times New Roman"/>
          <w:bCs/>
          <w:color w:val="0D0D0D" w:themeColor="text1" w:themeTint="F2"/>
          <w:sz w:val="21"/>
          <w:szCs w:val="21"/>
        </w:rPr>
        <w:t>, "</w:t>
      </w:r>
      <w:r w:rsidR="003670A9" w:rsidRPr="003670A9">
        <w:t xml:space="preserve"> </w:t>
      </w:r>
      <w:r w:rsidR="003670A9" w:rsidRPr="003670A9">
        <w:rPr>
          <w:rFonts w:ascii="Times New Roman" w:eastAsia="標楷體" w:hAnsi="Times New Roman" w:cs="Times New Roman"/>
          <w:bCs/>
          <w:color w:val="0D0D0D" w:themeColor="text1" w:themeTint="F2"/>
          <w:sz w:val="21"/>
          <w:szCs w:val="21"/>
        </w:rPr>
        <w:t>SG-RAG: Multi-hop question answering with large language models through knowledge graphs</w:t>
      </w:r>
      <w:r w:rsidR="00C23E4B">
        <w:rPr>
          <w:rFonts w:ascii="Times New Roman" w:eastAsia="標楷體" w:hAnsi="Times New Roman" w:cs="Times New Roman"/>
          <w:bCs/>
          <w:color w:val="0D0D0D" w:themeColor="text1" w:themeTint="F2"/>
          <w:sz w:val="21"/>
          <w:szCs w:val="21"/>
        </w:rPr>
        <w:t>.</w:t>
      </w:r>
      <w:r>
        <w:rPr>
          <w:rFonts w:ascii="Times New Roman" w:eastAsia="標楷體" w:hAnsi="Times New Roman" w:cs="Times New Roman"/>
          <w:bCs/>
          <w:color w:val="0D0D0D" w:themeColor="text1" w:themeTint="F2"/>
          <w:sz w:val="21"/>
          <w:szCs w:val="21"/>
        </w:rPr>
        <w:t xml:space="preserve">" </w:t>
      </w:r>
      <w:r w:rsidR="003670A9" w:rsidRPr="003670A9">
        <w:rPr>
          <w:rFonts w:ascii="Times New Roman" w:eastAsia="標楷體" w:hAnsi="Times New Roman" w:cs="Times New Roman"/>
          <w:bCs/>
          <w:i/>
          <w:iCs/>
          <w:color w:val="0D0D0D" w:themeColor="text1" w:themeTint="F2"/>
          <w:sz w:val="21"/>
          <w:szCs w:val="21"/>
        </w:rPr>
        <w:t xml:space="preserve">Proceedings of the 7th International Conference on Natural Language and Speech Processing (ICNLSP 2024). </w:t>
      </w:r>
      <w:r w:rsidR="003670A9" w:rsidRPr="003670A9">
        <w:rPr>
          <w:rFonts w:ascii="Times New Roman" w:eastAsia="標楷體" w:hAnsi="Times New Roman" w:cs="Times New Roman"/>
          <w:bCs/>
          <w:color w:val="0D0D0D" w:themeColor="text1" w:themeTint="F2"/>
          <w:sz w:val="21"/>
          <w:szCs w:val="21"/>
        </w:rPr>
        <w:t>p</w:t>
      </w:r>
      <w:r w:rsidR="003670A9">
        <w:rPr>
          <w:rFonts w:ascii="Times New Roman" w:eastAsia="標楷體" w:hAnsi="Times New Roman" w:cs="Times New Roman" w:hint="eastAsia"/>
          <w:bCs/>
          <w:color w:val="0D0D0D" w:themeColor="text1" w:themeTint="F2"/>
          <w:sz w:val="21"/>
          <w:szCs w:val="21"/>
        </w:rPr>
        <w:t>p</w:t>
      </w:r>
      <w:r w:rsidR="003670A9" w:rsidRPr="003670A9">
        <w:rPr>
          <w:rFonts w:ascii="Times New Roman" w:eastAsia="標楷體" w:hAnsi="Times New Roman" w:cs="Times New Roman"/>
          <w:bCs/>
          <w:color w:val="0D0D0D" w:themeColor="text1" w:themeTint="F2"/>
          <w:sz w:val="21"/>
          <w:szCs w:val="21"/>
        </w:rPr>
        <w:t>. 439-448</w:t>
      </w:r>
      <w:r w:rsidR="003670A9">
        <w:rPr>
          <w:rFonts w:ascii="Times New Roman" w:eastAsia="標楷體" w:hAnsi="Times New Roman" w:cs="Times New Roman"/>
          <w:bCs/>
          <w:color w:val="0D0D0D" w:themeColor="text1" w:themeTint="F2"/>
          <w:sz w:val="21"/>
          <w:szCs w:val="21"/>
        </w:rPr>
        <w:t xml:space="preserve">, </w:t>
      </w:r>
      <w:r w:rsidR="003670A9" w:rsidRPr="003670A9">
        <w:rPr>
          <w:rFonts w:ascii="Times New Roman" w:eastAsia="標楷體" w:hAnsi="Times New Roman" w:cs="Times New Roman"/>
          <w:bCs/>
          <w:color w:val="0D0D0D" w:themeColor="text1" w:themeTint="F2"/>
          <w:sz w:val="21"/>
          <w:szCs w:val="21"/>
        </w:rPr>
        <w:t>2024.</w:t>
      </w:r>
    </w:p>
    <w:p w14:paraId="36D99E56" w14:textId="028D1BC2" w:rsidR="0018344E" w:rsidRDefault="0018344E" w:rsidP="00B009C9">
      <w:pPr>
        <w:ind w:left="480" w:hanging="480"/>
        <w:jc w:val="both"/>
        <w:rPr>
          <w:rFonts w:ascii="Times New Roman" w:eastAsia="標楷體" w:hAnsi="Times New Roman" w:cs="Times New Roman"/>
          <w:bCs/>
          <w:color w:val="0D0D0D" w:themeColor="text1" w:themeTint="F2"/>
          <w:sz w:val="21"/>
          <w:szCs w:val="21"/>
        </w:rPr>
      </w:pPr>
      <w:r>
        <w:rPr>
          <w:rFonts w:ascii="Times New Roman" w:eastAsia="標楷體" w:hAnsi="Times New Roman" w:cs="Times New Roman"/>
          <w:bCs/>
          <w:color w:val="0D0D0D" w:themeColor="text1" w:themeTint="F2"/>
          <w:sz w:val="21"/>
          <w:szCs w:val="21"/>
        </w:rPr>
        <w:t>[11]</w:t>
      </w:r>
      <w:r>
        <w:rPr>
          <w:rFonts w:ascii="Times New Roman" w:eastAsia="標楷體" w:hAnsi="Times New Roman" w:cs="Times New Roman"/>
          <w:bCs/>
          <w:color w:val="0D0D0D" w:themeColor="text1" w:themeTint="F2"/>
          <w:sz w:val="21"/>
          <w:szCs w:val="21"/>
        </w:rPr>
        <w:tab/>
      </w:r>
      <w:r w:rsidR="00B009C9" w:rsidRPr="00B009C9">
        <w:rPr>
          <w:rFonts w:ascii="Times New Roman" w:eastAsia="標楷體" w:hAnsi="Times New Roman" w:cs="Times New Roman"/>
          <w:bCs/>
          <w:color w:val="0D0D0D" w:themeColor="text1" w:themeTint="F2"/>
          <w:sz w:val="21"/>
          <w:szCs w:val="21"/>
        </w:rPr>
        <w:t>R. Yang, B. Yang, X. Zhao, F. Gao, A. Feng, S. Ouyang,</w:t>
      </w:r>
      <w:r w:rsidR="00B009C9">
        <w:rPr>
          <w:rFonts w:ascii="Times New Roman" w:eastAsia="標楷體" w:hAnsi="Times New Roman" w:cs="Times New Roman"/>
          <w:bCs/>
          <w:color w:val="0D0D0D" w:themeColor="text1" w:themeTint="F2"/>
          <w:sz w:val="21"/>
          <w:szCs w:val="21"/>
        </w:rPr>
        <w:t xml:space="preserve"> </w:t>
      </w:r>
      <w:r w:rsidR="00B009C9" w:rsidRPr="00B009C9">
        <w:rPr>
          <w:rFonts w:ascii="Times New Roman" w:eastAsia="標楷體" w:hAnsi="Times New Roman" w:cs="Times New Roman"/>
          <w:bCs/>
          <w:color w:val="0D0D0D" w:themeColor="text1" w:themeTint="F2"/>
          <w:sz w:val="21"/>
          <w:szCs w:val="21"/>
        </w:rPr>
        <w:t>M. Blum, T. She, Y. Jiang, F. Lecue, J. Lu, and I. Li</w:t>
      </w:r>
      <w:r>
        <w:rPr>
          <w:rFonts w:ascii="Times New Roman" w:eastAsia="標楷體" w:hAnsi="Times New Roman" w:cs="Times New Roman"/>
          <w:bCs/>
          <w:color w:val="0D0D0D" w:themeColor="text1" w:themeTint="F2"/>
          <w:sz w:val="21"/>
          <w:szCs w:val="21"/>
        </w:rPr>
        <w:t>, "</w:t>
      </w:r>
      <w:r w:rsidR="00B009C9" w:rsidRPr="00B009C9">
        <w:rPr>
          <w:rFonts w:ascii="Times New Roman" w:eastAsia="標楷體" w:hAnsi="Times New Roman" w:cs="Times New Roman"/>
          <w:bCs/>
          <w:color w:val="0D0D0D" w:themeColor="text1" w:themeTint="F2"/>
          <w:sz w:val="21"/>
          <w:szCs w:val="21"/>
        </w:rPr>
        <w:t xml:space="preserve">Graphusion: A RAG Framework for Scientific Knowledge Graph Construction with a Global Perspective." </w:t>
      </w:r>
      <w:r w:rsidR="00B009C9" w:rsidRPr="00B009C9">
        <w:rPr>
          <w:rFonts w:ascii="Times New Roman" w:eastAsia="標楷體" w:hAnsi="Times New Roman" w:cs="Times New Roman"/>
          <w:bCs/>
          <w:i/>
          <w:iCs/>
          <w:color w:val="0D0D0D" w:themeColor="text1" w:themeTint="F2"/>
          <w:sz w:val="21"/>
          <w:szCs w:val="21"/>
        </w:rPr>
        <w:t>Companion Proceedings of the ACM on Web Conference</w:t>
      </w:r>
      <w:r w:rsidR="00B009C9">
        <w:rPr>
          <w:rFonts w:ascii="Times New Roman" w:eastAsia="標楷體" w:hAnsi="Times New Roman" w:cs="Times New Roman"/>
          <w:bCs/>
          <w:i/>
          <w:iCs/>
          <w:color w:val="0D0D0D" w:themeColor="text1" w:themeTint="F2"/>
          <w:sz w:val="21"/>
          <w:szCs w:val="21"/>
        </w:rPr>
        <w:t>.</w:t>
      </w:r>
      <w:r w:rsidR="00B009C9" w:rsidRPr="00B009C9">
        <w:rPr>
          <w:rFonts w:ascii="Times New Roman" w:eastAsia="標楷體" w:hAnsi="Times New Roman" w:cs="Times New Roman"/>
          <w:bCs/>
          <w:color w:val="0D0D0D" w:themeColor="text1" w:themeTint="F2"/>
          <w:sz w:val="21"/>
          <w:szCs w:val="21"/>
        </w:rPr>
        <w:t xml:space="preserve"> </w:t>
      </w:r>
      <w:r w:rsidR="00B009C9">
        <w:rPr>
          <w:rFonts w:ascii="Times New Roman" w:eastAsia="標楷體" w:hAnsi="Times New Roman" w:cs="Times New Roman"/>
          <w:bCs/>
          <w:color w:val="0D0D0D" w:themeColor="text1" w:themeTint="F2"/>
          <w:sz w:val="21"/>
          <w:szCs w:val="21"/>
        </w:rPr>
        <w:t xml:space="preserve">pp. 2579-2588, </w:t>
      </w:r>
      <w:r w:rsidR="00B009C9" w:rsidRPr="00B009C9">
        <w:rPr>
          <w:rFonts w:ascii="Times New Roman" w:eastAsia="標楷體" w:hAnsi="Times New Roman" w:cs="Times New Roman"/>
          <w:bCs/>
          <w:color w:val="0D0D0D" w:themeColor="text1" w:themeTint="F2"/>
          <w:sz w:val="21"/>
          <w:szCs w:val="21"/>
        </w:rPr>
        <w:t>2025.</w:t>
      </w:r>
    </w:p>
    <w:p w14:paraId="559C142B" w14:textId="6F1D3C3B" w:rsidR="0018344E" w:rsidRPr="00B009C9" w:rsidRDefault="0018344E" w:rsidP="00B009C9">
      <w:pPr>
        <w:ind w:left="480" w:hanging="480"/>
        <w:jc w:val="both"/>
        <w:rPr>
          <w:rFonts w:ascii="Times New Roman" w:eastAsia="標楷體" w:hAnsi="Times New Roman" w:cs="Times New Roman"/>
          <w:bCs/>
          <w:color w:val="0D0D0D" w:themeColor="text1" w:themeTint="F2"/>
          <w:sz w:val="21"/>
          <w:szCs w:val="21"/>
        </w:rPr>
      </w:pPr>
      <w:r>
        <w:rPr>
          <w:rFonts w:ascii="Times New Roman" w:eastAsia="標楷體" w:hAnsi="Times New Roman" w:cs="Times New Roman"/>
          <w:bCs/>
          <w:color w:val="0D0D0D" w:themeColor="text1" w:themeTint="F2"/>
          <w:sz w:val="21"/>
          <w:szCs w:val="21"/>
        </w:rPr>
        <w:t>[12]</w:t>
      </w:r>
      <w:r>
        <w:rPr>
          <w:rFonts w:ascii="Times New Roman" w:eastAsia="標楷體" w:hAnsi="Times New Roman" w:cs="Times New Roman"/>
          <w:bCs/>
          <w:color w:val="0D0D0D" w:themeColor="text1" w:themeTint="F2"/>
          <w:sz w:val="21"/>
          <w:szCs w:val="21"/>
        </w:rPr>
        <w:tab/>
      </w:r>
      <w:r w:rsidR="00B009C9" w:rsidRPr="00B009C9">
        <w:rPr>
          <w:rFonts w:ascii="Times New Roman" w:eastAsia="標楷體" w:hAnsi="Times New Roman" w:cs="Times New Roman"/>
          <w:bCs/>
          <w:color w:val="0D0D0D" w:themeColor="text1" w:themeTint="F2"/>
          <w:sz w:val="21"/>
          <w:szCs w:val="21"/>
        </w:rPr>
        <w:t xml:space="preserve">D. M. Katz, M. J. </w:t>
      </w:r>
      <w:proofErr w:type="spellStart"/>
      <w:r w:rsidR="00B009C9" w:rsidRPr="00B009C9">
        <w:rPr>
          <w:rFonts w:ascii="Times New Roman" w:eastAsia="標楷體" w:hAnsi="Times New Roman" w:cs="Times New Roman"/>
          <w:bCs/>
          <w:color w:val="0D0D0D" w:themeColor="text1" w:themeTint="F2"/>
          <w:sz w:val="21"/>
          <w:szCs w:val="21"/>
        </w:rPr>
        <w:t>Bommarito</w:t>
      </w:r>
      <w:proofErr w:type="spellEnd"/>
      <w:r w:rsidR="00B009C9" w:rsidRPr="00B009C9">
        <w:rPr>
          <w:rFonts w:ascii="Times New Roman" w:eastAsia="標楷體" w:hAnsi="Times New Roman" w:cs="Times New Roman"/>
          <w:bCs/>
          <w:color w:val="0D0D0D" w:themeColor="text1" w:themeTint="F2"/>
          <w:sz w:val="21"/>
          <w:szCs w:val="21"/>
        </w:rPr>
        <w:t xml:space="preserve"> II, S. Gao, P. Arredondo,</w:t>
      </w:r>
      <w:r w:rsidR="00B009C9">
        <w:rPr>
          <w:rFonts w:ascii="Times New Roman" w:eastAsia="標楷體" w:hAnsi="Times New Roman" w:cs="Times New Roman"/>
          <w:bCs/>
          <w:color w:val="0D0D0D" w:themeColor="text1" w:themeTint="F2"/>
          <w:sz w:val="21"/>
          <w:szCs w:val="21"/>
        </w:rPr>
        <w:t xml:space="preserve"> </w:t>
      </w:r>
      <w:r w:rsidR="00B009C9" w:rsidRPr="00B009C9">
        <w:rPr>
          <w:rFonts w:ascii="Times New Roman" w:eastAsia="標楷體" w:hAnsi="Times New Roman" w:cs="Times New Roman"/>
          <w:bCs/>
          <w:color w:val="0D0D0D" w:themeColor="text1" w:themeTint="F2"/>
          <w:sz w:val="21"/>
          <w:szCs w:val="21"/>
        </w:rPr>
        <w:t xml:space="preserve">N. A. Smith, and K. </w:t>
      </w:r>
      <w:proofErr w:type="spellStart"/>
      <w:r w:rsidR="00B009C9" w:rsidRPr="00B009C9">
        <w:rPr>
          <w:rFonts w:ascii="Times New Roman" w:eastAsia="標楷體" w:hAnsi="Times New Roman" w:cs="Times New Roman"/>
          <w:bCs/>
          <w:color w:val="0D0D0D" w:themeColor="text1" w:themeTint="F2"/>
          <w:sz w:val="21"/>
          <w:szCs w:val="21"/>
        </w:rPr>
        <w:t>Rozema</w:t>
      </w:r>
      <w:proofErr w:type="spellEnd"/>
      <w:r>
        <w:rPr>
          <w:rFonts w:ascii="Times New Roman" w:eastAsia="標楷體" w:hAnsi="Times New Roman" w:cs="Times New Roman"/>
          <w:bCs/>
          <w:color w:val="0D0D0D" w:themeColor="text1" w:themeTint="F2"/>
          <w:sz w:val="21"/>
          <w:szCs w:val="21"/>
        </w:rPr>
        <w:t>, "</w:t>
      </w:r>
      <w:proofErr w:type="spellStart"/>
      <w:r w:rsidR="00B009C9" w:rsidRPr="00B009C9">
        <w:rPr>
          <w:rFonts w:ascii="Times New Roman" w:eastAsia="標楷體" w:hAnsi="Times New Roman" w:cs="Times New Roman"/>
          <w:bCs/>
          <w:color w:val="0D0D0D" w:themeColor="text1" w:themeTint="F2"/>
          <w:sz w:val="21"/>
          <w:szCs w:val="21"/>
        </w:rPr>
        <w:t>Lawbench</w:t>
      </w:r>
      <w:proofErr w:type="spellEnd"/>
      <w:r w:rsidR="00B009C9" w:rsidRPr="00B009C9">
        <w:rPr>
          <w:rFonts w:ascii="Times New Roman" w:eastAsia="標楷體" w:hAnsi="Times New Roman" w:cs="Times New Roman"/>
          <w:bCs/>
          <w:color w:val="0D0D0D" w:themeColor="text1" w:themeTint="F2"/>
          <w:sz w:val="21"/>
          <w:szCs w:val="21"/>
        </w:rPr>
        <w:t>: Benchmarking legal knowledge of large language models</w:t>
      </w:r>
      <w:r w:rsidR="00C23E4B">
        <w:rPr>
          <w:rFonts w:ascii="Times New Roman" w:eastAsia="標楷體" w:hAnsi="Times New Roman" w:cs="Times New Roman"/>
          <w:bCs/>
          <w:color w:val="0D0D0D" w:themeColor="text1" w:themeTint="F2"/>
          <w:sz w:val="21"/>
          <w:szCs w:val="21"/>
        </w:rPr>
        <w:t>.</w:t>
      </w:r>
      <w:r>
        <w:rPr>
          <w:rFonts w:ascii="Times New Roman" w:eastAsia="標楷體" w:hAnsi="Times New Roman" w:cs="Times New Roman"/>
          <w:bCs/>
          <w:color w:val="0D0D0D" w:themeColor="text1" w:themeTint="F2"/>
          <w:sz w:val="21"/>
          <w:szCs w:val="21"/>
        </w:rPr>
        <w:t xml:space="preserve">" </w:t>
      </w:r>
      <w:r w:rsidR="00B009C9" w:rsidRPr="00B009C9">
        <w:rPr>
          <w:rFonts w:ascii="Times New Roman" w:eastAsia="標楷體" w:hAnsi="Times New Roman" w:cs="Times New Roman"/>
          <w:bCs/>
          <w:i/>
          <w:iCs/>
          <w:color w:val="0D0D0D" w:themeColor="text1" w:themeTint="F2"/>
          <w:sz w:val="21"/>
          <w:szCs w:val="21"/>
        </w:rPr>
        <w:t>Proceedings of the 2024 conference on empirical methods in natural language processing.</w:t>
      </w:r>
      <w:r w:rsidR="00B009C9" w:rsidRPr="00B009C9">
        <w:rPr>
          <w:rFonts w:ascii="Times New Roman" w:eastAsia="標楷體" w:hAnsi="Times New Roman" w:cs="Times New Roman"/>
          <w:bCs/>
          <w:color w:val="0D0D0D" w:themeColor="text1" w:themeTint="F2"/>
          <w:sz w:val="21"/>
          <w:szCs w:val="21"/>
        </w:rPr>
        <w:t xml:space="preserve"> </w:t>
      </w:r>
      <w:r w:rsidR="00B009C9">
        <w:rPr>
          <w:rFonts w:ascii="Times New Roman" w:eastAsia="標楷體" w:hAnsi="Times New Roman" w:cs="Times New Roman"/>
          <w:bCs/>
          <w:color w:val="0D0D0D" w:themeColor="text1" w:themeTint="F2"/>
          <w:sz w:val="21"/>
          <w:szCs w:val="21"/>
        </w:rPr>
        <w:t>p</w:t>
      </w:r>
      <w:r w:rsidR="00B009C9" w:rsidRPr="00B009C9">
        <w:rPr>
          <w:rFonts w:ascii="Times New Roman" w:eastAsia="標楷體" w:hAnsi="Times New Roman" w:cs="Times New Roman"/>
          <w:bCs/>
          <w:color w:val="0D0D0D" w:themeColor="text1" w:themeTint="F2"/>
          <w:sz w:val="21"/>
          <w:szCs w:val="21"/>
        </w:rPr>
        <w:t>p. 7933-7962</w:t>
      </w:r>
      <w:r w:rsidR="00B009C9">
        <w:rPr>
          <w:rFonts w:ascii="Times New Roman" w:eastAsia="標楷體" w:hAnsi="Times New Roman" w:cs="Times New Roman"/>
          <w:bCs/>
          <w:color w:val="0D0D0D" w:themeColor="text1" w:themeTint="F2"/>
          <w:sz w:val="21"/>
          <w:szCs w:val="21"/>
        </w:rPr>
        <w:t>, 2024</w:t>
      </w:r>
      <w:r w:rsidR="00B009C9" w:rsidRPr="00B009C9">
        <w:rPr>
          <w:rFonts w:ascii="Times New Roman" w:eastAsia="標楷體" w:hAnsi="Times New Roman" w:cs="Times New Roman"/>
          <w:bCs/>
          <w:color w:val="0D0D0D" w:themeColor="text1" w:themeTint="F2"/>
          <w:sz w:val="21"/>
          <w:szCs w:val="21"/>
        </w:rPr>
        <w:t>.</w:t>
      </w:r>
    </w:p>
    <w:p w14:paraId="5FBEA809" w14:textId="3F33AFDA" w:rsidR="0018344E" w:rsidRDefault="0018344E" w:rsidP="0018344E">
      <w:pPr>
        <w:ind w:left="480" w:hanging="480"/>
        <w:jc w:val="both"/>
        <w:rPr>
          <w:rFonts w:ascii="Times New Roman" w:eastAsia="標楷體" w:hAnsi="Times New Roman" w:cs="Times New Roman"/>
          <w:bCs/>
          <w:color w:val="0D0D0D" w:themeColor="text1" w:themeTint="F2"/>
          <w:sz w:val="21"/>
          <w:szCs w:val="21"/>
        </w:rPr>
      </w:pPr>
      <w:r>
        <w:rPr>
          <w:rFonts w:ascii="Times New Roman" w:eastAsia="標楷體" w:hAnsi="Times New Roman" w:cs="Times New Roman"/>
          <w:bCs/>
          <w:color w:val="0D0D0D" w:themeColor="text1" w:themeTint="F2"/>
          <w:sz w:val="21"/>
          <w:szCs w:val="21"/>
        </w:rPr>
        <w:t>[13]</w:t>
      </w:r>
      <w:r>
        <w:rPr>
          <w:rFonts w:ascii="Times New Roman" w:eastAsia="標楷體" w:hAnsi="Times New Roman" w:cs="Times New Roman"/>
          <w:bCs/>
          <w:color w:val="0D0D0D" w:themeColor="text1" w:themeTint="F2"/>
          <w:sz w:val="21"/>
          <w:szCs w:val="21"/>
        </w:rPr>
        <w:tab/>
      </w:r>
      <w:r w:rsidR="00B009C9" w:rsidRPr="00B009C9">
        <w:rPr>
          <w:rFonts w:ascii="Times New Roman" w:eastAsia="標楷體" w:hAnsi="Times New Roman" w:cs="Times New Roman"/>
          <w:bCs/>
          <w:color w:val="0D0D0D" w:themeColor="text1" w:themeTint="F2"/>
          <w:sz w:val="21"/>
          <w:szCs w:val="21"/>
        </w:rPr>
        <w:t xml:space="preserve">N. Guha, J. Nyarko, D. E. Ho, C. </w:t>
      </w:r>
      <w:proofErr w:type="spellStart"/>
      <w:r w:rsidR="00B009C9" w:rsidRPr="00B009C9">
        <w:rPr>
          <w:rFonts w:ascii="Times New Roman" w:eastAsia="標楷體" w:hAnsi="Times New Roman" w:cs="Times New Roman"/>
          <w:bCs/>
          <w:color w:val="0D0D0D" w:themeColor="text1" w:themeTint="F2"/>
          <w:sz w:val="21"/>
          <w:szCs w:val="21"/>
        </w:rPr>
        <w:t>Ré</w:t>
      </w:r>
      <w:proofErr w:type="spellEnd"/>
      <w:r w:rsidR="00B009C9" w:rsidRPr="00B009C9">
        <w:rPr>
          <w:rFonts w:ascii="Times New Roman" w:eastAsia="標楷體" w:hAnsi="Times New Roman" w:cs="Times New Roman"/>
          <w:bCs/>
          <w:color w:val="0D0D0D" w:themeColor="text1" w:themeTint="F2"/>
          <w:sz w:val="21"/>
          <w:szCs w:val="21"/>
        </w:rPr>
        <w:t>, A. Chilton, and A. Narayana et al. "</w:t>
      </w:r>
      <w:proofErr w:type="spellStart"/>
      <w:r w:rsidR="00B009C9" w:rsidRPr="00B009C9">
        <w:rPr>
          <w:rFonts w:ascii="Times New Roman" w:eastAsia="標楷體" w:hAnsi="Times New Roman" w:cs="Times New Roman"/>
          <w:bCs/>
          <w:color w:val="0D0D0D" w:themeColor="text1" w:themeTint="F2"/>
          <w:sz w:val="21"/>
          <w:szCs w:val="21"/>
        </w:rPr>
        <w:t>Legalbench</w:t>
      </w:r>
      <w:proofErr w:type="spellEnd"/>
      <w:r w:rsidR="00B009C9" w:rsidRPr="00B009C9">
        <w:rPr>
          <w:rFonts w:ascii="Times New Roman" w:eastAsia="標楷體" w:hAnsi="Times New Roman" w:cs="Times New Roman"/>
          <w:bCs/>
          <w:color w:val="0D0D0D" w:themeColor="text1" w:themeTint="F2"/>
          <w:sz w:val="21"/>
          <w:szCs w:val="21"/>
        </w:rPr>
        <w:t xml:space="preserve">: A collaboratively built benchmark for measuring legal reasoning in large language models." </w:t>
      </w:r>
      <w:r w:rsidR="00B009C9" w:rsidRPr="00B009C9">
        <w:rPr>
          <w:rFonts w:ascii="Times New Roman" w:eastAsia="標楷體" w:hAnsi="Times New Roman" w:cs="Times New Roman"/>
          <w:bCs/>
          <w:i/>
          <w:iCs/>
          <w:color w:val="0D0D0D" w:themeColor="text1" w:themeTint="F2"/>
          <w:sz w:val="21"/>
          <w:szCs w:val="21"/>
        </w:rPr>
        <w:t>Advances in neural information processing systems 36</w:t>
      </w:r>
      <w:r w:rsidR="00B009C9" w:rsidRPr="00B009C9">
        <w:rPr>
          <w:rFonts w:ascii="Times New Roman" w:eastAsia="標楷體" w:hAnsi="Times New Roman" w:cs="Times New Roman"/>
          <w:bCs/>
          <w:color w:val="0D0D0D" w:themeColor="text1" w:themeTint="F2"/>
          <w:sz w:val="21"/>
          <w:szCs w:val="21"/>
        </w:rPr>
        <w:t>,</w:t>
      </w:r>
      <w:r w:rsidR="00B009C9">
        <w:rPr>
          <w:rFonts w:ascii="Times New Roman" w:eastAsia="標楷體" w:hAnsi="Times New Roman" w:cs="Times New Roman"/>
          <w:bCs/>
          <w:color w:val="0D0D0D" w:themeColor="text1" w:themeTint="F2"/>
          <w:sz w:val="21"/>
          <w:szCs w:val="21"/>
        </w:rPr>
        <w:t xml:space="preserve"> pp.</w:t>
      </w:r>
      <w:r w:rsidR="00B009C9" w:rsidRPr="00B009C9">
        <w:rPr>
          <w:rFonts w:ascii="Times New Roman" w:eastAsia="標楷體" w:hAnsi="Times New Roman" w:cs="Times New Roman"/>
          <w:bCs/>
          <w:color w:val="0D0D0D" w:themeColor="text1" w:themeTint="F2"/>
          <w:sz w:val="21"/>
          <w:szCs w:val="21"/>
        </w:rPr>
        <w:t xml:space="preserve"> 44123-44279</w:t>
      </w:r>
      <w:r w:rsidR="00B009C9">
        <w:rPr>
          <w:rFonts w:ascii="Times New Roman" w:eastAsia="標楷體" w:hAnsi="Times New Roman" w:cs="Times New Roman"/>
          <w:bCs/>
          <w:color w:val="0D0D0D" w:themeColor="text1" w:themeTint="F2"/>
          <w:sz w:val="21"/>
          <w:szCs w:val="21"/>
        </w:rPr>
        <w:t>, 2023</w:t>
      </w:r>
      <w:r w:rsidR="00B009C9" w:rsidRPr="00B009C9">
        <w:rPr>
          <w:rFonts w:ascii="Times New Roman" w:eastAsia="標楷體" w:hAnsi="Times New Roman" w:cs="Times New Roman"/>
          <w:bCs/>
          <w:color w:val="0D0D0D" w:themeColor="text1" w:themeTint="F2"/>
          <w:sz w:val="21"/>
          <w:szCs w:val="21"/>
        </w:rPr>
        <w:t>.</w:t>
      </w:r>
    </w:p>
    <w:p w14:paraId="3041491F" w14:textId="1CCDCEC2" w:rsidR="0018344E" w:rsidRDefault="0018344E" w:rsidP="0018344E">
      <w:pPr>
        <w:ind w:left="480" w:hanging="480"/>
        <w:jc w:val="both"/>
        <w:rPr>
          <w:rFonts w:ascii="Times New Roman" w:eastAsia="標楷體" w:hAnsi="Times New Roman" w:cs="Times New Roman"/>
          <w:bCs/>
          <w:color w:val="0D0D0D" w:themeColor="text1" w:themeTint="F2"/>
          <w:sz w:val="21"/>
          <w:szCs w:val="21"/>
        </w:rPr>
      </w:pPr>
      <w:r>
        <w:rPr>
          <w:rFonts w:ascii="Times New Roman" w:eastAsia="標楷體" w:hAnsi="Times New Roman" w:cs="Times New Roman"/>
          <w:bCs/>
          <w:color w:val="0D0D0D" w:themeColor="text1" w:themeTint="F2"/>
          <w:sz w:val="21"/>
          <w:szCs w:val="21"/>
        </w:rPr>
        <w:t>[14]</w:t>
      </w:r>
      <w:r>
        <w:rPr>
          <w:rFonts w:ascii="Times New Roman" w:eastAsia="標楷體" w:hAnsi="Times New Roman" w:cs="Times New Roman"/>
          <w:bCs/>
          <w:color w:val="0D0D0D" w:themeColor="text1" w:themeTint="F2"/>
          <w:sz w:val="21"/>
          <w:szCs w:val="21"/>
        </w:rPr>
        <w:tab/>
      </w:r>
      <w:r w:rsidR="001212C1" w:rsidRPr="001212C1">
        <w:rPr>
          <w:rFonts w:ascii="Times New Roman" w:eastAsia="標楷體" w:hAnsi="Times New Roman" w:cs="Times New Roman"/>
          <w:bCs/>
          <w:color w:val="0D0D0D" w:themeColor="text1" w:themeTint="F2"/>
          <w:sz w:val="21"/>
          <w:szCs w:val="21"/>
        </w:rPr>
        <w:t>J</w:t>
      </w:r>
      <w:r w:rsidR="001212C1">
        <w:rPr>
          <w:rFonts w:ascii="Times New Roman" w:eastAsia="標楷體" w:hAnsi="Times New Roman" w:cs="Times New Roman"/>
          <w:bCs/>
          <w:color w:val="0D0D0D" w:themeColor="text1" w:themeTint="F2"/>
          <w:sz w:val="21"/>
          <w:szCs w:val="21"/>
        </w:rPr>
        <w:t>.</w:t>
      </w:r>
      <w:r w:rsidR="001212C1" w:rsidRPr="001212C1">
        <w:rPr>
          <w:rFonts w:ascii="Times New Roman" w:eastAsia="標楷體" w:hAnsi="Times New Roman" w:cs="Times New Roman"/>
          <w:bCs/>
          <w:color w:val="0D0D0D" w:themeColor="text1" w:themeTint="F2"/>
          <w:sz w:val="21"/>
          <w:szCs w:val="21"/>
        </w:rPr>
        <w:t xml:space="preserve"> Lai, W</w:t>
      </w:r>
      <w:r w:rsidR="001212C1">
        <w:rPr>
          <w:rFonts w:ascii="Times New Roman" w:eastAsia="標楷體" w:hAnsi="Times New Roman" w:cs="Times New Roman"/>
          <w:bCs/>
          <w:color w:val="0D0D0D" w:themeColor="text1" w:themeTint="F2"/>
          <w:sz w:val="21"/>
          <w:szCs w:val="21"/>
        </w:rPr>
        <w:t>.</w:t>
      </w:r>
      <w:r w:rsidR="001212C1" w:rsidRPr="001212C1">
        <w:rPr>
          <w:rFonts w:ascii="Times New Roman" w:eastAsia="標楷體" w:hAnsi="Times New Roman" w:cs="Times New Roman"/>
          <w:bCs/>
          <w:color w:val="0D0D0D" w:themeColor="text1" w:themeTint="F2"/>
          <w:sz w:val="21"/>
          <w:szCs w:val="21"/>
        </w:rPr>
        <w:t xml:space="preserve"> Gan, J</w:t>
      </w:r>
      <w:r w:rsidR="001212C1">
        <w:rPr>
          <w:rFonts w:ascii="Times New Roman" w:eastAsia="標楷體" w:hAnsi="Times New Roman" w:cs="Times New Roman"/>
          <w:bCs/>
          <w:color w:val="0D0D0D" w:themeColor="text1" w:themeTint="F2"/>
          <w:sz w:val="21"/>
          <w:szCs w:val="21"/>
        </w:rPr>
        <w:t>.</w:t>
      </w:r>
      <w:r w:rsidR="001212C1" w:rsidRPr="001212C1">
        <w:rPr>
          <w:rFonts w:ascii="Times New Roman" w:eastAsia="標楷體" w:hAnsi="Times New Roman" w:cs="Times New Roman"/>
          <w:bCs/>
          <w:color w:val="0D0D0D" w:themeColor="text1" w:themeTint="F2"/>
          <w:sz w:val="21"/>
          <w:szCs w:val="21"/>
        </w:rPr>
        <w:t xml:space="preserve"> Wu, Z</w:t>
      </w:r>
      <w:r w:rsidR="001212C1">
        <w:rPr>
          <w:rFonts w:ascii="Times New Roman" w:eastAsia="標楷體" w:hAnsi="Times New Roman" w:cs="Times New Roman"/>
          <w:bCs/>
          <w:color w:val="0D0D0D" w:themeColor="text1" w:themeTint="F2"/>
          <w:sz w:val="21"/>
          <w:szCs w:val="21"/>
        </w:rPr>
        <w:t>.</w:t>
      </w:r>
      <w:r w:rsidR="001212C1" w:rsidRPr="001212C1">
        <w:rPr>
          <w:rFonts w:ascii="Times New Roman" w:eastAsia="標楷體" w:hAnsi="Times New Roman" w:cs="Times New Roman"/>
          <w:bCs/>
          <w:color w:val="0D0D0D" w:themeColor="text1" w:themeTint="F2"/>
          <w:sz w:val="21"/>
          <w:szCs w:val="21"/>
        </w:rPr>
        <w:t xml:space="preserve"> Qi, P</w:t>
      </w:r>
      <w:r w:rsidR="001212C1">
        <w:rPr>
          <w:rFonts w:ascii="Times New Roman" w:eastAsia="標楷體" w:hAnsi="Times New Roman" w:cs="Times New Roman"/>
          <w:bCs/>
          <w:color w:val="0D0D0D" w:themeColor="text1" w:themeTint="F2"/>
          <w:sz w:val="21"/>
          <w:szCs w:val="21"/>
        </w:rPr>
        <w:t xml:space="preserve">. </w:t>
      </w:r>
      <w:r w:rsidR="001212C1" w:rsidRPr="001212C1">
        <w:rPr>
          <w:rFonts w:ascii="Times New Roman" w:eastAsia="標楷體" w:hAnsi="Times New Roman" w:cs="Times New Roman"/>
          <w:bCs/>
          <w:color w:val="0D0D0D" w:themeColor="text1" w:themeTint="F2"/>
          <w:sz w:val="21"/>
          <w:szCs w:val="21"/>
        </w:rPr>
        <w:t>S</w:t>
      </w:r>
      <w:r w:rsidR="001212C1">
        <w:rPr>
          <w:rFonts w:ascii="Times New Roman" w:eastAsia="標楷體" w:hAnsi="Times New Roman" w:cs="Times New Roman"/>
          <w:bCs/>
          <w:color w:val="0D0D0D" w:themeColor="text1" w:themeTint="F2"/>
          <w:sz w:val="21"/>
          <w:szCs w:val="21"/>
        </w:rPr>
        <w:t>.</w:t>
      </w:r>
      <w:r w:rsidR="001212C1" w:rsidRPr="001212C1">
        <w:rPr>
          <w:rFonts w:ascii="Times New Roman" w:eastAsia="標楷體" w:hAnsi="Times New Roman" w:cs="Times New Roman"/>
          <w:bCs/>
          <w:color w:val="0D0D0D" w:themeColor="text1" w:themeTint="F2"/>
          <w:sz w:val="21"/>
          <w:szCs w:val="21"/>
        </w:rPr>
        <w:t xml:space="preserve"> Yu</w:t>
      </w:r>
      <w:r>
        <w:rPr>
          <w:rFonts w:ascii="Times New Roman" w:eastAsia="標楷體" w:hAnsi="Times New Roman" w:cs="Times New Roman"/>
          <w:bCs/>
          <w:color w:val="0D0D0D" w:themeColor="text1" w:themeTint="F2"/>
          <w:sz w:val="21"/>
          <w:szCs w:val="21"/>
        </w:rPr>
        <w:t>, "</w:t>
      </w:r>
      <w:r w:rsidR="001212C1" w:rsidRPr="001212C1">
        <w:rPr>
          <w:rFonts w:ascii="Times New Roman" w:eastAsia="標楷體" w:hAnsi="Times New Roman" w:cs="Times New Roman"/>
          <w:bCs/>
          <w:color w:val="0D0D0D" w:themeColor="text1" w:themeTint="F2"/>
          <w:sz w:val="21"/>
          <w:szCs w:val="21"/>
        </w:rPr>
        <w:t>Large language models in law: A survey</w:t>
      </w:r>
      <w:r w:rsidR="00C23E4B">
        <w:rPr>
          <w:rFonts w:ascii="Times New Roman" w:eastAsia="標楷體" w:hAnsi="Times New Roman" w:cs="Times New Roman"/>
          <w:bCs/>
          <w:color w:val="0D0D0D" w:themeColor="text1" w:themeTint="F2"/>
          <w:sz w:val="21"/>
          <w:szCs w:val="21"/>
        </w:rPr>
        <w:t>.</w:t>
      </w:r>
      <w:r>
        <w:rPr>
          <w:rFonts w:ascii="Times New Roman" w:eastAsia="標楷體" w:hAnsi="Times New Roman" w:cs="Times New Roman"/>
          <w:bCs/>
          <w:color w:val="0D0D0D" w:themeColor="text1" w:themeTint="F2"/>
          <w:sz w:val="21"/>
          <w:szCs w:val="21"/>
        </w:rPr>
        <w:t xml:space="preserve">" </w:t>
      </w:r>
      <w:r w:rsidR="001212C1" w:rsidRPr="001212C1">
        <w:rPr>
          <w:rFonts w:ascii="Times New Roman" w:eastAsia="標楷體" w:hAnsi="Times New Roman" w:cs="Times New Roman"/>
          <w:bCs/>
          <w:i/>
          <w:iCs/>
          <w:color w:val="0D0D0D" w:themeColor="text1" w:themeTint="F2"/>
          <w:sz w:val="21"/>
          <w:szCs w:val="21"/>
        </w:rPr>
        <w:t>AI Open 5</w:t>
      </w:r>
      <w:r w:rsidR="001212C1">
        <w:rPr>
          <w:rFonts w:ascii="Times New Roman" w:eastAsia="標楷體" w:hAnsi="Times New Roman" w:cs="Times New Roman"/>
          <w:bCs/>
          <w:color w:val="0D0D0D" w:themeColor="text1" w:themeTint="F2"/>
          <w:sz w:val="21"/>
          <w:szCs w:val="21"/>
        </w:rPr>
        <w:t xml:space="preserve">, pp. </w:t>
      </w:r>
      <w:r w:rsidR="001212C1" w:rsidRPr="001212C1">
        <w:rPr>
          <w:rFonts w:ascii="Times New Roman" w:eastAsia="標楷體" w:hAnsi="Times New Roman" w:cs="Times New Roman"/>
          <w:bCs/>
          <w:color w:val="0D0D0D" w:themeColor="text1" w:themeTint="F2"/>
          <w:sz w:val="21"/>
          <w:szCs w:val="21"/>
        </w:rPr>
        <w:t>181-196.</w:t>
      </w:r>
      <w:r>
        <w:rPr>
          <w:rFonts w:ascii="Times New Roman" w:eastAsia="標楷體" w:hAnsi="Times New Roman" w:cs="Times New Roman"/>
          <w:bCs/>
          <w:color w:val="0D0D0D" w:themeColor="text1" w:themeTint="F2"/>
          <w:sz w:val="21"/>
          <w:szCs w:val="21"/>
        </w:rPr>
        <w:t xml:space="preserve"> 202</w:t>
      </w:r>
      <w:r w:rsidR="001212C1">
        <w:rPr>
          <w:rFonts w:ascii="Times New Roman" w:eastAsia="標楷體" w:hAnsi="Times New Roman" w:cs="Times New Roman"/>
          <w:bCs/>
          <w:color w:val="0D0D0D" w:themeColor="text1" w:themeTint="F2"/>
          <w:sz w:val="21"/>
          <w:szCs w:val="21"/>
        </w:rPr>
        <w:t>4</w:t>
      </w:r>
      <w:r>
        <w:rPr>
          <w:rFonts w:ascii="Times New Roman" w:eastAsia="標楷體" w:hAnsi="Times New Roman" w:cs="Times New Roman"/>
          <w:bCs/>
          <w:color w:val="0D0D0D" w:themeColor="text1" w:themeTint="F2"/>
          <w:sz w:val="21"/>
          <w:szCs w:val="21"/>
        </w:rPr>
        <w:t>.</w:t>
      </w:r>
    </w:p>
    <w:p w14:paraId="539EFAA9" w14:textId="3BFEDA06" w:rsidR="0018344E" w:rsidRDefault="0018344E" w:rsidP="0018344E">
      <w:pPr>
        <w:ind w:left="480" w:hanging="480"/>
        <w:jc w:val="both"/>
        <w:rPr>
          <w:rFonts w:ascii="Times New Roman" w:eastAsia="標楷體" w:hAnsi="Times New Roman" w:cs="Times New Roman"/>
          <w:bCs/>
          <w:color w:val="0D0D0D" w:themeColor="text1" w:themeTint="F2"/>
          <w:sz w:val="21"/>
          <w:szCs w:val="21"/>
        </w:rPr>
      </w:pPr>
      <w:r>
        <w:rPr>
          <w:rFonts w:ascii="Times New Roman" w:eastAsia="標楷體" w:hAnsi="Times New Roman" w:cs="Times New Roman"/>
          <w:bCs/>
          <w:color w:val="0D0D0D" w:themeColor="text1" w:themeTint="F2"/>
          <w:sz w:val="21"/>
          <w:szCs w:val="21"/>
        </w:rPr>
        <w:t>[15]</w:t>
      </w:r>
      <w:r>
        <w:rPr>
          <w:rFonts w:ascii="Times New Roman" w:eastAsia="標楷體" w:hAnsi="Times New Roman" w:cs="Times New Roman"/>
          <w:bCs/>
          <w:color w:val="0D0D0D" w:themeColor="text1" w:themeTint="F2"/>
          <w:sz w:val="21"/>
          <w:szCs w:val="21"/>
        </w:rPr>
        <w:tab/>
      </w:r>
      <w:r w:rsidR="001212C1" w:rsidRPr="001212C1">
        <w:rPr>
          <w:rFonts w:ascii="Times New Roman" w:eastAsia="標楷體" w:hAnsi="Times New Roman" w:cs="Times New Roman"/>
          <w:bCs/>
          <w:color w:val="0D0D0D" w:themeColor="text1" w:themeTint="F2"/>
          <w:sz w:val="21"/>
          <w:szCs w:val="21"/>
        </w:rPr>
        <w:t>B</w:t>
      </w:r>
      <w:r w:rsidR="001212C1">
        <w:rPr>
          <w:rFonts w:ascii="Times New Roman" w:eastAsia="標楷體" w:hAnsi="Times New Roman" w:cs="Times New Roman"/>
          <w:bCs/>
          <w:color w:val="0D0D0D" w:themeColor="text1" w:themeTint="F2"/>
          <w:sz w:val="21"/>
          <w:szCs w:val="21"/>
        </w:rPr>
        <w:t>.</w:t>
      </w:r>
      <w:r w:rsidR="001212C1" w:rsidRPr="001212C1">
        <w:rPr>
          <w:rFonts w:ascii="Times New Roman" w:eastAsia="標楷體" w:hAnsi="Times New Roman" w:cs="Times New Roman"/>
          <w:bCs/>
          <w:color w:val="0D0D0D" w:themeColor="text1" w:themeTint="F2"/>
          <w:sz w:val="21"/>
          <w:szCs w:val="21"/>
        </w:rPr>
        <w:t xml:space="preserve"> </w:t>
      </w:r>
      <w:proofErr w:type="spellStart"/>
      <w:r w:rsidR="001212C1" w:rsidRPr="001212C1">
        <w:rPr>
          <w:rFonts w:ascii="Times New Roman" w:eastAsia="標楷體" w:hAnsi="Times New Roman" w:cs="Times New Roman"/>
          <w:bCs/>
          <w:color w:val="0D0D0D" w:themeColor="text1" w:themeTint="F2"/>
          <w:sz w:val="21"/>
          <w:szCs w:val="21"/>
        </w:rPr>
        <w:t>Padiu</w:t>
      </w:r>
      <w:proofErr w:type="spellEnd"/>
      <w:r w:rsidR="001212C1" w:rsidRPr="001212C1">
        <w:rPr>
          <w:rFonts w:ascii="Times New Roman" w:eastAsia="標楷體" w:hAnsi="Times New Roman" w:cs="Times New Roman"/>
          <w:bCs/>
          <w:color w:val="0D0D0D" w:themeColor="text1" w:themeTint="F2"/>
          <w:sz w:val="21"/>
          <w:szCs w:val="21"/>
        </w:rPr>
        <w:t>, R</w:t>
      </w:r>
      <w:r w:rsidR="001212C1">
        <w:rPr>
          <w:rFonts w:ascii="Times New Roman" w:eastAsia="標楷體" w:hAnsi="Times New Roman" w:cs="Times New Roman"/>
          <w:bCs/>
          <w:color w:val="0D0D0D" w:themeColor="text1" w:themeTint="F2"/>
          <w:sz w:val="21"/>
          <w:szCs w:val="21"/>
        </w:rPr>
        <w:t>.</w:t>
      </w:r>
      <w:r w:rsidR="001212C1" w:rsidRPr="001212C1">
        <w:rPr>
          <w:rFonts w:ascii="Times New Roman" w:eastAsia="標楷體" w:hAnsi="Times New Roman" w:cs="Times New Roman"/>
          <w:bCs/>
          <w:color w:val="0D0D0D" w:themeColor="text1" w:themeTint="F2"/>
          <w:sz w:val="21"/>
          <w:szCs w:val="21"/>
        </w:rPr>
        <w:t xml:space="preserve"> </w:t>
      </w:r>
      <w:proofErr w:type="spellStart"/>
      <w:r w:rsidR="001212C1" w:rsidRPr="001212C1">
        <w:rPr>
          <w:rFonts w:ascii="Times New Roman" w:eastAsia="標楷體" w:hAnsi="Times New Roman" w:cs="Times New Roman"/>
          <w:bCs/>
          <w:color w:val="0D0D0D" w:themeColor="text1" w:themeTint="F2"/>
          <w:sz w:val="21"/>
          <w:szCs w:val="21"/>
        </w:rPr>
        <w:t>Iacob</w:t>
      </w:r>
      <w:proofErr w:type="spellEnd"/>
      <w:r w:rsidR="001212C1" w:rsidRPr="001212C1">
        <w:rPr>
          <w:rFonts w:ascii="Times New Roman" w:eastAsia="標楷體" w:hAnsi="Times New Roman" w:cs="Times New Roman"/>
          <w:bCs/>
          <w:color w:val="0D0D0D" w:themeColor="text1" w:themeTint="F2"/>
          <w:sz w:val="21"/>
          <w:szCs w:val="21"/>
        </w:rPr>
        <w:t>, T</w:t>
      </w:r>
      <w:r w:rsidR="001212C1">
        <w:rPr>
          <w:rFonts w:ascii="Times New Roman" w:eastAsia="標楷體" w:hAnsi="Times New Roman" w:cs="Times New Roman"/>
          <w:bCs/>
          <w:color w:val="0D0D0D" w:themeColor="text1" w:themeTint="F2"/>
          <w:sz w:val="21"/>
          <w:szCs w:val="21"/>
        </w:rPr>
        <w:t>.</w:t>
      </w:r>
      <w:r w:rsidR="001212C1" w:rsidRPr="001212C1">
        <w:rPr>
          <w:rFonts w:ascii="Times New Roman" w:eastAsia="標楷體" w:hAnsi="Times New Roman" w:cs="Times New Roman"/>
          <w:bCs/>
          <w:color w:val="0D0D0D" w:themeColor="text1" w:themeTint="F2"/>
          <w:sz w:val="21"/>
          <w:szCs w:val="21"/>
        </w:rPr>
        <w:t xml:space="preserve"> </w:t>
      </w:r>
      <w:proofErr w:type="spellStart"/>
      <w:r w:rsidR="001212C1" w:rsidRPr="001212C1">
        <w:rPr>
          <w:rFonts w:ascii="Times New Roman" w:eastAsia="標楷體" w:hAnsi="Times New Roman" w:cs="Times New Roman"/>
          <w:bCs/>
          <w:color w:val="0D0D0D" w:themeColor="text1" w:themeTint="F2"/>
          <w:sz w:val="21"/>
          <w:szCs w:val="21"/>
        </w:rPr>
        <w:t>Rebedea</w:t>
      </w:r>
      <w:proofErr w:type="spellEnd"/>
      <w:r w:rsidR="001212C1" w:rsidRPr="001212C1">
        <w:rPr>
          <w:rFonts w:ascii="Times New Roman" w:eastAsia="標楷體" w:hAnsi="Times New Roman" w:cs="Times New Roman"/>
          <w:bCs/>
          <w:color w:val="0D0D0D" w:themeColor="text1" w:themeTint="F2"/>
          <w:sz w:val="21"/>
          <w:szCs w:val="21"/>
        </w:rPr>
        <w:t>, M</w:t>
      </w:r>
      <w:r w:rsidR="001212C1">
        <w:rPr>
          <w:rFonts w:ascii="Times New Roman" w:eastAsia="標楷體" w:hAnsi="Times New Roman" w:cs="Times New Roman"/>
          <w:bCs/>
          <w:color w:val="0D0D0D" w:themeColor="text1" w:themeTint="F2"/>
          <w:sz w:val="21"/>
          <w:szCs w:val="21"/>
        </w:rPr>
        <w:t>.</w:t>
      </w:r>
      <w:r w:rsidR="001212C1" w:rsidRPr="001212C1">
        <w:rPr>
          <w:rFonts w:ascii="Times New Roman" w:eastAsia="標楷體" w:hAnsi="Times New Roman" w:cs="Times New Roman"/>
          <w:bCs/>
          <w:color w:val="0D0D0D" w:themeColor="text1" w:themeTint="F2"/>
          <w:sz w:val="21"/>
          <w:szCs w:val="21"/>
        </w:rPr>
        <w:t xml:space="preserve"> </w:t>
      </w:r>
      <w:proofErr w:type="spellStart"/>
      <w:r w:rsidR="001212C1" w:rsidRPr="001212C1">
        <w:rPr>
          <w:rFonts w:ascii="Times New Roman" w:eastAsia="標楷體" w:hAnsi="Times New Roman" w:cs="Times New Roman"/>
          <w:bCs/>
          <w:color w:val="0D0D0D" w:themeColor="text1" w:themeTint="F2"/>
          <w:sz w:val="21"/>
          <w:szCs w:val="21"/>
        </w:rPr>
        <w:t>Dascalu</w:t>
      </w:r>
      <w:proofErr w:type="spellEnd"/>
      <w:r>
        <w:rPr>
          <w:rFonts w:ascii="Times New Roman" w:eastAsia="標楷體" w:hAnsi="Times New Roman" w:cs="Times New Roman"/>
          <w:bCs/>
          <w:color w:val="0D0D0D" w:themeColor="text1" w:themeTint="F2"/>
          <w:sz w:val="21"/>
          <w:szCs w:val="21"/>
        </w:rPr>
        <w:t xml:space="preserve">, </w:t>
      </w:r>
      <w:r w:rsidR="001212C1" w:rsidRPr="001212C1">
        <w:rPr>
          <w:rFonts w:ascii="Times New Roman" w:eastAsia="標楷體" w:hAnsi="Times New Roman" w:cs="Times New Roman"/>
          <w:bCs/>
          <w:color w:val="0D0D0D" w:themeColor="text1" w:themeTint="F2"/>
          <w:sz w:val="21"/>
          <w:szCs w:val="21"/>
        </w:rPr>
        <w:t>"</w:t>
      </w:r>
      <w:r w:rsidR="001212C1" w:rsidRPr="001212C1">
        <w:t xml:space="preserve"> </w:t>
      </w:r>
      <w:r w:rsidR="001212C1" w:rsidRPr="001212C1">
        <w:rPr>
          <w:rFonts w:ascii="Times New Roman" w:eastAsia="標楷體" w:hAnsi="Times New Roman" w:cs="Times New Roman"/>
          <w:bCs/>
          <w:color w:val="0D0D0D" w:themeColor="text1" w:themeTint="F2"/>
          <w:sz w:val="21"/>
          <w:szCs w:val="21"/>
        </w:rPr>
        <w:t xml:space="preserve">To what extent have </w:t>
      </w:r>
      <w:r w:rsidR="00D27A9A">
        <w:rPr>
          <w:rFonts w:ascii="Times New Roman" w:eastAsia="標楷體" w:hAnsi="Times New Roman" w:cs="Times New Roman"/>
          <w:bCs/>
          <w:color w:val="0D0D0D" w:themeColor="text1" w:themeTint="F2"/>
          <w:sz w:val="21"/>
          <w:szCs w:val="21"/>
        </w:rPr>
        <w:t>LLM</w:t>
      </w:r>
      <w:r w:rsidR="001212C1" w:rsidRPr="001212C1">
        <w:rPr>
          <w:rFonts w:ascii="Times New Roman" w:eastAsia="標楷體" w:hAnsi="Times New Roman" w:cs="Times New Roman"/>
          <w:bCs/>
          <w:color w:val="0D0D0D" w:themeColor="text1" w:themeTint="F2"/>
          <w:sz w:val="21"/>
          <w:szCs w:val="21"/>
        </w:rPr>
        <w:t>s reshaped the legal domain so far? a scoping literature review</w:t>
      </w:r>
      <w:r w:rsidR="001212C1">
        <w:rPr>
          <w:rFonts w:ascii="Times New Roman" w:eastAsia="標楷體" w:hAnsi="Times New Roman" w:cs="Times New Roman"/>
          <w:bCs/>
          <w:color w:val="0D0D0D" w:themeColor="text1" w:themeTint="F2"/>
          <w:sz w:val="21"/>
          <w:szCs w:val="21"/>
        </w:rPr>
        <w:t>,</w:t>
      </w:r>
      <w:r w:rsidR="001212C1" w:rsidRPr="001212C1">
        <w:rPr>
          <w:rFonts w:ascii="Times New Roman" w:eastAsia="標楷體" w:hAnsi="Times New Roman" w:cs="Times New Roman"/>
          <w:bCs/>
          <w:color w:val="0D0D0D" w:themeColor="text1" w:themeTint="F2"/>
          <w:sz w:val="21"/>
          <w:szCs w:val="21"/>
        </w:rPr>
        <w:t>"</w:t>
      </w:r>
      <w:r w:rsidR="001212C1" w:rsidRPr="001212C1">
        <w:rPr>
          <w:rFonts w:ascii="Times New Roman" w:eastAsia="標楷體" w:hAnsi="Times New Roman" w:cs="Times New Roman"/>
          <w:bCs/>
          <w:i/>
          <w:iCs/>
          <w:color w:val="0D0D0D" w:themeColor="text1" w:themeTint="F2"/>
          <w:sz w:val="21"/>
          <w:szCs w:val="21"/>
        </w:rPr>
        <w:t xml:space="preserve"> Information 15.11: 662</w:t>
      </w:r>
      <w:r w:rsidR="001212C1" w:rsidRPr="001212C1">
        <w:rPr>
          <w:rFonts w:ascii="Times New Roman" w:eastAsia="標楷體" w:hAnsi="Times New Roman" w:cs="Times New Roman"/>
          <w:bCs/>
          <w:color w:val="0D0D0D" w:themeColor="text1" w:themeTint="F2"/>
          <w:sz w:val="21"/>
          <w:szCs w:val="21"/>
        </w:rPr>
        <w:t>,</w:t>
      </w:r>
      <w:r w:rsidR="001212C1">
        <w:rPr>
          <w:rFonts w:ascii="Times New Roman" w:eastAsia="標楷體" w:hAnsi="Times New Roman" w:cs="Times New Roman"/>
          <w:bCs/>
          <w:color w:val="0D0D0D" w:themeColor="text1" w:themeTint="F2"/>
          <w:sz w:val="21"/>
          <w:szCs w:val="21"/>
        </w:rPr>
        <w:t xml:space="preserve"> 2024</w:t>
      </w:r>
      <w:r w:rsidR="001212C1" w:rsidRPr="001212C1">
        <w:rPr>
          <w:rFonts w:ascii="Times New Roman" w:eastAsia="標楷體" w:hAnsi="Times New Roman" w:cs="Times New Roman"/>
          <w:bCs/>
          <w:i/>
          <w:iCs/>
          <w:color w:val="0D0D0D" w:themeColor="text1" w:themeTint="F2"/>
          <w:sz w:val="21"/>
          <w:szCs w:val="21"/>
        </w:rPr>
        <w:t>.</w:t>
      </w:r>
    </w:p>
    <w:p w14:paraId="1502FB6A" w14:textId="380F4838" w:rsidR="0018344E" w:rsidRDefault="0018344E" w:rsidP="0018344E">
      <w:pPr>
        <w:ind w:left="480" w:hanging="480"/>
        <w:jc w:val="both"/>
        <w:rPr>
          <w:rFonts w:ascii="Times New Roman" w:eastAsia="標楷體" w:hAnsi="Times New Roman" w:cs="Times New Roman"/>
          <w:bCs/>
          <w:color w:val="0D0D0D" w:themeColor="text1" w:themeTint="F2"/>
          <w:sz w:val="21"/>
          <w:szCs w:val="21"/>
        </w:rPr>
      </w:pPr>
      <w:r>
        <w:rPr>
          <w:rFonts w:ascii="Times New Roman" w:eastAsia="標楷體" w:hAnsi="Times New Roman" w:cs="Times New Roman"/>
          <w:bCs/>
          <w:color w:val="0D0D0D" w:themeColor="text1" w:themeTint="F2"/>
          <w:sz w:val="21"/>
          <w:szCs w:val="21"/>
        </w:rPr>
        <w:t>[16]</w:t>
      </w:r>
      <w:r>
        <w:rPr>
          <w:rFonts w:ascii="Times New Roman" w:eastAsia="標楷體" w:hAnsi="Times New Roman" w:cs="Times New Roman"/>
          <w:bCs/>
          <w:color w:val="0D0D0D" w:themeColor="text1" w:themeTint="F2"/>
          <w:sz w:val="21"/>
          <w:szCs w:val="21"/>
        </w:rPr>
        <w:tab/>
      </w:r>
      <w:r w:rsidR="001212C1" w:rsidRPr="001212C1">
        <w:rPr>
          <w:rFonts w:ascii="Times New Roman" w:eastAsia="標楷體" w:hAnsi="Times New Roman" w:cs="Times New Roman"/>
          <w:bCs/>
          <w:color w:val="0D0D0D" w:themeColor="text1" w:themeTint="F2"/>
          <w:sz w:val="21"/>
          <w:szCs w:val="21"/>
        </w:rPr>
        <w:t>C</w:t>
      </w:r>
      <w:r w:rsidR="001212C1">
        <w:rPr>
          <w:rFonts w:ascii="Times New Roman" w:eastAsia="標楷體" w:hAnsi="Times New Roman" w:cs="Times New Roman"/>
          <w:bCs/>
          <w:color w:val="0D0D0D" w:themeColor="text1" w:themeTint="F2"/>
          <w:sz w:val="21"/>
          <w:szCs w:val="21"/>
        </w:rPr>
        <w:t>.</w:t>
      </w:r>
      <w:r w:rsidR="001212C1" w:rsidRPr="001212C1">
        <w:rPr>
          <w:rFonts w:ascii="Times New Roman" w:eastAsia="標楷體" w:hAnsi="Times New Roman" w:cs="Times New Roman"/>
          <w:bCs/>
          <w:color w:val="0D0D0D" w:themeColor="text1" w:themeTint="F2"/>
          <w:sz w:val="21"/>
          <w:szCs w:val="21"/>
        </w:rPr>
        <w:t xml:space="preserve"> Jiang, H</w:t>
      </w:r>
      <w:r w:rsidR="001212C1">
        <w:rPr>
          <w:rFonts w:ascii="Times New Roman" w:eastAsia="標楷體" w:hAnsi="Times New Roman" w:cs="Times New Roman"/>
          <w:bCs/>
          <w:color w:val="0D0D0D" w:themeColor="text1" w:themeTint="F2"/>
          <w:sz w:val="21"/>
          <w:szCs w:val="21"/>
        </w:rPr>
        <w:t>.</w:t>
      </w:r>
      <w:r w:rsidR="001212C1" w:rsidRPr="001212C1">
        <w:rPr>
          <w:rFonts w:ascii="Times New Roman" w:eastAsia="標楷體" w:hAnsi="Times New Roman" w:cs="Times New Roman"/>
          <w:bCs/>
          <w:color w:val="0D0D0D" w:themeColor="text1" w:themeTint="F2"/>
          <w:sz w:val="21"/>
          <w:szCs w:val="21"/>
        </w:rPr>
        <w:t xml:space="preserve"> Xu, M</w:t>
      </w:r>
      <w:r w:rsidR="001212C1">
        <w:rPr>
          <w:rFonts w:ascii="Times New Roman" w:eastAsia="標楷體" w:hAnsi="Times New Roman" w:cs="Times New Roman"/>
          <w:bCs/>
          <w:color w:val="0D0D0D" w:themeColor="text1" w:themeTint="F2"/>
          <w:sz w:val="21"/>
          <w:szCs w:val="21"/>
        </w:rPr>
        <w:t>.</w:t>
      </w:r>
      <w:r w:rsidR="001212C1" w:rsidRPr="001212C1">
        <w:rPr>
          <w:rFonts w:ascii="Times New Roman" w:eastAsia="標楷體" w:hAnsi="Times New Roman" w:cs="Times New Roman"/>
          <w:bCs/>
          <w:color w:val="0D0D0D" w:themeColor="text1" w:themeTint="F2"/>
          <w:sz w:val="21"/>
          <w:szCs w:val="21"/>
        </w:rPr>
        <w:t xml:space="preserve"> Dong, J</w:t>
      </w:r>
      <w:r w:rsidR="001212C1">
        <w:rPr>
          <w:rFonts w:ascii="Times New Roman" w:eastAsia="標楷體" w:hAnsi="Times New Roman" w:cs="Times New Roman"/>
          <w:bCs/>
          <w:color w:val="0D0D0D" w:themeColor="text1" w:themeTint="F2"/>
          <w:sz w:val="21"/>
          <w:szCs w:val="21"/>
        </w:rPr>
        <w:t>.</w:t>
      </w:r>
      <w:r w:rsidR="001212C1" w:rsidRPr="001212C1">
        <w:rPr>
          <w:rFonts w:ascii="Times New Roman" w:eastAsia="標楷體" w:hAnsi="Times New Roman" w:cs="Times New Roman"/>
          <w:bCs/>
          <w:color w:val="0D0D0D" w:themeColor="text1" w:themeTint="F2"/>
          <w:sz w:val="21"/>
          <w:szCs w:val="21"/>
        </w:rPr>
        <w:t xml:space="preserve"> Chen, W</w:t>
      </w:r>
      <w:r w:rsidR="001212C1">
        <w:rPr>
          <w:rFonts w:ascii="Times New Roman" w:eastAsia="標楷體" w:hAnsi="Times New Roman" w:cs="Times New Roman"/>
          <w:bCs/>
          <w:color w:val="0D0D0D" w:themeColor="text1" w:themeTint="F2"/>
          <w:sz w:val="21"/>
          <w:szCs w:val="21"/>
        </w:rPr>
        <w:t>.</w:t>
      </w:r>
      <w:r w:rsidR="001212C1" w:rsidRPr="001212C1">
        <w:rPr>
          <w:rFonts w:ascii="Times New Roman" w:eastAsia="標楷體" w:hAnsi="Times New Roman" w:cs="Times New Roman"/>
          <w:bCs/>
          <w:color w:val="0D0D0D" w:themeColor="text1" w:themeTint="F2"/>
          <w:sz w:val="21"/>
          <w:szCs w:val="21"/>
        </w:rPr>
        <w:t xml:space="preserve"> Ye, </w:t>
      </w:r>
      <w:r w:rsidR="001212C1">
        <w:rPr>
          <w:rFonts w:ascii="Times New Roman" w:eastAsia="標楷體" w:hAnsi="Times New Roman" w:cs="Times New Roman"/>
          <w:bCs/>
          <w:color w:val="0D0D0D" w:themeColor="text1" w:themeTint="F2"/>
          <w:sz w:val="21"/>
          <w:szCs w:val="21"/>
        </w:rPr>
        <w:t xml:space="preserve">and </w:t>
      </w:r>
      <w:r w:rsidR="001212C1" w:rsidRPr="001212C1">
        <w:rPr>
          <w:rFonts w:ascii="Times New Roman" w:eastAsia="標楷體" w:hAnsi="Times New Roman" w:cs="Times New Roman"/>
          <w:bCs/>
          <w:color w:val="0D0D0D" w:themeColor="text1" w:themeTint="F2"/>
          <w:sz w:val="21"/>
          <w:szCs w:val="21"/>
        </w:rPr>
        <w:t>M</w:t>
      </w:r>
      <w:r w:rsidR="001212C1">
        <w:rPr>
          <w:rFonts w:ascii="Times New Roman" w:eastAsia="標楷體" w:hAnsi="Times New Roman" w:cs="Times New Roman"/>
          <w:bCs/>
          <w:color w:val="0D0D0D" w:themeColor="text1" w:themeTint="F2"/>
          <w:sz w:val="21"/>
          <w:szCs w:val="21"/>
        </w:rPr>
        <w:t>.</w:t>
      </w:r>
      <w:r w:rsidR="001212C1" w:rsidRPr="001212C1">
        <w:rPr>
          <w:rFonts w:ascii="Times New Roman" w:eastAsia="標楷體" w:hAnsi="Times New Roman" w:cs="Times New Roman"/>
          <w:bCs/>
          <w:color w:val="0D0D0D" w:themeColor="text1" w:themeTint="F2"/>
          <w:sz w:val="21"/>
          <w:szCs w:val="21"/>
        </w:rPr>
        <w:t xml:space="preserve"> Yan </w:t>
      </w:r>
      <w:r w:rsidR="001212C1" w:rsidRPr="00B009C9">
        <w:rPr>
          <w:rFonts w:ascii="Times New Roman" w:eastAsia="標楷體" w:hAnsi="Times New Roman" w:cs="Times New Roman"/>
          <w:bCs/>
          <w:color w:val="0D0D0D" w:themeColor="text1" w:themeTint="F2"/>
          <w:sz w:val="21"/>
          <w:szCs w:val="21"/>
        </w:rPr>
        <w:t>et al.</w:t>
      </w:r>
      <w:r>
        <w:rPr>
          <w:rFonts w:ascii="Times New Roman" w:eastAsia="標楷體" w:hAnsi="Times New Roman" w:cs="Times New Roman"/>
          <w:bCs/>
          <w:color w:val="0D0D0D" w:themeColor="text1" w:themeTint="F2"/>
          <w:sz w:val="21"/>
          <w:szCs w:val="21"/>
        </w:rPr>
        <w:t xml:space="preserve"> "</w:t>
      </w:r>
      <w:r w:rsidR="001212C1" w:rsidRPr="001212C1">
        <w:t xml:space="preserve"> </w:t>
      </w:r>
      <w:r w:rsidR="001212C1" w:rsidRPr="001212C1">
        <w:rPr>
          <w:rFonts w:ascii="Times New Roman" w:eastAsia="標楷體" w:hAnsi="Times New Roman" w:cs="Times New Roman"/>
          <w:bCs/>
          <w:color w:val="0D0D0D" w:themeColor="text1" w:themeTint="F2"/>
          <w:sz w:val="21"/>
          <w:szCs w:val="21"/>
        </w:rPr>
        <w:t>Hallucination augmented contrastive learning for multimodal large language model</w:t>
      </w:r>
      <w:r w:rsidR="00C23E4B">
        <w:rPr>
          <w:rFonts w:ascii="Times New Roman" w:eastAsia="標楷體" w:hAnsi="Times New Roman" w:cs="Times New Roman"/>
          <w:bCs/>
          <w:color w:val="0D0D0D" w:themeColor="text1" w:themeTint="F2"/>
          <w:sz w:val="21"/>
          <w:szCs w:val="21"/>
        </w:rPr>
        <w:t>.</w:t>
      </w:r>
      <w:r>
        <w:rPr>
          <w:rFonts w:ascii="Times New Roman" w:eastAsia="標楷體" w:hAnsi="Times New Roman" w:cs="Times New Roman"/>
          <w:bCs/>
          <w:color w:val="0D0D0D" w:themeColor="text1" w:themeTint="F2"/>
          <w:sz w:val="21"/>
          <w:szCs w:val="21"/>
        </w:rPr>
        <w:t xml:space="preserve">" </w:t>
      </w:r>
      <w:r w:rsidR="00C23E4B" w:rsidRPr="00C23E4B">
        <w:rPr>
          <w:rFonts w:ascii="Times New Roman" w:eastAsia="標楷體" w:hAnsi="Times New Roman" w:cs="Times New Roman"/>
          <w:bCs/>
          <w:i/>
          <w:iCs/>
          <w:color w:val="0D0D0D" w:themeColor="text1" w:themeTint="F2"/>
          <w:sz w:val="21"/>
          <w:szCs w:val="21"/>
        </w:rPr>
        <w:t xml:space="preserve">Proceedings of the IEEE/CVF Conference on Computer Vision and </w:t>
      </w:r>
      <w:r w:rsidR="00C23E4B" w:rsidRPr="00C23E4B">
        <w:rPr>
          <w:rFonts w:ascii="Times New Roman" w:eastAsia="標楷體" w:hAnsi="Times New Roman" w:cs="Times New Roman"/>
          <w:bCs/>
          <w:i/>
          <w:iCs/>
          <w:color w:val="0D0D0D" w:themeColor="text1" w:themeTint="F2"/>
          <w:sz w:val="21"/>
          <w:szCs w:val="21"/>
        </w:rPr>
        <w:lastRenderedPageBreak/>
        <w:t xml:space="preserve">Pattern Recognition. </w:t>
      </w:r>
      <w:r w:rsidR="00C23E4B" w:rsidRPr="00C23E4B">
        <w:rPr>
          <w:rFonts w:ascii="Times New Roman" w:eastAsia="標楷體" w:hAnsi="Times New Roman" w:cs="Times New Roman"/>
          <w:bCs/>
          <w:color w:val="0D0D0D" w:themeColor="text1" w:themeTint="F2"/>
          <w:sz w:val="21"/>
          <w:szCs w:val="21"/>
        </w:rPr>
        <w:t>pp. 27036-27046, 2024.</w:t>
      </w:r>
    </w:p>
    <w:p w14:paraId="2E73D911" w14:textId="243CBFC4" w:rsidR="0018344E" w:rsidRDefault="0018344E" w:rsidP="0018344E">
      <w:pPr>
        <w:ind w:left="480" w:hanging="480"/>
        <w:jc w:val="both"/>
        <w:rPr>
          <w:rFonts w:ascii="Times New Roman" w:eastAsia="標楷體" w:hAnsi="Times New Roman" w:cs="Times New Roman"/>
          <w:bCs/>
          <w:color w:val="0D0D0D" w:themeColor="text1" w:themeTint="F2"/>
          <w:sz w:val="21"/>
          <w:szCs w:val="21"/>
        </w:rPr>
      </w:pPr>
      <w:r>
        <w:rPr>
          <w:rFonts w:ascii="Times New Roman" w:eastAsia="標楷體" w:hAnsi="Times New Roman" w:cs="Times New Roman"/>
          <w:bCs/>
          <w:color w:val="0D0D0D" w:themeColor="text1" w:themeTint="F2"/>
          <w:sz w:val="21"/>
          <w:szCs w:val="21"/>
        </w:rPr>
        <w:t>[17]</w:t>
      </w:r>
      <w:r>
        <w:rPr>
          <w:rFonts w:ascii="Times New Roman" w:eastAsia="標楷體" w:hAnsi="Times New Roman" w:cs="Times New Roman"/>
          <w:bCs/>
          <w:color w:val="0D0D0D" w:themeColor="text1" w:themeTint="F2"/>
          <w:sz w:val="21"/>
          <w:szCs w:val="21"/>
        </w:rPr>
        <w:tab/>
      </w:r>
      <w:r w:rsidR="00D27A9A" w:rsidRPr="00D27A9A">
        <w:rPr>
          <w:rFonts w:ascii="Times New Roman" w:eastAsia="標楷體" w:hAnsi="Times New Roman" w:cs="Times New Roman"/>
          <w:bCs/>
          <w:color w:val="000000" w:themeColor="text1"/>
          <w:sz w:val="21"/>
          <w:szCs w:val="21"/>
        </w:rPr>
        <w:t xml:space="preserve">H. de </w:t>
      </w:r>
      <w:proofErr w:type="spellStart"/>
      <w:r w:rsidR="00D27A9A" w:rsidRPr="00D27A9A">
        <w:rPr>
          <w:rFonts w:ascii="Times New Roman" w:eastAsia="標楷體" w:hAnsi="Times New Roman" w:cs="Times New Roman"/>
          <w:bCs/>
          <w:color w:val="000000" w:themeColor="text1"/>
          <w:sz w:val="21"/>
          <w:szCs w:val="21"/>
        </w:rPr>
        <w:t>Martim</w:t>
      </w:r>
      <w:proofErr w:type="spellEnd"/>
      <w:r>
        <w:rPr>
          <w:rFonts w:ascii="Times New Roman" w:eastAsia="標楷體" w:hAnsi="Times New Roman" w:cs="Times New Roman"/>
          <w:bCs/>
          <w:color w:val="000000" w:themeColor="text1"/>
          <w:sz w:val="21"/>
          <w:szCs w:val="21"/>
        </w:rPr>
        <w:t>, "</w:t>
      </w:r>
      <w:r w:rsidR="00D27A9A" w:rsidRPr="00D27A9A">
        <w:rPr>
          <w:rFonts w:ascii="Times New Roman" w:eastAsia="標楷體" w:hAnsi="Times New Roman" w:cs="Times New Roman"/>
          <w:bCs/>
          <w:color w:val="000000" w:themeColor="text1"/>
          <w:sz w:val="21"/>
          <w:szCs w:val="21"/>
        </w:rPr>
        <w:t>An Ontology-Driven Graph RAG for Legal Norms: A Structural, Temporal, and Deterministic Approach</w:t>
      </w:r>
      <w:r>
        <w:rPr>
          <w:rFonts w:ascii="Times New Roman" w:eastAsia="標楷體" w:hAnsi="Times New Roman" w:cs="Times New Roman"/>
          <w:bCs/>
          <w:color w:val="000000" w:themeColor="text1"/>
          <w:sz w:val="21"/>
          <w:szCs w:val="21"/>
        </w:rPr>
        <w:t>"</w:t>
      </w:r>
      <w:r>
        <w:rPr>
          <w:rFonts w:ascii="Times New Roman" w:eastAsia="標楷體" w:hAnsi="Times New Roman" w:cs="Times New Roman"/>
          <w:bCs/>
          <w:i/>
          <w:iCs/>
          <w:color w:val="000000" w:themeColor="text1"/>
          <w:sz w:val="21"/>
          <w:szCs w:val="21"/>
        </w:rPr>
        <w:t xml:space="preserve"> </w:t>
      </w:r>
      <w:r w:rsidR="000E7DA3" w:rsidRPr="000E7DA3">
        <w:rPr>
          <w:rFonts w:ascii="Times New Roman" w:eastAsia="標楷體" w:hAnsi="Times New Roman" w:cs="Times New Roman"/>
          <w:bCs/>
          <w:color w:val="000000" w:themeColor="text1"/>
          <w:sz w:val="21"/>
          <w:szCs w:val="21"/>
        </w:rPr>
        <w:t>arXiv:2505.00039</w:t>
      </w:r>
      <w:r w:rsidR="000E7DA3">
        <w:rPr>
          <w:rFonts w:ascii="Times New Roman" w:eastAsia="標楷體" w:hAnsi="Times New Roman" w:cs="Times New Roman"/>
          <w:bCs/>
          <w:color w:val="000000" w:themeColor="text1"/>
          <w:sz w:val="21"/>
          <w:szCs w:val="21"/>
        </w:rPr>
        <w:t>, 2025</w:t>
      </w:r>
    </w:p>
    <w:p w14:paraId="2D5B2690" w14:textId="5EE81C17" w:rsidR="0018344E" w:rsidRDefault="0018344E" w:rsidP="0018344E">
      <w:pPr>
        <w:ind w:left="480" w:hanging="480"/>
        <w:jc w:val="both"/>
        <w:rPr>
          <w:rFonts w:ascii="Times New Roman" w:eastAsia="標楷體" w:hAnsi="Times New Roman" w:cs="Times New Roman"/>
          <w:bCs/>
          <w:color w:val="0D0D0D" w:themeColor="text1" w:themeTint="F2"/>
          <w:sz w:val="21"/>
          <w:szCs w:val="21"/>
        </w:rPr>
      </w:pPr>
      <w:r>
        <w:rPr>
          <w:rFonts w:ascii="Times New Roman" w:eastAsia="標楷體" w:hAnsi="Times New Roman" w:cs="Times New Roman"/>
          <w:bCs/>
          <w:color w:val="0D0D0D" w:themeColor="text1" w:themeTint="F2"/>
          <w:sz w:val="21"/>
          <w:szCs w:val="21"/>
        </w:rPr>
        <w:t>[18]</w:t>
      </w:r>
      <w:r>
        <w:rPr>
          <w:rFonts w:ascii="Times New Roman" w:eastAsia="標楷體" w:hAnsi="Times New Roman" w:cs="Times New Roman"/>
          <w:bCs/>
          <w:color w:val="0D0D0D" w:themeColor="text1" w:themeTint="F2"/>
          <w:sz w:val="21"/>
          <w:szCs w:val="21"/>
        </w:rPr>
        <w:tab/>
      </w:r>
      <w:r w:rsidR="009A26B9" w:rsidRPr="009A26B9">
        <w:rPr>
          <w:rFonts w:ascii="Times New Roman" w:eastAsia="標楷體" w:hAnsi="Times New Roman" w:cs="Times New Roman"/>
          <w:bCs/>
          <w:color w:val="0D0D0D" w:themeColor="text1" w:themeTint="F2"/>
          <w:sz w:val="21"/>
          <w:szCs w:val="21"/>
        </w:rPr>
        <w:t>R</w:t>
      </w:r>
      <w:r w:rsidR="009A26B9">
        <w:rPr>
          <w:rFonts w:ascii="Times New Roman" w:eastAsia="標楷體" w:hAnsi="Times New Roman" w:cs="Times New Roman"/>
          <w:bCs/>
          <w:color w:val="0D0D0D" w:themeColor="text1" w:themeTint="F2"/>
          <w:sz w:val="21"/>
          <w:szCs w:val="21"/>
        </w:rPr>
        <w:t>.</w:t>
      </w:r>
      <w:r w:rsidR="009A26B9" w:rsidRPr="009A26B9">
        <w:rPr>
          <w:rFonts w:ascii="Times New Roman" w:eastAsia="標楷體" w:hAnsi="Times New Roman" w:cs="Times New Roman"/>
          <w:bCs/>
          <w:color w:val="0D0D0D" w:themeColor="text1" w:themeTint="F2"/>
          <w:sz w:val="21"/>
          <w:szCs w:val="21"/>
        </w:rPr>
        <w:t xml:space="preserve"> C</w:t>
      </w:r>
      <w:r w:rsidR="009A26B9">
        <w:rPr>
          <w:rFonts w:ascii="Times New Roman" w:eastAsia="標楷體" w:hAnsi="Times New Roman" w:cs="Times New Roman"/>
          <w:bCs/>
          <w:color w:val="0D0D0D" w:themeColor="text1" w:themeTint="F2"/>
          <w:sz w:val="21"/>
          <w:szCs w:val="21"/>
        </w:rPr>
        <w:t>.</w:t>
      </w:r>
      <w:r w:rsidR="009A26B9" w:rsidRPr="009A26B9">
        <w:rPr>
          <w:rFonts w:ascii="Times New Roman" w:eastAsia="標楷體" w:hAnsi="Times New Roman" w:cs="Times New Roman"/>
          <w:bCs/>
          <w:color w:val="0D0D0D" w:themeColor="text1" w:themeTint="F2"/>
          <w:sz w:val="21"/>
          <w:szCs w:val="21"/>
        </w:rPr>
        <w:t xml:space="preserve"> Barron, M</w:t>
      </w:r>
      <w:r w:rsidR="009A26B9">
        <w:rPr>
          <w:rFonts w:ascii="Times New Roman" w:eastAsia="標楷體" w:hAnsi="Times New Roman" w:cs="Times New Roman"/>
          <w:bCs/>
          <w:color w:val="0D0D0D" w:themeColor="text1" w:themeTint="F2"/>
          <w:sz w:val="21"/>
          <w:szCs w:val="21"/>
        </w:rPr>
        <w:t>.</w:t>
      </w:r>
      <w:r w:rsidR="009A26B9" w:rsidRPr="009A26B9">
        <w:rPr>
          <w:rFonts w:ascii="Times New Roman" w:eastAsia="標楷體" w:hAnsi="Times New Roman" w:cs="Times New Roman"/>
          <w:bCs/>
          <w:color w:val="0D0D0D" w:themeColor="text1" w:themeTint="F2"/>
          <w:sz w:val="21"/>
          <w:szCs w:val="21"/>
        </w:rPr>
        <w:t xml:space="preserve"> </w:t>
      </w:r>
      <w:proofErr w:type="spellStart"/>
      <w:r w:rsidR="009A26B9" w:rsidRPr="009A26B9">
        <w:rPr>
          <w:rFonts w:ascii="Times New Roman" w:eastAsia="標楷體" w:hAnsi="Times New Roman" w:cs="Times New Roman"/>
          <w:bCs/>
          <w:color w:val="0D0D0D" w:themeColor="text1" w:themeTint="F2"/>
          <w:sz w:val="21"/>
          <w:szCs w:val="21"/>
        </w:rPr>
        <w:t>Eren</w:t>
      </w:r>
      <w:proofErr w:type="spellEnd"/>
      <w:r w:rsidR="009A26B9" w:rsidRPr="009A26B9">
        <w:rPr>
          <w:rFonts w:ascii="Times New Roman" w:eastAsia="標楷體" w:hAnsi="Times New Roman" w:cs="Times New Roman"/>
          <w:bCs/>
          <w:color w:val="0D0D0D" w:themeColor="text1" w:themeTint="F2"/>
          <w:sz w:val="21"/>
          <w:szCs w:val="21"/>
        </w:rPr>
        <w:t>, O</w:t>
      </w:r>
      <w:r w:rsidR="009A26B9">
        <w:rPr>
          <w:rFonts w:ascii="Times New Roman" w:eastAsia="標楷體" w:hAnsi="Times New Roman" w:cs="Times New Roman"/>
          <w:bCs/>
          <w:color w:val="0D0D0D" w:themeColor="text1" w:themeTint="F2"/>
          <w:sz w:val="21"/>
          <w:szCs w:val="21"/>
        </w:rPr>
        <w:t>.</w:t>
      </w:r>
      <w:r w:rsidR="009A26B9" w:rsidRPr="009A26B9">
        <w:rPr>
          <w:rFonts w:ascii="Times New Roman" w:eastAsia="標楷體" w:hAnsi="Times New Roman" w:cs="Times New Roman"/>
          <w:bCs/>
          <w:color w:val="0D0D0D" w:themeColor="text1" w:themeTint="F2"/>
          <w:sz w:val="21"/>
          <w:szCs w:val="21"/>
        </w:rPr>
        <w:t xml:space="preserve"> </w:t>
      </w:r>
      <w:proofErr w:type="spellStart"/>
      <w:r w:rsidR="009A26B9" w:rsidRPr="009A26B9">
        <w:rPr>
          <w:rFonts w:ascii="Times New Roman" w:eastAsia="標楷體" w:hAnsi="Times New Roman" w:cs="Times New Roman"/>
          <w:bCs/>
          <w:color w:val="0D0D0D" w:themeColor="text1" w:themeTint="F2"/>
          <w:sz w:val="21"/>
          <w:szCs w:val="21"/>
        </w:rPr>
        <w:t>Serafimova</w:t>
      </w:r>
      <w:proofErr w:type="spellEnd"/>
      <w:r w:rsidR="009A26B9" w:rsidRPr="009A26B9">
        <w:rPr>
          <w:rFonts w:ascii="Times New Roman" w:eastAsia="標楷體" w:hAnsi="Times New Roman" w:cs="Times New Roman"/>
          <w:bCs/>
          <w:color w:val="0D0D0D" w:themeColor="text1" w:themeTint="F2"/>
          <w:sz w:val="21"/>
          <w:szCs w:val="21"/>
        </w:rPr>
        <w:t>, C</w:t>
      </w:r>
      <w:r w:rsidR="009A26B9">
        <w:rPr>
          <w:rFonts w:ascii="Times New Roman" w:eastAsia="標楷體" w:hAnsi="Times New Roman" w:cs="Times New Roman"/>
          <w:bCs/>
          <w:color w:val="0D0D0D" w:themeColor="text1" w:themeTint="F2"/>
          <w:sz w:val="21"/>
          <w:szCs w:val="21"/>
        </w:rPr>
        <w:t>.</w:t>
      </w:r>
      <w:r w:rsidR="009A26B9" w:rsidRPr="009A26B9">
        <w:rPr>
          <w:rFonts w:ascii="Times New Roman" w:eastAsia="標楷體" w:hAnsi="Times New Roman" w:cs="Times New Roman"/>
          <w:bCs/>
          <w:color w:val="0D0D0D" w:themeColor="text1" w:themeTint="F2"/>
          <w:sz w:val="21"/>
          <w:szCs w:val="21"/>
        </w:rPr>
        <w:t xml:space="preserve"> </w:t>
      </w:r>
      <w:proofErr w:type="spellStart"/>
      <w:r w:rsidR="009A26B9" w:rsidRPr="009A26B9">
        <w:rPr>
          <w:rFonts w:ascii="Times New Roman" w:eastAsia="標楷體" w:hAnsi="Times New Roman" w:cs="Times New Roman"/>
          <w:bCs/>
          <w:color w:val="0D0D0D" w:themeColor="text1" w:themeTint="F2"/>
          <w:sz w:val="21"/>
          <w:szCs w:val="21"/>
        </w:rPr>
        <w:t>Matuszek</w:t>
      </w:r>
      <w:proofErr w:type="spellEnd"/>
      <w:r w:rsidR="009A26B9" w:rsidRPr="009A26B9">
        <w:rPr>
          <w:rFonts w:ascii="Times New Roman" w:eastAsia="標楷體" w:hAnsi="Times New Roman" w:cs="Times New Roman"/>
          <w:bCs/>
          <w:color w:val="0D0D0D" w:themeColor="text1" w:themeTint="F2"/>
          <w:sz w:val="21"/>
          <w:szCs w:val="21"/>
        </w:rPr>
        <w:t>, and B</w:t>
      </w:r>
      <w:r w:rsidR="009A26B9">
        <w:rPr>
          <w:rFonts w:ascii="Times New Roman" w:eastAsia="標楷體" w:hAnsi="Times New Roman" w:cs="Times New Roman"/>
          <w:bCs/>
          <w:color w:val="0D0D0D" w:themeColor="text1" w:themeTint="F2"/>
          <w:sz w:val="21"/>
          <w:szCs w:val="21"/>
        </w:rPr>
        <w:t>.</w:t>
      </w:r>
      <w:r w:rsidR="009A26B9" w:rsidRPr="009A26B9">
        <w:rPr>
          <w:rFonts w:ascii="Times New Roman" w:eastAsia="標楷體" w:hAnsi="Times New Roman" w:cs="Times New Roman"/>
          <w:bCs/>
          <w:color w:val="0D0D0D" w:themeColor="text1" w:themeTint="F2"/>
          <w:sz w:val="21"/>
          <w:szCs w:val="21"/>
        </w:rPr>
        <w:t xml:space="preserve"> Alexandrov. "Bridging Legal Knowledge and AI: Retrieval-Augmented Generation with Vector Stores, Knowledge Graphs, and Hierarchical Non-negative Matrix Factorization." </w:t>
      </w:r>
      <w:r w:rsidR="009A26B9" w:rsidRPr="009A26B9">
        <w:rPr>
          <w:rFonts w:ascii="Times New Roman" w:eastAsia="標楷體" w:hAnsi="Times New Roman" w:cs="Times New Roman"/>
          <w:bCs/>
          <w:i/>
          <w:iCs/>
          <w:color w:val="0D0D0D" w:themeColor="text1" w:themeTint="F2"/>
          <w:sz w:val="21"/>
          <w:szCs w:val="21"/>
        </w:rPr>
        <w:t>Proceedings of the Twentieth International Conference on Artificial Intelligence and Law</w:t>
      </w:r>
      <w:r w:rsidR="009A26B9" w:rsidRPr="009A26B9">
        <w:rPr>
          <w:rFonts w:ascii="Times New Roman" w:eastAsia="標楷體" w:hAnsi="Times New Roman" w:cs="Times New Roman"/>
          <w:bCs/>
          <w:color w:val="0D0D0D" w:themeColor="text1" w:themeTint="F2"/>
          <w:sz w:val="21"/>
          <w:szCs w:val="21"/>
        </w:rPr>
        <w:t>.</w:t>
      </w:r>
      <w:r w:rsidR="009A26B9">
        <w:rPr>
          <w:rFonts w:ascii="Times New Roman" w:eastAsia="標楷體" w:hAnsi="Times New Roman" w:cs="Times New Roman"/>
          <w:bCs/>
          <w:color w:val="0D0D0D" w:themeColor="text1" w:themeTint="F2"/>
          <w:sz w:val="21"/>
          <w:szCs w:val="21"/>
        </w:rPr>
        <w:t xml:space="preserve"> pp. 51-60,</w:t>
      </w:r>
      <w:r w:rsidR="009A26B9" w:rsidRPr="009A26B9">
        <w:rPr>
          <w:rFonts w:ascii="Times New Roman" w:eastAsia="標楷體" w:hAnsi="Times New Roman" w:cs="Times New Roman"/>
          <w:bCs/>
          <w:color w:val="0D0D0D" w:themeColor="text1" w:themeTint="F2"/>
          <w:sz w:val="21"/>
          <w:szCs w:val="21"/>
        </w:rPr>
        <w:t xml:space="preserve"> 2025.</w:t>
      </w:r>
    </w:p>
    <w:p w14:paraId="1CE31D6F" w14:textId="43BF68C3" w:rsidR="0018344E" w:rsidRDefault="0018344E" w:rsidP="0018344E">
      <w:pPr>
        <w:ind w:left="480" w:hanging="480"/>
        <w:jc w:val="both"/>
        <w:rPr>
          <w:rFonts w:ascii="Times New Roman" w:eastAsia="標楷體" w:hAnsi="Times New Roman" w:cs="Times New Roman"/>
          <w:bCs/>
          <w:color w:val="0D0D0D" w:themeColor="text1" w:themeTint="F2"/>
          <w:sz w:val="21"/>
          <w:szCs w:val="21"/>
        </w:rPr>
      </w:pPr>
      <w:r>
        <w:rPr>
          <w:rFonts w:ascii="Times New Roman" w:eastAsia="標楷體" w:hAnsi="Times New Roman" w:cs="Times New Roman"/>
          <w:bCs/>
          <w:color w:val="0D0D0D" w:themeColor="text1" w:themeTint="F2"/>
          <w:sz w:val="21"/>
          <w:szCs w:val="21"/>
        </w:rPr>
        <w:t>[19]</w:t>
      </w:r>
      <w:r>
        <w:rPr>
          <w:rFonts w:ascii="Times New Roman" w:eastAsia="標楷體" w:hAnsi="Times New Roman" w:cs="Times New Roman"/>
          <w:bCs/>
          <w:color w:val="0D0D0D" w:themeColor="text1" w:themeTint="F2"/>
          <w:sz w:val="21"/>
          <w:szCs w:val="21"/>
        </w:rPr>
        <w:tab/>
      </w:r>
      <w:r w:rsidR="009A26B9" w:rsidRPr="009A26B9">
        <w:rPr>
          <w:rFonts w:ascii="Times New Roman" w:eastAsia="標楷體" w:hAnsi="Times New Roman" w:cs="Times New Roman"/>
          <w:bCs/>
          <w:color w:val="0D0D0D" w:themeColor="text1" w:themeTint="F2"/>
          <w:sz w:val="21"/>
          <w:szCs w:val="21"/>
        </w:rPr>
        <w:t>J</w:t>
      </w:r>
      <w:r w:rsidR="009A26B9">
        <w:rPr>
          <w:rFonts w:ascii="Times New Roman" w:eastAsia="標楷體" w:hAnsi="Times New Roman" w:cs="Times New Roman"/>
          <w:bCs/>
          <w:color w:val="0D0D0D" w:themeColor="text1" w:themeTint="F2"/>
          <w:sz w:val="21"/>
          <w:szCs w:val="21"/>
        </w:rPr>
        <w:t>.</w:t>
      </w:r>
      <w:r w:rsidR="009A26B9" w:rsidRPr="009A26B9">
        <w:rPr>
          <w:rFonts w:ascii="Times New Roman" w:eastAsia="標楷體" w:hAnsi="Times New Roman" w:cs="Times New Roman"/>
          <w:bCs/>
          <w:color w:val="0D0D0D" w:themeColor="text1" w:themeTint="F2"/>
          <w:sz w:val="21"/>
          <w:szCs w:val="21"/>
        </w:rPr>
        <w:t xml:space="preserve"> Wei, K</w:t>
      </w:r>
      <w:r w:rsidR="009A26B9">
        <w:rPr>
          <w:rFonts w:ascii="Times New Roman" w:eastAsia="標楷體" w:hAnsi="Times New Roman" w:cs="Times New Roman"/>
          <w:bCs/>
          <w:color w:val="0D0D0D" w:themeColor="text1" w:themeTint="F2"/>
          <w:sz w:val="21"/>
          <w:szCs w:val="21"/>
        </w:rPr>
        <w:t>.</w:t>
      </w:r>
      <w:r w:rsidR="009A26B9" w:rsidRPr="009A26B9">
        <w:rPr>
          <w:rFonts w:ascii="Times New Roman" w:eastAsia="標楷體" w:hAnsi="Times New Roman" w:cs="Times New Roman"/>
          <w:bCs/>
          <w:color w:val="0D0D0D" w:themeColor="text1" w:themeTint="F2"/>
          <w:sz w:val="21"/>
          <w:szCs w:val="21"/>
        </w:rPr>
        <w:t xml:space="preserve"> Zou</w:t>
      </w:r>
      <w:r>
        <w:rPr>
          <w:rFonts w:ascii="Times New Roman" w:eastAsia="標楷體" w:hAnsi="Times New Roman" w:cs="Times New Roman"/>
          <w:bCs/>
          <w:color w:val="0D0D0D" w:themeColor="text1" w:themeTint="F2"/>
          <w:sz w:val="21"/>
          <w:szCs w:val="21"/>
        </w:rPr>
        <w:t>, "</w:t>
      </w:r>
      <w:r w:rsidR="009A26B9" w:rsidRPr="009A26B9">
        <w:t xml:space="preserve"> </w:t>
      </w:r>
      <w:r w:rsidR="009A26B9" w:rsidRPr="009A26B9">
        <w:rPr>
          <w:rFonts w:ascii="Times New Roman" w:eastAsia="標楷體" w:hAnsi="Times New Roman" w:cs="Times New Roman"/>
          <w:bCs/>
          <w:color w:val="0D0D0D" w:themeColor="text1" w:themeTint="F2"/>
          <w:sz w:val="21"/>
          <w:szCs w:val="21"/>
        </w:rPr>
        <w:t>EDA: Easy data augmentation techniques for boosting performance on text classification tasks</w:t>
      </w:r>
      <w:r w:rsidR="009A26B9">
        <w:rPr>
          <w:rFonts w:ascii="Times New Roman" w:eastAsia="標楷體" w:hAnsi="Times New Roman" w:cs="Times New Roman"/>
          <w:bCs/>
          <w:color w:val="0D0D0D" w:themeColor="text1" w:themeTint="F2"/>
          <w:sz w:val="21"/>
          <w:szCs w:val="21"/>
        </w:rPr>
        <w:t>.</w:t>
      </w:r>
      <w:r>
        <w:rPr>
          <w:rFonts w:ascii="Times New Roman" w:eastAsia="標楷體" w:hAnsi="Times New Roman" w:cs="Times New Roman"/>
          <w:bCs/>
          <w:color w:val="0D0D0D" w:themeColor="text1" w:themeTint="F2"/>
          <w:sz w:val="21"/>
          <w:szCs w:val="21"/>
        </w:rPr>
        <w:t xml:space="preserve">" </w:t>
      </w:r>
      <w:proofErr w:type="spellStart"/>
      <w:r w:rsidR="009A26B9" w:rsidRPr="009A26B9">
        <w:rPr>
          <w:rFonts w:ascii="Times New Roman" w:eastAsia="標楷體" w:hAnsi="Times New Roman" w:cs="Times New Roman"/>
          <w:bCs/>
          <w:color w:val="0D0D0D" w:themeColor="text1" w:themeTint="F2"/>
          <w:sz w:val="21"/>
          <w:szCs w:val="21"/>
        </w:rPr>
        <w:t>arXiv</w:t>
      </w:r>
      <w:proofErr w:type="spellEnd"/>
      <w:r w:rsidR="009A26B9" w:rsidRPr="009A26B9">
        <w:rPr>
          <w:rFonts w:ascii="Times New Roman" w:eastAsia="標楷體" w:hAnsi="Times New Roman" w:cs="Times New Roman"/>
          <w:bCs/>
          <w:color w:val="0D0D0D" w:themeColor="text1" w:themeTint="F2"/>
          <w:sz w:val="21"/>
          <w:szCs w:val="21"/>
        </w:rPr>
        <w:t xml:space="preserve"> preprint arXiv:1901.11196</w:t>
      </w:r>
      <w:r w:rsidR="009A26B9">
        <w:rPr>
          <w:rFonts w:ascii="Times New Roman" w:eastAsia="標楷體" w:hAnsi="Times New Roman" w:cs="Times New Roman"/>
          <w:bCs/>
          <w:color w:val="0D0D0D" w:themeColor="text1" w:themeTint="F2"/>
          <w:sz w:val="21"/>
          <w:szCs w:val="21"/>
        </w:rPr>
        <w:t>, 2019</w:t>
      </w:r>
    </w:p>
    <w:p w14:paraId="4FECEADD" w14:textId="72D90F36" w:rsidR="0018344E" w:rsidRDefault="0018344E" w:rsidP="0018344E">
      <w:pPr>
        <w:ind w:left="480" w:hanging="480"/>
        <w:jc w:val="both"/>
        <w:rPr>
          <w:rFonts w:ascii="Times New Roman" w:eastAsia="標楷體" w:hAnsi="Times New Roman" w:cs="Times New Roman"/>
          <w:bCs/>
          <w:color w:val="0D0D0D" w:themeColor="text1" w:themeTint="F2"/>
          <w:sz w:val="21"/>
          <w:szCs w:val="21"/>
        </w:rPr>
      </w:pPr>
      <w:r>
        <w:rPr>
          <w:rFonts w:ascii="Times New Roman" w:eastAsia="標楷體" w:hAnsi="Times New Roman" w:cs="Times New Roman"/>
          <w:bCs/>
          <w:color w:val="0D0D0D" w:themeColor="text1" w:themeTint="F2"/>
          <w:sz w:val="21"/>
          <w:szCs w:val="21"/>
        </w:rPr>
        <w:t>[20]</w:t>
      </w:r>
      <w:r>
        <w:rPr>
          <w:rFonts w:ascii="Times New Roman" w:eastAsia="標楷體" w:hAnsi="Times New Roman" w:cs="Times New Roman"/>
          <w:bCs/>
          <w:color w:val="0D0D0D" w:themeColor="text1" w:themeTint="F2"/>
          <w:sz w:val="21"/>
          <w:szCs w:val="21"/>
        </w:rPr>
        <w:tab/>
      </w:r>
      <w:r w:rsidR="009A26B9" w:rsidRPr="009A26B9">
        <w:rPr>
          <w:rFonts w:ascii="Times New Roman" w:eastAsia="標楷體" w:hAnsi="Times New Roman" w:cs="Times New Roman"/>
          <w:bCs/>
          <w:color w:val="0D0D0D" w:themeColor="text1" w:themeTint="F2"/>
          <w:sz w:val="21"/>
          <w:szCs w:val="21"/>
        </w:rPr>
        <w:t>M</w:t>
      </w:r>
      <w:r w:rsidR="009A26B9">
        <w:rPr>
          <w:rFonts w:ascii="Times New Roman" w:eastAsia="標楷體" w:hAnsi="Times New Roman" w:cs="Times New Roman"/>
          <w:bCs/>
          <w:color w:val="0D0D0D" w:themeColor="text1" w:themeTint="F2"/>
          <w:sz w:val="21"/>
          <w:szCs w:val="21"/>
        </w:rPr>
        <w:t>.</w:t>
      </w:r>
      <w:r w:rsidR="009A26B9" w:rsidRPr="009A26B9">
        <w:rPr>
          <w:rFonts w:ascii="Times New Roman" w:eastAsia="標楷體" w:hAnsi="Times New Roman" w:cs="Times New Roman"/>
          <w:bCs/>
          <w:color w:val="0D0D0D" w:themeColor="text1" w:themeTint="F2"/>
          <w:sz w:val="21"/>
          <w:szCs w:val="21"/>
        </w:rPr>
        <w:t xml:space="preserve"> Buffa, A</w:t>
      </w:r>
      <w:r w:rsidR="009A26B9">
        <w:rPr>
          <w:rFonts w:ascii="Times New Roman" w:eastAsia="標楷體" w:hAnsi="Times New Roman" w:cs="Times New Roman"/>
          <w:bCs/>
          <w:color w:val="0D0D0D" w:themeColor="text1" w:themeTint="F2"/>
          <w:sz w:val="21"/>
          <w:szCs w:val="21"/>
        </w:rPr>
        <w:t>.</w:t>
      </w:r>
      <w:r w:rsidR="009A26B9" w:rsidRPr="009A26B9">
        <w:rPr>
          <w:rFonts w:ascii="Times New Roman" w:eastAsia="標楷體" w:hAnsi="Times New Roman" w:cs="Times New Roman"/>
          <w:bCs/>
          <w:color w:val="0D0D0D" w:themeColor="text1" w:themeTint="F2"/>
          <w:sz w:val="21"/>
          <w:szCs w:val="21"/>
        </w:rPr>
        <w:t xml:space="preserve"> Ferrara, S</w:t>
      </w:r>
      <w:r w:rsidR="009A26B9">
        <w:rPr>
          <w:rFonts w:ascii="Times New Roman" w:eastAsia="標楷體" w:hAnsi="Times New Roman" w:cs="Times New Roman"/>
          <w:bCs/>
          <w:color w:val="0D0D0D" w:themeColor="text1" w:themeTint="F2"/>
          <w:sz w:val="21"/>
          <w:szCs w:val="21"/>
        </w:rPr>
        <w:t>.</w:t>
      </w:r>
      <w:r w:rsidR="009A26B9" w:rsidRPr="009A26B9">
        <w:rPr>
          <w:rFonts w:ascii="Times New Roman" w:eastAsia="標楷體" w:hAnsi="Times New Roman" w:cs="Times New Roman"/>
          <w:bCs/>
          <w:color w:val="0D0D0D" w:themeColor="text1" w:themeTint="F2"/>
          <w:sz w:val="21"/>
          <w:szCs w:val="21"/>
        </w:rPr>
        <w:t xml:space="preserve"> </w:t>
      </w:r>
      <w:proofErr w:type="spellStart"/>
      <w:r w:rsidR="009A26B9" w:rsidRPr="009A26B9">
        <w:rPr>
          <w:rFonts w:ascii="Times New Roman" w:eastAsia="標楷體" w:hAnsi="Times New Roman" w:cs="Times New Roman"/>
          <w:bCs/>
          <w:color w:val="0D0D0D" w:themeColor="text1" w:themeTint="F2"/>
          <w:sz w:val="21"/>
          <w:szCs w:val="21"/>
        </w:rPr>
        <w:t>Picascia</w:t>
      </w:r>
      <w:proofErr w:type="spellEnd"/>
      <w:r w:rsidR="009A26B9" w:rsidRPr="009A26B9">
        <w:rPr>
          <w:rFonts w:ascii="Times New Roman" w:eastAsia="標楷體" w:hAnsi="Times New Roman" w:cs="Times New Roman"/>
          <w:bCs/>
          <w:color w:val="0D0D0D" w:themeColor="text1" w:themeTint="F2"/>
          <w:sz w:val="21"/>
          <w:szCs w:val="21"/>
        </w:rPr>
        <w:t>, D</w:t>
      </w:r>
      <w:r w:rsidR="009A26B9">
        <w:rPr>
          <w:rFonts w:ascii="Times New Roman" w:eastAsia="標楷體" w:hAnsi="Times New Roman" w:cs="Times New Roman"/>
          <w:bCs/>
          <w:color w:val="0D0D0D" w:themeColor="text1" w:themeTint="F2"/>
          <w:sz w:val="21"/>
          <w:szCs w:val="21"/>
        </w:rPr>
        <w:t>.</w:t>
      </w:r>
      <w:r w:rsidR="009A26B9" w:rsidRPr="009A26B9">
        <w:rPr>
          <w:rFonts w:ascii="Times New Roman" w:eastAsia="標楷體" w:hAnsi="Times New Roman" w:cs="Times New Roman"/>
          <w:bCs/>
          <w:color w:val="0D0D0D" w:themeColor="text1" w:themeTint="F2"/>
          <w:sz w:val="21"/>
          <w:szCs w:val="21"/>
        </w:rPr>
        <w:t xml:space="preserve"> Riva,</w:t>
      </w:r>
      <w:r w:rsidR="009A26B9">
        <w:rPr>
          <w:rFonts w:ascii="Times New Roman" w:eastAsia="標楷體" w:hAnsi="Times New Roman" w:cs="Times New Roman"/>
          <w:bCs/>
          <w:color w:val="0D0D0D" w:themeColor="text1" w:themeTint="F2"/>
          <w:sz w:val="21"/>
          <w:szCs w:val="21"/>
        </w:rPr>
        <w:t xml:space="preserve"> and S. Castano</w:t>
      </w:r>
      <w:r w:rsidR="009A26B9" w:rsidRPr="009A26B9">
        <w:rPr>
          <w:rFonts w:ascii="Times New Roman" w:eastAsia="標楷體" w:hAnsi="Times New Roman" w:cs="Times New Roman"/>
          <w:bCs/>
          <w:color w:val="0D0D0D" w:themeColor="text1" w:themeTint="F2"/>
          <w:sz w:val="21"/>
          <w:szCs w:val="21"/>
        </w:rPr>
        <w:t>. "Enhancing legal document building with Retrieval-Augmented Generation." Computer Law &amp; Security Review 59: 106229</w:t>
      </w:r>
      <w:r w:rsidR="009E7018">
        <w:rPr>
          <w:rFonts w:ascii="Times New Roman" w:eastAsia="標楷體" w:hAnsi="Times New Roman" w:cs="Times New Roman"/>
          <w:bCs/>
          <w:color w:val="0D0D0D" w:themeColor="text1" w:themeTint="F2"/>
          <w:sz w:val="21"/>
          <w:szCs w:val="21"/>
        </w:rPr>
        <w:t xml:space="preserve">, 2025. </w:t>
      </w:r>
    </w:p>
    <w:p w14:paraId="4EFAFB53" w14:textId="5F5D957D" w:rsidR="0018344E" w:rsidRDefault="0018344E" w:rsidP="0018344E">
      <w:pPr>
        <w:ind w:left="480" w:hanging="480"/>
        <w:jc w:val="both"/>
        <w:rPr>
          <w:rFonts w:ascii="Times New Roman" w:eastAsia="標楷體" w:hAnsi="Times New Roman" w:cs="Times New Roman"/>
          <w:bCs/>
          <w:color w:val="0D0D0D" w:themeColor="text1" w:themeTint="F2"/>
          <w:sz w:val="21"/>
          <w:szCs w:val="21"/>
        </w:rPr>
      </w:pPr>
      <w:r>
        <w:rPr>
          <w:rFonts w:ascii="Times New Roman" w:eastAsia="標楷體" w:hAnsi="Times New Roman" w:cs="Times New Roman"/>
          <w:bCs/>
          <w:color w:val="0D0D0D" w:themeColor="text1" w:themeTint="F2"/>
          <w:sz w:val="21"/>
          <w:szCs w:val="21"/>
        </w:rPr>
        <w:t>[21]</w:t>
      </w:r>
      <w:r>
        <w:rPr>
          <w:rFonts w:ascii="Times New Roman" w:eastAsia="標楷體" w:hAnsi="Times New Roman" w:cs="Times New Roman"/>
          <w:bCs/>
          <w:color w:val="0D0D0D" w:themeColor="text1" w:themeTint="F2"/>
          <w:sz w:val="21"/>
          <w:szCs w:val="21"/>
        </w:rPr>
        <w:tab/>
      </w:r>
      <w:r w:rsidR="009E7018" w:rsidRPr="009E7018">
        <w:rPr>
          <w:rFonts w:ascii="Times New Roman" w:eastAsia="標楷體" w:hAnsi="Times New Roman" w:cs="Times New Roman"/>
          <w:bCs/>
          <w:color w:val="0D0D0D" w:themeColor="text1" w:themeTint="F2"/>
          <w:sz w:val="21"/>
          <w:szCs w:val="21"/>
        </w:rPr>
        <w:t>L</w:t>
      </w:r>
      <w:r w:rsidR="009E7018">
        <w:rPr>
          <w:rFonts w:ascii="Times New Roman" w:eastAsia="標楷體" w:hAnsi="Times New Roman" w:cs="Times New Roman"/>
          <w:bCs/>
          <w:color w:val="0D0D0D" w:themeColor="text1" w:themeTint="F2"/>
          <w:sz w:val="21"/>
          <w:szCs w:val="21"/>
        </w:rPr>
        <w:t>.</w:t>
      </w:r>
      <w:r w:rsidR="009E7018" w:rsidRPr="009E7018">
        <w:rPr>
          <w:rFonts w:ascii="Times New Roman" w:eastAsia="標楷體" w:hAnsi="Times New Roman" w:cs="Times New Roman"/>
          <w:bCs/>
          <w:color w:val="0D0D0D" w:themeColor="text1" w:themeTint="F2"/>
          <w:sz w:val="21"/>
          <w:szCs w:val="21"/>
        </w:rPr>
        <w:t xml:space="preserve"> Luo, Z</w:t>
      </w:r>
      <w:r w:rsidR="009E7018">
        <w:rPr>
          <w:rFonts w:ascii="Times New Roman" w:eastAsia="標楷體" w:hAnsi="Times New Roman" w:cs="Times New Roman"/>
          <w:bCs/>
          <w:color w:val="0D0D0D" w:themeColor="text1" w:themeTint="F2"/>
          <w:sz w:val="21"/>
          <w:szCs w:val="21"/>
        </w:rPr>
        <w:t>.</w:t>
      </w:r>
      <w:r w:rsidR="009E7018" w:rsidRPr="009E7018">
        <w:rPr>
          <w:rFonts w:ascii="Times New Roman" w:eastAsia="標楷體" w:hAnsi="Times New Roman" w:cs="Times New Roman"/>
          <w:bCs/>
          <w:color w:val="0D0D0D" w:themeColor="text1" w:themeTint="F2"/>
          <w:sz w:val="21"/>
          <w:szCs w:val="21"/>
        </w:rPr>
        <w:t xml:space="preserve"> Zhao, G</w:t>
      </w:r>
      <w:r w:rsidR="009E7018">
        <w:rPr>
          <w:rFonts w:ascii="Times New Roman" w:eastAsia="標楷體" w:hAnsi="Times New Roman" w:cs="Times New Roman"/>
          <w:bCs/>
          <w:color w:val="0D0D0D" w:themeColor="text1" w:themeTint="F2"/>
          <w:sz w:val="21"/>
          <w:szCs w:val="21"/>
        </w:rPr>
        <w:t>.</w:t>
      </w:r>
      <w:r w:rsidR="009E7018" w:rsidRPr="009E7018">
        <w:rPr>
          <w:rFonts w:ascii="Times New Roman" w:eastAsia="標楷體" w:hAnsi="Times New Roman" w:cs="Times New Roman"/>
          <w:bCs/>
          <w:color w:val="0D0D0D" w:themeColor="text1" w:themeTint="F2"/>
          <w:sz w:val="21"/>
          <w:szCs w:val="21"/>
        </w:rPr>
        <w:t xml:space="preserve"> </w:t>
      </w:r>
      <w:proofErr w:type="spellStart"/>
      <w:r w:rsidR="009E7018" w:rsidRPr="009E7018">
        <w:rPr>
          <w:rFonts w:ascii="Times New Roman" w:eastAsia="標楷體" w:hAnsi="Times New Roman" w:cs="Times New Roman"/>
          <w:bCs/>
          <w:color w:val="0D0D0D" w:themeColor="text1" w:themeTint="F2"/>
          <w:sz w:val="21"/>
          <w:szCs w:val="21"/>
        </w:rPr>
        <w:t>Haffari</w:t>
      </w:r>
      <w:proofErr w:type="spellEnd"/>
      <w:r w:rsidR="009E7018" w:rsidRPr="009E7018">
        <w:rPr>
          <w:rFonts w:ascii="Times New Roman" w:eastAsia="標楷體" w:hAnsi="Times New Roman" w:cs="Times New Roman"/>
          <w:bCs/>
          <w:color w:val="0D0D0D" w:themeColor="text1" w:themeTint="F2"/>
          <w:sz w:val="21"/>
          <w:szCs w:val="21"/>
        </w:rPr>
        <w:t>, D</w:t>
      </w:r>
      <w:r w:rsidR="009E7018">
        <w:rPr>
          <w:rFonts w:ascii="Times New Roman" w:eastAsia="標楷體" w:hAnsi="Times New Roman" w:cs="Times New Roman"/>
          <w:bCs/>
          <w:color w:val="0D0D0D" w:themeColor="text1" w:themeTint="F2"/>
          <w:sz w:val="21"/>
          <w:szCs w:val="21"/>
        </w:rPr>
        <w:t>.</w:t>
      </w:r>
      <w:r w:rsidR="009E7018" w:rsidRPr="009E7018">
        <w:rPr>
          <w:rFonts w:ascii="Times New Roman" w:eastAsia="標楷體" w:hAnsi="Times New Roman" w:cs="Times New Roman"/>
          <w:bCs/>
          <w:color w:val="0D0D0D" w:themeColor="text1" w:themeTint="F2"/>
          <w:sz w:val="21"/>
          <w:szCs w:val="21"/>
        </w:rPr>
        <w:t xml:space="preserve"> Phung, C</w:t>
      </w:r>
      <w:r w:rsidR="009E7018">
        <w:rPr>
          <w:rFonts w:ascii="Times New Roman" w:eastAsia="標楷體" w:hAnsi="Times New Roman" w:cs="Times New Roman"/>
          <w:bCs/>
          <w:color w:val="0D0D0D" w:themeColor="text1" w:themeTint="F2"/>
          <w:sz w:val="21"/>
          <w:szCs w:val="21"/>
        </w:rPr>
        <w:t>.</w:t>
      </w:r>
      <w:r w:rsidR="009E7018" w:rsidRPr="009E7018">
        <w:rPr>
          <w:rFonts w:ascii="Times New Roman" w:eastAsia="標楷體" w:hAnsi="Times New Roman" w:cs="Times New Roman"/>
          <w:bCs/>
          <w:color w:val="0D0D0D" w:themeColor="text1" w:themeTint="F2"/>
          <w:sz w:val="21"/>
          <w:szCs w:val="21"/>
        </w:rPr>
        <w:t xml:space="preserve"> Gong, S</w:t>
      </w:r>
      <w:r w:rsidR="009E7018">
        <w:rPr>
          <w:rFonts w:ascii="Times New Roman" w:eastAsia="標楷體" w:hAnsi="Times New Roman" w:cs="Times New Roman"/>
          <w:bCs/>
          <w:color w:val="0D0D0D" w:themeColor="text1" w:themeTint="F2"/>
          <w:sz w:val="21"/>
          <w:szCs w:val="21"/>
        </w:rPr>
        <w:t>.</w:t>
      </w:r>
      <w:r w:rsidR="009E7018" w:rsidRPr="009E7018">
        <w:rPr>
          <w:rFonts w:ascii="Times New Roman" w:eastAsia="標楷體" w:hAnsi="Times New Roman" w:cs="Times New Roman"/>
          <w:bCs/>
          <w:color w:val="0D0D0D" w:themeColor="text1" w:themeTint="F2"/>
          <w:sz w:val="21"/>
          <w:szCs w:val="21"/>
        </w:rPr>
        <w:t xml:space="preserve"> Pan</w:t>
      </w:r>
      <w:r>
        <w:rPr>
          <w:rFonts w:ascii="Times New Roman" w:eastAsia="標楷體" w:hAnsi="Times New Roman" w:cs="Times New Roman"/>
          <w:bCs/>
          <w:color w:val="0D0D0D" w:themeColor="text1" w:themeTint="F2"/>
          <w:sz w:val="21"/>
          <w:szCs w:val="21"/>
        </w:rPr>
        <w:t>, "</w:t>
      </w:r>
      <w:r w:rsidR="009E7018" w:rsidRPr="009E7018">
        <w:t xml:space="preserve"> </w:t>
      </w:r>
      <w:r w:rsidR="009E7018" w:rsidRPr="009E7018">
        <w:rPr>
          <w:rFonts w:ascii="Times New Roman" w:eastAsia="標楷體" w:hAnsi="Times New Roman" w:cs="Times New Roman"/>
          <w:bCs/>
          <w:color w:val="0D0D0D" w:themeColor="text1" w:themeTint="F2"/>
          <w:sz w:val="21"/>
          <w:szCs w:val="21"/>
        </w:rPr>
        <w:t>GFM-RAG: graph foundation model for retrieval augmented generation</w:t>
      </w:r>
      <w:r>
        <w:rPr>
          <w:rFonts w:ascii="Times New Roman" w:eastAsia="標楷體" w:hAnsi="Times New Roman" w:cs="Times New Roman"/>
          <w:bCs/>
          <w:color w:val="0D0D0D" w:themeColor="text1" w:themeTint="F2"/>
          <w:sz w:val="21"/>
          <w:szCs w:val="21"/>
        </w:rPr>
        <w:t>",</w:t>
      </w:r>
      <w:r w:rsidRPr="009E7018">
        <w:rPr>
          <w:rFonts w:ascii="Times New Roman" w:eastAsia="標楷體" w:hAnsi="Times New Roman" w:cs="Times New Roman"/>
          <w:bCs/>
          <w:color w:val="0D0D0D" w:themeColor="text1" w:themeTint="F2"/>
          <w:sz w:val="21"/>
          <w:szCs w:val="21"/>
        </w:rPr>
        <w:t xml:space="preserve"> </w:t>
      </w:r>
      <w:r w:rsidR="009E7018" w:rsidRPr="009E7018">
        <w:rPr>
          <w:rFonts w:ascii="Times New Roman" w:eastAsia="標楷體" w:hAnsi="Times New Roman" w:cs="Times New Roman"/>
          <w:bCs/>
          <w:i/>
          <w:iCs/>
          <w:color w:val="0D0D0D" w:themeColor="text1" w:themeTint="F2"/>
          <w:sz w:val="21"/>
          <w:szCs w:val="21"/>
        </w:rPr>
        <w:t>Posters of 39th Conference on Neural Information Processing Systems</w:t>
      </w:r>
      <w:r w:rsidR="009E7018">
        <w:rPr>
          <w:rFonts w:ascii="Times New Roman" w:eastAsia="標楷體" w:hAnsi="Times New Roman" w:cs="Times New Roman"/>
          <w:bCs/>
          <w:color w:val="0D0D0D" w:themeColor="text1" w:themeTint="F2"/>
          <w:sz w:val="21"/>
          <w:szCs w:val="21"/>
        </w:rPr>
        <w:t>, 2025</w:t>
      </w:r>
    </w:p>
    <w:p w14:paraId="4A29F3BC" w14:textId="45D32E40" w:rsidR="00BF6B86" w:rsidRPr="0018344E" w:rsidRDefault="00BF6B86" w:rsidP="00BF6B86">
      <w:pPr>
        <w:pStyle w:val="Standard"/>
        <w:spacing w:line="240" w:lineRule="exact"/>
        <w:jc w:val="both"/>
        <w:rPr>
          <w:rFonts w:ascii="Times New Roman" w:eastAsia="標楷體" w:hAnsi="Times New Roman"/>
          <w:b/>
          <w:szCs w:val="24"/>
        </w:rPr>
      </w:pPr>
    </w:p>
    <w:p w14:paraId="7132584A" w14:textId="195BC1F5" w:rsidR="00EE6DF3" w:rsidRDefault="00EE6DF3" w:rsidP="00BF6B86">
      <w:pPr>
        <w:pStyle w:val="Standard"/>
        <w:spacing w:line="240" w:lineRule="exact"/>
        <w:jc w:val="both"/>
        <w:rPr>
          <w:rFonts w:ascii="Times New Roman" w:eastAsia="標楷體" w:hAnsi="Times New Roman"/>
          <w:b/>
          <w:szCs w:val="24"/>
        </w:rPr>
      </w:pPr>
      <w:r>
        <w:rPr>
          <w:rFonts w:ascii="Times New Roman" w:eastAsia="標楷體" w:hAnsi="Times New Roman" w:hint="eastAsia"/>
          <w:b/>
          <w:szCs w:val="24"/>
        </w:rPr>
        <w:t>-</w:t>
      </w:r>
      <w:r>
        <w:rPr>
          <w:rFonts w:ascii="Times New Roman" w:eastAsia="標楷體" w:hAnsi="Times New Roman" w:hint="eastAsia"/>
          <w:b/>
          <w:szCs w:val="24"/>
        </w:rPr>
        <w:t>基本</w:t>
      </w:r>
      <w:r>
        <w:rPr>
          <w:rFonts w:ascii="Times New Roman" w:eastAsia="標楷體" w:hAnsi="Times New Roman" w:hint="eastAsia"/>
          <w:b/>
          <w:szCs w:val="24"/>
        </w:rPr>
        <w:t>RAG</w:t>
      </w:r>
    </w:p>
    <w:p w14:paraId="702CA35A" w14:textId="7B839B3E" w:rsidR="0018344E" w:rsidRPr="0018344E" w:rsidRDefault="0018344E" w:rsidP="00BF6B86">
      <w:pPr>
        <w:pStyle w:val="Standard"/>
        <w:spacing w:line="240" w:lineRule="exact"/>
        <w:jc w:val="both"/>
        <w:rPr>
          <w:rFonts w:ascii="Times New Roman" w:eastAsia="標楷體" w:hAnsi="Times New Roman"/>
          <w:bCs/>
          <w:szCs w:val="24"/>
        </w:rPr>
      </w:pPr>
    </w:p>
    <w:p w14:paraId="02E79AEE" w14:textId="62AFC78A" w:rsidR="0018344E" w:rsidRDefault="0018344E" w:rsidP="0018344E">
      <w:pPr>
        <w:pStyle w:val="Standard"/>
        <w:spacing w:line="240" w:lineRule="exact"/>
        <w:rPr>
          <w:rFonts w:ascii="Times New Roman" w:eastAsia="標楷體" w:hAnsi="Times New Roman"/>
          <w:bCs/>
          <w:szCs w:val="24"/>
        </w:rPr>
      </w:pPr>
      <w:r w:rsidRPr="0018344E">
        <w:rPr>
          <w:rFonts w:ascii="Times New Roman" w:eastAsia="標楷體" w:hAnsi="Times New Roman"/>
          <w:bCs/>
          <w:szCs w:val="24"/>
        </w:rPr>
        <w:t xml:space="preserve">[1] P. Lewis, E. Perez, A. </w:t>
      </w:r>
      <w:proofErr w:type="spellStart"/>
      <w:r w:rsidRPr="0018344E">
        <w:rPr>
          <w:rFonts w:ascii="Times New Roman" w:eastAsia="標楷體" w:hAnsi="Times New Roman"/>
          <w:bCs/>
          <w:szCs w:val="24"/>
        </w:rPr>
        <w:t>Piktus</w:t>
      </w:r>
      <w:proofErr w:type="spellEnd"/>
      <w:r w:rsidRPr="0018344E">
        <w:rPr>
          <w:rFonts w:ascii="Times New Roman" w:eastAsia="標楷體" w:hAnsi="Times New Roman"/>
          <w:bCs/>
          <w:szCs w:val="24"/>
        </w:rPr>
        <w:t xml:space="preserve">, F. </w:t>
      </w:r>
      <w:proofErr w:type="spellStart"/>
      <w:r w:rsidRPr="0018344E">
        <w:rPr>
          <w:rFonts w:ascii="Times New Roman" w:eastAsia="標楷體" w:hAnsi="Times New Roman"/>
          <w:bCs/>
          <w:szCs w:val="24"/>
        </w:rPr>
        <w:t>Petroni</w:t>
      </w:r>
      <w:proofErr w:type="spellEnd"/>
      <w:r w:rsidRPr="0018344E">
        <w:rPr>
          <w:rFonts w:ascii="Times New Roman" w:eastAsia="標楷體" w:hAnsi="Times New Roman"/>
          <w:bCs/>
          <w:szCs w:val="24"/>
        </w:rPr>
        <w:t xml:space="preserve">, V. </w:t>
      </w:r>
      <w:proofErr w:type="spellStart"/>
      <w:r w:rsidRPr="0018344E">
        <w:rPr>
          <w:rFonts w:ascii="Times New Roman" w:eastAsia="標楷體" w:hAnsi="Times New Roman"/>
          <w:bCs/>
          <w:szCs w:val="24"/>
        </w:rPr>
        <w:t>Karpukhin</w:t>
      </w:r>
      <w:proofErr w:type="spellEnd"/>
      <w:r w:rsidRPr="0018344E">
        <w:rPr>
          <w:rFonts w:ascii="Times New Roman" w:eastAsia="標楷體" w:hAnsi="Times New Roman"/>
          <w:bCs/>
          <w:szCs w:val="24"/>
        </w:rPr>
        <w:t>, N. Goyal,</w:t>
      </w:r>
      <w:r>
        <w:rPr>
          <w:rFonts w:ascii="Times New Roman" w:eastAsia="標楷體" w:hAnsi="Times New Roman"/>
          <w:bCs/>
          <w:szCs w:val="24"/>
        </w:rPr>
        <w:t xml:space="preserve"> </w:t>
      </w:r>
      <w:r w:rsidRPr="0018344E">
        <w:rPr>
          <w:rFonts w:ascii="Times New Roman" w:eastAsia="標楷體" w:hAnsi="Times New Roman"/>
          <w:bCs/>
          <w:szCs w:val="24"/>
        </w:rPr>
        <w:t xml:space="preserve">H. </w:t>
      </w:r>
      <w:proofErr w:type="spellStart"/>
      <w:r w:rsidRPr="0018344E">
        <w:rPr>
          <w:rFonts w:ascii="Times New Roman" w:eastAsia="標楷體" w:hAnsi="Times New Roman"/>
          <w:bCs/>
          <w:szCs w:val="24"/>
        </w:rPr>
        <w:t>Küttler</w:t>
      </w:r>
      <w:proofErr w:type="spellEnd"/>
      <w:r w:rsidRPr="0018344E">
        <w:rPr>
          <w:rFonts w:ascii="Times New Roman" w:eastAsia="標楷體" w:hAnsi="Times New Roman"/>
          <w:bCs/>
          <w:szCs w:val="24"/>
        </w:rPr>
        <w:t xml:space="preserve">, M. Lewis, W.-t. </w:t>
      </w:r>
      <w:proofErr w:type="spellStart"/>
      <w:r w:rsidRPr="0018344E">
        <w:rPr>
          <w:rFonts w:ascii="Times New Roman" w:eastAsia="標楷體" w:hAnsi="Times New Roman"/>
          <w:bCs/>
          <w:szCs w:val="24"/>
        </w:rPr>
        <w:t>Yih</w:t>
      </w:r>
      <w:proofErr w:type="spellEnd"/>
      <w:r w:rsidRPr="0018344E">
        <w:rPr>
          <w:rFonts w:ascii="Times New Roman" w:eastAsia="標楷體" w:hAnsi="Times New Roman"/>
          <w:bCs/>
          <w:szCs w:val="24"/>
        </w:rPr>
        <w:t xml:space="preserve">, T. </w:t>
      </w:r>
      <w:proofErr w:type="spellStart"/>
      <w:r w:rsidRPr="0018344E">
        <w:rPr>
          <w:rFonts w:ascii="Times New Roman" w:eastAsia="標楷體" w:hAnsi="Times New Roman"/>
          <w:bCs/>
          <w:szCs w:val="24"/>
        </w:rPr>
        <w:t>Rocktäschel</w:t>
      </w:r>
      <w:proofErr w:type="spellEnd"/>
      <w:r w:rsidRPr="0018344E">
        <w:rPr>
          <w:rFonts w:ascii="Times New Roman" w:eastAsia="標楷體" w:hAnsi="Times New Roman"/>
          <w:bCs/>
          <w:szCs w:val="24"/>
        </w:rPr>
        <w:t xml:space="preserve">, S. Riedel, and D. </w:t>
      </w:r>
      <w:proofErr w:type="spellStart"/>
      <w:r w:rsidRPr="0018344E">
        <w:rPr>
          <w:rFonts w:ascii="Times New Roman" w:eastAsia="標楷體" w:hAnsi="Times New Roman"/>
          <w:bCs/>
          <w:szCs w:val="24"/>
        </w:rPr>
        <w:t>Kiela</w:t>
      </w:r>
      <w:proofErr w:type="spellEnd"/>
      <w:r w:rsidRPr="0018344E">
        <w:rPr>
          <w:rFonts w:ascii="Times New Roman" w:eastAsia="標楷體" w:hAnsi="Times New Roman"/>
          <w:bCs/>
          <w:szCs w:val="24"/>
        </w:rPr>
        <w:t>,</w:t>
      </w:r>
      <w:r>
        <w:rPr>
          <w:rFonts w:ascii="Times New Roman" w:eastAsia="標楷體" w:hAnsi="Times New Roman"/>
          <w:bCs/>
          <w:szCs w:val="24"/>
        </w:rPr>
        <w:t xml:space="preserve"> </w:t>
      </w:r>
      <w:r w:rsidRPr="0018344E">
        <w:rPr>
          <w:rFonts w:ascii="Times New Roman" w:eastAsia="標楷體" w:hAnsi="Times New Roman"/>
          <w:bCs/>
          <w:szCs w:val="24"/>
        </w:rPr>
        <w:t>“Retrieval-Augmented Generation for Knowledge-Intensive NLP Tasks,”</w:t>
      </w:r>
      <w:r>
        <w:rPr>
          <w:rFonts w:ascii="Times New Roman" w:eastAsia="標楷體" w:hAnsi="Times New Roman"/>
          <w:bCs/>
          <w:szCs w:val="24"/>
        </w:rPr>
        <w:t xml:space="preserve"> </w:t>
      </w:r>
      <w:r w:rsidRPr="0018344E">
        <w:rPr>
          <w:rFonts w:ascii="Times New Roman" w:eastAsia="標楷體" w:hAnsi="Times New Roman"/>
          <w:bCs/>
          <w:szCs w:val="24"/>
        </w:rPr>
        <w:t>Advances in Neural Information Processing Systems (</w:t>
      </w:r>
      <w:proofErr w:type="spellStart"/>
      <w:r w:rsidRPr="0018344E">
        <w:rPr>
          <w:rFonts w:ascii="Times New Roman" w:eastAsia="標楷體" w:hAnsi="Times New Roman"/>
          <w:bCs/>
          <w:szCs w:val="24"/>
        </w:rPr>
        <w:t>NeurIPS</w:t>
      </w:r>
      <w:proofErr w:type="spellEnd"/>
      <w:r w:rsidRPr="0018344E">
        <w:rPr>
          <w:rFonts w:ascii="Times New Roman" w:eastAsia="標楷體" w:hAnsi="Times New Roman"/>
          <w:bCs/>
          <w:szCs w:val="24"/>
        </w:rPr>
        <w:t>), vol. 33, pp. 9459–9474, 2020.</w:t>
      </w:r>
    </w:p>
    <w:p w14:paraId="60E03DD0" w14:textId="77777777" w:rsidR="0018344E" w:rsidRPr="0018344E" w:rsidRDefault="0018344E" w:rsidP="0018344E">
      <w:pPr>
        <w:pStyle w:val="Standard"/>
        <w:spacing w:line="240" w:lineRule="exact"/>
        <w:jc w:val="both"/>
        <w:rPr>
          <w:rFonts w:ascii="Times New Roman" w:eastAsia="標楷體" w:hAnsi="Times New Roman"/>
          <w:bCs/>
          <w:szCs w:val="24"/>
        </w:rPr>
      </w:pPr>
    </w:p>
    <w:p w14:paraId="2E0146CD" w14:textId="679B6F5A" w:rsidR="007D09BA" w:rsidRDefault="007D09BA" w:rsidP="007D09BA">
      <w:pPr>
        <w:pStyle w:val="Standard"/>
        <w:numPr>
          <w:ilvl w:val="0"/>
          <w:numId w:val="8"/>
        </w:numPr>
        <w:spacing w:line="240" w:lineRule="exact"/>
        <w:jc w:val="both"/>
        <w:rPr>
          <w:rFonts w:ascii="Times New Roman" w:eastAsia="標楷體" w:hAnsi="Times New Roman"/>
          <w:szCs w:val="24"/>
        </w:rPr>
      </w:pPr>
      <w:r w:rsidRPr="00F07BB1">
        <w:rPr>
          <w:rFonts w:ascii="Times New Roman" w:eastAsia="標楷體" w:hAnsi="Times New Roman"/>
          <w:szCs w:val="24"/>
        </w:rPr>
        <w:t xml:space="preserve">Patrick Lewis, Ethan Perez, Aleksandra </w:t>
      </w:r>
      <w:proofErr w:type="spellStart"/>
      <w:r w:rsidRPr="00F07BB1">
        <w:rPr>
          <w:rFonts w:ascii="Times New Roman" w:eastAsia="標楷體" w:hAnsi="Times New Roman"/>
          <w:szCs w:val="24"/>
        </w:rPr>
        <w:t>Piktus</w:t>
      </w:r>
      <w:proofErr w:type="spellEnd"/>
      <w:r w:rsidRPr="00F07BB1">
        <w:rPr>
          <w:rFonts w:ascii="Times New Roman" w:eastAsia="標楷體" w:hAnsi="Times New Roman"/>
          <w:szCs w:val="24"/>
        </w:rPr>
        <w:t xml:space="preserve"> (2020). Retrieval-Augmented Generation for Knowledge-Intensive NLP Tasks.</w:t>
      </w:r>
    </w:p>
    <w:p w14:paraId="46D074F8" w14:textId="032366D7" w:rsidR="007D09BA" w:rsidRDefault="007D09BA" w:rsidP="007D09BA">
      <w:pPr>
        <w:pStyle w:val="Standard"/>
        <w:numPr>
          <w:ilvl w:val="0"/>
          <w:numId w:val="8"/>
        </w:numPr>
        <w:spacing w:line="240" w:lineRule="exact"/>
        <w:jc w:val="both"/>
        <w:rPr>
          <w:rFonts w:ascii="Times New Roman" w:eastAsia="標楷體" w:hAnsi="Times New Roman"/>
          <w:szCs w:val="24"/>
        </w:rPr>
      </w:pPr>
      <w:r w:rsidRPr="007D09BA">
        <w:rPr>
          <w:rFonts w:ascii="Times New Roman" w:eastAsia="標楷體" w:hAnsi="Times New Roman"/>
          <w:szCs w:val="24"/>
        </w:rPr>
        <w:t>Retrieval-Augmented Generation for Large</w:t>
      </w:r>
      <w:r>
        <w:rPr>
          <w:rFonts w:ascii="Times New Roman" w:eastAsia="標楷體" w:hAnsi="Times New Roman" w:hint="eastAsia"/>
          <w:szCs w:val="24"/>
        </w:rPr>
        <w:t xml:space="preserve"> </w:t>
      </w:r>
      <w:r w:rsidRPr="007D09BA">
        <w:rPr>
          <w:rFonts w:ascii="Times New Roman" w:eastAsia="標楷體" w:hAnsi="Times New Roman"/>
          <w:szCs w:val="24"/>
        </w:rPr>
        <w:t>Language Models A Survey</w:t>
      </w:r>
      <w:r w:rsidR="00EE3ECF">
        <w:rPr>
          <w:rFonts w:ascii="Times New Roman" w:eastAsia="標楷體" w:hAnsi="Times New Roman" w:hint="eastAsia"/>
          <w:szCs w:val="24"/>
        </w:rPr>
        <w:t xml:space="preserve"> </w:t>
      </w:r>
      <w:r>
        <w:rPr>
          <w:rFonts w:ascii="Times New Roman" w:eastAsia="標楷體" w:hAnsi="Times New Roman" w:hint="eastAsia"/>
          <w:szCs w:val="24"/>
        </w:rPr>
        <w:t>(2024).</w:t>
      </w:r>
    </w:p>
    <w:p w14:paraId="36583973" w14:textId="357B3508" w:rsidR="00EE3ECF" w:rsidRDefault="00EE3ECF" w:rsidP="007D09BA">
      <w:pPr>
        <w:pStyle w:val="Standard"/>
        <w:numPr>
          <w:ilvl w:val="0"/>
          <w:numId w:val="8"/>
        </w:numPr>
        <w:spacing w:line="240" w:lineRule="exact"/>
        <w:jc w:val="both"/>
        <w:rPr>
          <w:rFonts w:ascii="Times New Roman" w:eastAsia="標楷體" w:hAnsi="Times New Roman"/>
          <w:szCs w:val="24"/>
        </w:rPr>
      </w:pPr>
      <w:proofErr w:type="spellStart"/>
      <w:r w:rsidRPr="00EE3ECF">
        <w:rPr>
          <w:rFonts w:ascii="Times New Roman" w:eastAsia="標楷體" w:hAnsi="Times New Roman"/>
          <w:szCs w:val="24"/>
        </w:rPr>
        <w:t>PreQRAG</w:t>
      </w:r>
      <w:proofErr w:type="spellEnd"/>
      <w:r w:rsidRPr="00EE3ECF">
        <w:rPr>
          <w:rFonts w:ascii="Times New Roman" w:eastAsia="標楷體" w:hAnsi="Times New Roman"/>
          <w:szCs w:val="24"/>
        </w:rPr>
        <w:t xml:space="preserve"> - Classify and Rewrite for Enhanced RAG</w:t>
      </w:r>
    </w:p>
    <w:p w14:paraId="71A14A82" w14:textId="77777777" w:rsidR="007D09BA" w:rsidRPr="007D09BA" w:rsidRDefault="007D09BA" w:rsidP="00BF6B86">
      <w:pPr>
        <w:pStyle w:val="Standard"/>
        <w:spacing w:line="240" w:lineRule="exact"/>
        <w:jc w:val="both"/>
        <w:rPr>
          <w:rFonts w:ascii="Times New Roman" w:eastAsia="標楷體" w:hAnsi="Times New Roman"/>
          <w:b/>
          <w:szCs w:val="24"/>
        </w:rPr>
      </w:pPr>
    </w:p>
    <w:p w14:paraId="3247BA8D" w14:textId="5B1FC052" w:rsidR="00EE6DF3" w:rsidRDefault="00EE6DF3" w:rsidP="00BF6B86">
      <w:pPr>
        <w:pStyle w:val="Standard"/>
        <w:spacing w:line="240" w:lineRule="exact"/>
        <w:jc w:val="both"/>
        <w:rPr>
          <w:rFonts w:ascii="Times New Roman" w:eastAsia="標楷體" w:hAnsi="Times New Roman"/>
          <w:b/>
          <w:szCs w:val="24"/>
        </w:rPr>
      </w:pPr>
      <w:r>
        <w:rPr>
          <w:rFonts w:ascii="Times New Roman" w:eastAsia="標楷體" w:hAnsi="Times New Roman" w:hint="eastAsia"/>
          <w:b/>
          <w:szCs w:val="24"/>
        </w:rPr>
        <w:t>-</w:t>
      </w:r>
      <w:r w:rsidR="00400EDB">
        <w:rPr>
          <w:rFonts w:ascii="Times New Roman" w:eastAsia="標楷體" w:hAnsi="Times New Roman" w:hint="eastAsia"/>
          <w:b/>
          <w:szCs w:val="24"/>
        </w:rPr>
        <w:t>KG</w:t>
      </w:r>
      <w:r w:rsidR="00EE3ECF">
        <w:rPr>
          <w:rFonts w:ascii="Times New Roman" w:eastAsia="標楷體" w:hAnsi="Times New Roman"/>
          <w:b/>
          <w:szCs w:val="24"/>
        </w:rPr>
        <w:t>(+RAG)</w:t>
      </w:r>
    </w:p>
    <w:p w14:paraId="671D0EB9" w14:textId="0FF23943" w:rsidR="00E15E5E" w:rsidRPr="00993E8F" w:rsidRDefault="00E15E5E" w:rsidP="00BF6B86">
      <w:pPr>
        <w:pStyle w:val="Standard"/>
        <w:numPr>
          <w:ilvl w:val="0"/>
          <w:numId w:val="8"/>
        </w:numPr>
        <w:spacing w:line="240" w:lineRule="exact"/>
        <w:jc w:val="both"/>
        <w:rPr>
          <w:rFonts w:ascii="Times New Roman" w:eastAsia="標楷體" w:hAnsi="Times New Roman"/>
          <w:szCs w:val="24"/>
        </w:rPr>
      </w:pPr>
      <w:r w:rsidRPr="005651B2">
        <w:rPr>
          <w:rFonts w:ascii="Times New Roman" w:eastAsia="標楷體" w:hAnsi="Times New Roman"/>
          <w:szCs w:val="24"/>
        </w:rPr>
        <w:t>D-RAG Differentiable Retrieval-Augmented Generation for Knowledge Graph Question Answering.pdf</w:t>
      </w:r>
      <w:r w:rsidR="00EE3ECF">
        <w:rPr>
          <w:rFonts w:ascii="Times New Roman" w:eastAsia="標楷體" w:hAnsi="Times New Roman" w:hint="eastAsia"/>
          <w:szCs w:val="24"/>
        </w:rPr>
        <w:t xml:space="preserve"> </w:t>
      </w:r>
      <w:r w:rsidR="00EE3ECF" w:rsidRPr="00EE3ECF">
        <w:rPr>
          <w:rFonts w:ascii="Times New Roman" w:eastAsia="標楷體" w:hAnsi="Times New Roman"/>
          <w:szCs w:val="24"/>
        </w:rPr>
        <w:t>Proceedings of the 2025 Conference on Empirical Methods in Natural Language Processing</w:t>
      </w:r>
      <w:r w:rsidR="00C41243">
        <w:rPr>
          <w:rFonts w:ascii="Times New Roman" w:eastAsia="標楷體" w:hAnsi="Times New Roman"/>
          <w:szCs w:val="24"/>
        </w:rPr>
        <w:t xml:space="preserve">, </w:t>
      </w:r>
      <w:r w:rsidR="00EE3ECF">
        <w:rPr>
          <w:rFonts w:ascii="Times New Roman" w:eastAsia="標楷體" w:hAnsi="Times New Roman" w:hint="eastAsia"/>
          <w:szCs w:val="24"/>
        </w:rPr>
        <w:t>p</w:t>
      </w:r>
      <w:r w:rsidR="00EE3ECF">
        <w:rPr>
          <w:rFonts w:ascii="Times New Roman" w:eastAsia="標楷體" w:hAnsi="Times New Roman"/>
          <w:szCs w:val="24"/>
        </w:rPr>
        <w:t xml:space="preserve">p. </w:t>
      </w:r>
      <w:r w:rsidR="00EE3ECF" w:rsidRPr="00EE3ECF">
        <w:rPr>
          <w:rFonts w:ascii="Times New Roman" w:eastAsia="標楷體" w:hAnsi="Times New Roman"/>
          <w:szCs w:val="24"/>
        </w:rPr>
        <w:t>35398–35417</w:t>
      </w:r>
    </w:p>
    <w:p w14:paraId="2AFB3425" w14:textId="7A2FDDC5" w:rsidR="00993E8F" w:rsidRPr="00993E8F" w:rsidRDefault="00E15E5E" w:rsidP="00993E8F">
      <w:pPr>
        <w:pStyle w:val="Standard"/>
        <w:numPr>
          <w:ilvl w:val="0"/>
          <w:numId w:val="8"/>
        </w:numPr>
        <w:spacing w:line="240" w:lineRule="exact"/>
        <w:jc w:val="both"/>
        <w:rPr>
          <w:rFonts w:ascii="Times New Roman" w:eastAsia="標楷體" w:hAnsi="Times New Roman"/>
          <w:szCs w:val="24"/>
        </w:rPr>
      </w:pPr>
      <w:r w:rsidRPr="007A4038">
        <w:rPr>
          <w:rFonts w:ascii="Times New Roman" w:eastAsia="標楷體" w:hAnsi="Times New Roman"/>
          <w:szCs w:val="24"/>
        </w:rPr>
        <w:t>Knowledge Graph-Guided Retrieval Augmented Generation.pdf</w:t>
      </w:r>
    </w:p>
    <w:p w14:paraId="7A5BB351" w14:textId="65E7EC78" w:rsidR="00993E8F" w:rsidRDefault="00993E8F" w:rsidP="007D09BA">
      <w:pPr>
        <w:pStyle w:val="Standard"/>
        <w:numPr>
          <w:ilvl w:val="0"/>
          <w:numId w:val="8"/>
        </w:numPr>
        <w:spacing w:line="240" w:lineRule="exact"/>
        <w:jc w:val="both"/>
        <w:rPr>
          <w:rFonts w:ascii="Times New Roman" w:eastAsia="標楷體" w:hAnsi="Times New Roman"/>
          <w:szCs w:val="24"/>
        </w:rPr>
      </w:pPr>
      <w:r>
        <w:rPr>
          <w:rFonts w:ascii="Times New Roman" w:eastAsia="標楷體" w:hAnsi="Times New Roman"/>
          <w:szCs w:val="24"/>
        </w:rPr>
        <w:t xml:space="preserve">[12] </w:t>
      </w:r>
      <w:r w:rsidRPr="00993E8F">
        <w:rPr>
          <w:rFonts w:ascii="Times New Roman" w:eastAsia="標楷體" w:hAnsi="Times New Roman"/>
          <w:szCs w:val="24"/>
        </w:rPr>
        <w:t xml:space="preserve">GPT4Graph Can Large Language Models Understand Graph Structured Data </w:t>
      </w:r>
      <w:proofErr w:type="gramStart"/>
      <w:r w:rsidRPr="00993E8F">
        <w:rPr>
          <w:rFonts w:ascii="Times New Roman" w:eastAsia="標楷體" w:hAnsi="Times New Roman"/>
          <w:szCs w:val="24"/>
        </w:rPr>
        <w:t>An</w:t>
      </w:r>
      <w:proofErr w:type="gramEnd"/>
      <w:r w:rsidRPr="00993E8F">
        <w:rPr>
          <w:rFonts w:ascii="Times New Roman" w:eastAsia="標楷體" w:hAnsi="Times New Roman"/>
          <w:szCs w:val="24"/>
        </w:rPr>
        <w:t xml:space="preserve"> Empirical Evaluation and Benchmarking</w:t>
      </w:r>
      <w:r>
        <w:rPr>
          <w:rFonts w:ascii="Times New Roman" w:eastAsia="標楷體" w:hAnsi="Times New Roman"/>
          <w:szCs w:val="24"/>
        </w:rPr>
        <w:t xml:space="preserve"> (2023)</w:t>
      </w:r>
    </w:p>
    <w:p w14:paraId="0D679E8C" w14:textId="77777777" w:rsidR="004613D4" w:rsidRDefault="004613D4" w:rsidP="004613D4">
      <w:pPr>
        <w:pStyle w:val="Standard"/>
        <w:spacing w:line="240" w:lineRule="exact"/>
        <w:ind w:left="480"/>
        <w:jc w:val="both"/>
        <w:rPr>
          <w:rFonts w:ascii="Times New Roman" w:eastAsia="標楷體" w:hAnsi="Times New Roman"/>
          <w:szCs w:val="24"/>
        </w:rPr>
      </w:pPr>
    </w:p>
    <w:p w14:paraId="1150543C" w14:textId="5B3A2A5D" w:rsidR="00993E8F" w:rsidRDefault="00C459AA" w:rsidP="00786052">
      <w:pPr>
        <w:pStyle w:val="Standard"/>
        <w:numPr>
          <w:ilvl w:val="0"/>
          <w:numId w:val="8"/>
        </w:numPr>
        <w:spacing w:line="240" w:lineRule="exact"/>
        <w:jc w:val="both"/>
        <w:rPr>
          <w:rFonts w:ascii="Times New Roman" w:eastAsia="標楷體" w:hAnsi="Times New Roman"/>
          <w:szCs w:val="24"/>
        </w:rPr>
      </w:pPr>
      <w:r>
        <w:rPr>
          <w:rFonts w:ascii="Times New Roman" w:eastAsia="標楷體" w:hAnsi="Times New Roman"/>
          <w:szCs w:val="24"/>
        </w:rPr>
        <w:t xml:space="preserve">[13] </w:t>
      </w:r>
      <w:r w:rsidR="00993E8F" w:rsidRPr="00993E8F">
        <w:rPr>
          <w:rFonts w:ascii="Times New Roman" w:eastAsia="標楷體" w:hAnsi="Times New Roman"/>
          <w:szCs w:val="24"/>
        </w:rPr>
        <w:t>Can Knowledge-Graph-based Retrieval Augmented</w:t>
      </w:r>
      <w:r w:rsidR="00993E8F">
        <w:rPr>
          <w:rFonts w:ascii="Times New Roman" w:eastAsia="標楷體" w:hAnsi="Times New Roman"/>
          <w:szCs w:val="24"/>
        </w:rPr>
        <w:t xml:space="preserve"> </w:t>
      </w:r>
      <w:r w:rsidR="00993E8F" w:rsidRPr="00993E8F">
        <w:rPr>
          <w:rFonts w:ascii="Times New Roman" w:eastAsia="標楷體" w:hAnsi="Times New Roman"/>
          <w:szCs w:val="24"/>
        </w:rPr>
        <w:t xml:space="preserve">Generation Really Retrieve What You </w:t>
      </w:r>
      <w:proofErr w:type="gramStart"/>
      <w:r w:rsidR="00993E8F" w:rsidRPr="00993E8F">
        <w:rPr>
          <w:rFonts w:ascii="Times New Roman" w:eastAsia="標楷體" w:hAnsi="Times New Roman"/>
          <w:szCs w:val="24"/>
        </w:rPr>
        <w:t>Need?</w:t>
      </w:r>
      <w:r>
        <w:rPr>
          <w:rFonts w:ascii="Times New Roman" w:eastAsia="標楷體" w:hAnsi="Times New Roman"/>
          <w:szCs w:val="24"/>
        </w:rPr>
        <w:t>(</w:t>
      </w:r>
      <w:proofErr w:type="gramEnd"/>
      <w:r>
        <w:rPr>
          <w:rFonts w:ascii="Times New Roman" w:eastAsia="標楷體" w:hAnsi="Times New Roman"/>
          <w:szCs w:val="24"/>
        </w:rPr>
        <w:t>2025)</w:t>
      </w:r>
      <w:r w:rsidRPr="00C459AA">
        <w:t xml:space="preserve"> </w:t>
      </w:r>
      <w:r w:rsidRPr="00C459AA">
        <w:rPr>
          <w:rFonts w:ascii="Times New Roman" w:eastAsia="標楷體" w:hAnsi="Times New Roman"/>
          <w:szCs w:val="24"/>
        </w:rPr>
        <w:t>Conference on Neural Information Processing Systems (</w:t>
      </w:r>
      <w:proofErr w:type="spellStart"/>
      <w:r w:rsidRPr="00C459AA">
        <w:rPr>
          <w:rFonts w:ascii="Times New Roman" w:eastAsia="標楷體" w:hAnsi="Times New Roman"/>
          <w:szCs w:val="24"/>
        </w:rPr>
        <w:t>NeurIPS</w:t>
      </w:r>
      <w:proofErr w:type="spellEnd"/>
      <w:r w:rsidRPr="00C459AA">
        <w:rPr>
          <w:rFonts w:ascii="Times New Roman" w:eastAsia="標楷體" w:hAnsi="Times New Roman"/>
          <w:szCs w:val="24"/>
        </w:rPr>
        <w:t xml:space="preserve"> 2025)</w:t>
      </w:r>
    </w:p>
    <w:p w14:paraId="56799E40" w14:textId="77777777" w:rsidR="004613D4" w:rsidRDefault="004613D4" w:rsidP="004613D4">
      <w:pPr>
        <w:pStyle w:val="a3"/>
        <w:rPr>
          <w:rFonts w:ascii="Times New Roman" w:eastAsia="標楷體" w:hAnsi="Times New Roman"/>
          <w:szCs w:val="24"/>
        </w:rPr>
      </w:pPr>
    </w:p>
    <w:p w14:paraId="617812E4" w14:textId="77777777" w:rsidR="004613D4" w:rsidRDefault="004613D4" w:rsidP="004613D4">
      <w:pPr>
        <w:pStyle w:val="Standard"/>
        <w:spacing w:line="240" w:lineRule="exact"/>
        <w:ind w:left="480"/>
        <w:jc w:val="both"/>
        <w:rPr>
          <w:rFonts w:ascii="Times New Roman" w:eastAsia="標楷體" w:hAnsi="Times New Roman"/>
          <w:szCs w:val="24"/>
        </w:rPr>
      </w:pPr>
    </w:p>
    <w:p w14:paraId="7FCDCF86" w14:textId="430CA942" w:rsidR="006B4A6E" w:rsidRDefault="006B4A6E" w:rsidP="00786052">
      <w:pPr>
        <w:pStyle w:val="Standard"/>
        <w:numPr>
          <w:ilvl w:val="0"/>
          <w:numId w:val="8"/>
        </w:numPr>
        <w:spacing w:line="240" w:lineRule="exact"/>
        <w:jc w:val="both"/>
        <w:rPr>
          <w:rFonts w:ascii="Times New Roman" w:eastAsia="標楷體" w:hAnsi="Times New Roman"/>
          <w:szCs w:val="24"/>
        </w:rPr>
      </w:pPr>
      <w:r>
        <w:rPr>
          <w:rFonts w:ascii="Times New Roman" w:eastAsia="標楷體" w:hAnsi="Times New Roman" w:hint="eastAsia"/>
          <w:szCs w:val="24"/>
        </w:rPr>
        <w:t>[</w:t>
      </w:r>
      <w:r>
        <w:rPr>
          <w:rFonts w:ascii="Times New Roman" w:eastAsia="標楷體" w:hAnsi="Times New Roman"/>
          <w:szCs w:val="24"/>
        </w:rPr>
        <w:t>14]</w:t>
      </w:r>
      <w:r w:rsidRPr="006B4A6E">
        <w:t xml:space="preserve"> </w:t>
      </w:r>
      <w:r w:rsidRPr="006B4A6E">
        <w:rPr>
          <w:rFonts w:ascii="Times New Roman" w:eastAsia="標楷體" w:hAnsi="Times New Roman"/>
          <w:szCs w:val="24"/>
        </w:rPr>
        <w:t xml:space="preserve">Simple Is Effective </w:t>
      </w:r>
      <w:proofErr w:type="gramStart"/>
      <w:r w:rsidRPr="006B4A6E">
        <w:rPr>
          <w:rFonts w:ascii="Times New Roman" w:eastAsia="標楷體" w:hAnsi="Times New Roman"/>
          <w:szCs w:val="24"/>
        </w:rPr>
        <w:t>The</w:t>
      </w:r>
      <w:proofErr w:type="gramEnd"/>
      <w:r w:rsidRPr="006B4A6E">
        <w:rPr>
          <w:rFonts w:ascii="Times New Roman" w:eastAsia="標楷體" w:hAnsi="Times New Roman"/>
          <w:szCs w:val="24"/>
        </w:rPr>
        <w:t xml:space="preserve"> Roles of Graphs and Large Language Models in Knowledge-Graph-Based Retrieval-Augmented Generation</w:t>
      </w:r>
      <w:r>
        <w:rPr>
          <w:rFonts w:ascii="Times New Roman" w:eastAsia="標楷體" w:hAnsi="Times New Roman"/>
          <w:szCs w:val="24"/>
        </w:rPr>
        <w:t>. ICLR 2025.</w:t>
      </w:r>
      <w:r w:rsidR="004613D4">
        <w:rPr>
          <w:rFonts w:ascii="Times New Roman" w:eastAsia="標楷體" w:hAnsi="Times New Roman"/>
          <w:szCs w:val="24"/>
        </w:rPr>
        <w:t xml:space="preserve"> </w:t>
      </w:r>
    </w:p>
    <w:p w14:paraId="57C61A33" w14:textId="77777777" w:rsidR="004613D4" w:rsidRDefault="004613D4" w:rsidP="004613D4">
      <w:pPr>
        <w:pStyle w:val="Standard"/>
        <w:spacing w:line="240" w:lineRule="exact"/>
        <w:ind w:left="480"/>
        <w:jc w:val="both"/>
        <w:rPr>
          <w:rFonts w:ascii="Times New Roman" w:eastAsia="標楷體" w:hAnsi="Times New Roman"/>
          <w:szCs w:val="24"/>
        </w:rPr>
      </w:pPr>
    </w:p>
    <w:p w14:paraId="44304D9E" w14:textId="5F6ED017" w:rsidR="003D0634" w:rsidRDefault="003D0634" w:rsidP="00786052">
      <w:pPr>
        <w:pStyle w:val="Standard"/>
        <w:numPr>
          <w:ilvl w:val="0"/>
          <w:numId w:val="8"/>
        </w:numPr>
        <w:spacing w:line="240" w:lineRule="exact"/>
        <w:jc w:val="both"/>
        <w:rPr>
          <w:rFonts w:ascii="Times New Roman" w:eastAsia="標楷體" w:hAnsi="Times New Roman"/>
          <w:szCs w:val="24"/>
        </w:rPr>
      </w:pPr>
      <w:r>
        <w:rPr>
          <w:rFonts w:ascii="Times New Roman" w:eastAsia="標楷體" w:hAnsi="Times New Roman" w:hint="eastAsia"/>
          <w:szCs w:val="24"/>
        </w:rPr>
        <w:t>[</w:t>
      </w:r>
      <w:r>
        <w:rPr>
          <w:rFonts w:ascii="Times New Roman" w:eastAsia="標楷體" w:hAnsi="Times New Roman"/>
          <w:szCs w:val="24"/>
        </w:rPr>
        <w:t xml:space="preserve">18] </w:t>
      </w:r>
      <w:r w:rsidRPr="003D0634">
        <w:rPr>
          <w:rFonts w:ascii="Times New Roman" w:eastAsia="標楷體" w:hAnsi="Times New Roman"/>
          <w:szCs w:val="24"/>
        </w:rPr>
        <w:t>In-depth Analysis of Graph-based RAG in a Unified Framework</w:t>
      </w:r>
      <w:r>
        <w:rPr>
          <w:rFonts w:ascii="Times New Roman" w:eastAsia="標楷體" w:hAnsi="Times New Roman"/>
          <w:szCs w:val="24"/>
        </w:rPr>
        <w:t xml:space="preserve"> (2025)</w:t>
      </w:r>
      <w:r w:rsidR="004613D4">
        <w:rPr>
          <w:rFonts w:ascii="Times New Roman" w:eastAsia="標楷體" w:hAnsi="Times New Roman"/>
          <w:szCs w:val="24"/>
        </w:rPr>
        <w:t xml:space="preserve"> </w:t>
      </w:r>
    </w:p>
    <w:p w14:paraId="3931DCCB" w14:textId="77777777" w:rsidR="004613D4" w:rsidRDefault="004613D4" w:rsidP="004613D4">
      <w:pPr>
        <w:pStyle w:val="Standard"/>
        <w:spacing w:line="240" w:lineRule="exact"/>
        <w:ind w:left="480"/>
        <w:jc w:val="both"/>
        <w:rPr>
          <w:rFonts w:ascii="Times New Roman" w:eastAsia="標楷體" w:hAnsi="Times New Roman"/>
          <w:szCs w:val="24"/>
        </w:rPr>
      </w:pPr>
    </w:p>
    <w:p w14:paraId="13907B78" w14:textId="2941C970" w:rsidR="004613D4" w:rsidRDefault="004613D4" w:rsidP="00786052">
      <w:pPr>
        <w:pStyle w:val="Standard"/>
        <w:numPr>
          <w:ilvl w:val="0"/>
          <w:numId w:val="8"/>
        </w:numPr>
        <w:spacing w:line="240" w:lineRule="exact"/>
        <w:jc w:val="both"/>
        <w:rPr>
          <w:rFonts w:ascii="Times New Roman" w:eastAsia="標楷體" w:hAnsi="Times New Roman"/>
          <w:szCs w:val="24"/>
        </w:rPr>
      </w:pPr>
      <w:r>
        <w:rPr>
          <w:rFonts w:ascii="Times New Roman" w:eastAsia="標楷體" w:hAnsi="Times New Roman"/>
          <w:szCs w:val="24"/>
        </w:rPr>
        <w:t xml:space="preserve">[19] </w:t>
      </w:r>
      <w:proofErr w:type="spellStart"/>
      <w:r w:rsidRPr="004613D4">
        <w:rPr>
          <w:rFonts w:ascii="Times New Roman" w:eastAsia="標楷體" w:hAnsi="Times New Roman"/>
          <w:szCs w:val="24"/>
        </w:rPr>
        <w:t>Ahmmad</w:t>
      </w:r>
      <w:proofErr w:type="spellEnd"/>
      <w:r w:rsidRPr="004613D4">
        <w:rPr>
          <w:rFonts w:ascii="Times New Roman" w:eastAsia="標楷體" w:hAnsi="Times New Roman"/>
          <w:szCs w:val="24"/>
        </w:rPr>
        <w:t xml:space="preserve"> O. M. Saleh, </w:t>
      </w:r>
      <w:proofErr w:type="spellStart"/>
      <w:r w:rsidRPr="004613D4">
        <w:rPr>
          <w:rFonts w:ascii="Times New Roman" w:eastAsia="標楷體" w:hAnsi="Times New Roman"/>
          <w:szCs w:val="24"/>
        </w:rPr>
        <w:t>Gokhan</w:t>
      </w:r>
      <w:proofErr w:type="spellEnd"/>
      <w:r w:rsidRPr="004613D4">
        <w:rPr>
          <w:rFonts w:ascii="Times New Roman" w:eastAsia="標楷體" w:hAnsi="Times New Roman"/>
          <w:szCs w:val="24"/>
        </w:rPr>
        <w:t xml:space="preserve"> Tur, and </w:t>
      </w:r>
      <w:proofErr w:type="spellStart"/>
      <w:r w:rsidRPr="004613D4">
        <w:rPr>
          <w:rFonts w:ascii="Times New Roman" w:eastAsia="標楷體" w:hAnsi="Times New Roman"/>
          <w:szCs w:val="24"/>
        </w:rPr>
        <w:t>Yucel</w:t>
      </w:r>
      <w:proofErr w:type="spellEnd"/>
      <w:r w:rsidRPr="004613D4">
        <w:rPr>
          <w:rFonts w:ascii="Times New Roman" w:eastAsia="標楷體" w:hAnsi="Times New Roman"/>
          <w:szCs w:val="24"/>
        </w:rPr>
        <w:t xml:space="preserve"> </w:t>
      </w:r>
      <w:proofErr w:type="spellStart"/>
      <w:r w:rsidRPr="004613D4">
        <w:rPr>
          <w:rFonts w:ascii="Times New Roman" w:eastAsia="標楷體" w:hAnsi="Times New Roman"/>
          <w:szCs w:val="24"/>
        </w:rPr>
        <w:t>Saygin</w:t>
      </w:r>
      <w:proofErr w:type="spellEnd"/>
      <w:r w:rsidRPr="004613D4">
        <w:rPr>
          <w:rFonts w:ascii="Times New Roman" w:eastAsia="標楷體" w:hAnsi="Times New Roman"/>
          <w:szCs w:val="24"/>
        </w:rPr>
        <w:t xml:space="preserve">. 2024. SG-RAG: Multi-Hop Question Answering </w:t>
      </w:r>
      <w:proofErr w:type="gramStart"/>
      <w:r w:rsidRPr="004613D4">
        <w:rPr>
          <w:rFonts w:ascii="Times New Roman" w:eastAsia="標楷體" w:hAnsi="Times New Roman"/>
          <w:szCs w:val="24"/>
        </w:rPr>
        <w:t>With</w:t>
      </w:r>
      <w:proofErr w:type="gramEnd"/>
      <w:r w:rsidRPr="004613D4">
        <w:rPr>
          <w:rFonts w:ascii="Times New Roman" w:eastAsia="標楷體" w:hAnsi="Times New Roman"/>
          <w:szCs w:val="24"/>
        </w:rPr>
        <w:t xml:space="preserve"> Large Language Models Through Knowledge Graphs. In Proceedings of the 7th International Conference on Natural Language and Speech Processing (ICNLSP 2024), pages 439–448, Trento. Association for Computational Linguistics</w:t>
      </w:r>
      <w:r>
        <w:rPr>
          <w:rFonts w:ascii="Times New Roman" w:eastAsia="標楷體" w:hAnsi="Times New Roman"/>
          <w:szCs w:val="24"/>
        </w:rPr>
        <w:t xml:space="preserve"> </w:t>
      </w:r>
    </w:p>
    <w:p w14:paraId="5BD98B47" w14:textId="77777777" w:rsidR="004613D4" w:rsidRDefault="004613D4" w:rsidP="004613D4">
      <w:pPr>
        <w:pStyle w:val="Standard"/>
        <w:spacing w:line="240" w:lineRule="exact"/>
        <w:ind w:left="480"/>
        <w:jc w:val="both"/>
        <w:rPr>
          <w:rFonts w:ascii="Times New Roman" w:eastAsia="標楷體" w:hAnsi="Times New Roman"/>
          <w:szCs w:val="24"/>
        </w:rPr>
      </w:pPr>
    </w:p>
    <w:p w14:paraId="057B4546" w14:textId="426EF800" w:rsidR="004613D4" w:rsidRDefault="00C41243" w:rsidP="00786052">
      <w:pPr>
        <w:pStyle w:val="Standard"/>
        <w:numPr>
          <w:ilvl w:val="0"/>
          <w:numId w:val="8"/>
        </w:numPr>
        <w:spacing w:line="240" w:lineRule="exact"/>
        <w:jc w:val="both"/>
        <w:rPr>
          <w:rFonts w:ascii="Times New Roman" w:eastAsia="標楷體" w:hAnsi="Times New Roman"/>
          <w:szCs w:val="24"/>
        </w:rPr>
      </w:pPr>
      <w:r>
        <w:rPr>
          <w:rFonts w:ascii="Times New Roman" w:eastAsia="標楷體" w:hAnsi="Times New Roman" w:hint="eastAsia"/>
          <w:szCs w:val="24"/>
        </w:rPr>
        <w:t xml:space="preserve">[20] </w:t>
      </w:r>
      <w:r w:rsidR="004613D4" w:rsidRPr="004613D4">
        <w:rPr>
          <w:rFonts w:ascii="Times New Roman" w:eastAsia="標楷體" w:hAnsi="Times New Roman"/>
          <w:szCs w:val="24"/>
        </w:rPr>
        <w:t xml:space="preserve">Graphusion: A RAG Framework for Scientific Knowledge Graph Construction with a Global </w:t>
      </w:r>
      <w:proofErr w:type="gramStart"/>
      <w:r w:rsidR="004613D4" w:rsidRPr="004613D4">
        <w:rPr>
          <w:rFonts w:ascii="Times New Roman" w:eastAsia="標楷體" w:hAnsi="Times New Roman"/>
          <w:szCs w:val="24"/>
        </w:rPr>
        <w:t>Perspective</w:t>
      </w:r>
      <w:r w:rsidR="004613D4">
        <w:rPr>
          <w:rFonts w:ascii="Times New Roman" w:eastAsia="標楷體" w:hAnsi="Times New Roman"/>
          <w:szCs w:val="24"/>
        </w:rPr>
        <w:t>(</w:t>
      </w:r>
      <w:proofErr w:type="gramEnd"/>
      <w:r w:rsidR="004613D4">
        <w:rPr>
          <w:rFonts w:ascii="Times New Roman" w:eastAsia="標楷體" w:hAnsi="Times New Roman"/>
          <w:szCs w:val="24"/>
        </w:rPr>
        <w:t>2025)</w:t>
      </w:r>
    </w:p>
    <w:p w14:paraId="76E76406" w14:textId="77777777" w:rsidR="00CF7A0F" w:rsidRDefault="00CF7A0F" w:rsidP="00CF7A0F">
      <w:pPr>
        <w:pStyle w:val="a3"/>
        <w:rPr>
          <w:rFonts w:ascii="Times New Roman" w:eastAsia="標楷體" w:hAnsi="Times New Roman"/>
          <w:szCs w:val="24"/>
        </w:rPr>
      </w:pPr>
    </w:p>
    <w:p w14:paraId="362CFCB4" w14:textId="693491FD" w:rsidR="00CF7A0F" w:rsidRPr="00993E8F" w:rsidRDefault="00CF7A0F" w:rsidP="00786052">
      <w:pPr>
        <w:pStyle w:val="Standard"/>
        <w:numPr>
          <w:ilvl w:val="0"/>
          <w:numId w:val="8"/>
        </w:numPr>
        <w:spacing w:line="240" w:lineRule="exact"/>
        <w:jc w:val="both"/>
        <w:rPr>
          <w:rFonts w:ascii="Times New Roman" w:eastAsia="標楷體" w:hAnsi="Times New Roman"/>
          <w:szCs w:val="24"/>
        </w:rPr>
      </w:pPr>
      <w:r>
        <w:rPr>
          <w:rFonts w:ascii="Times New Roman" w:eastAsia="標楷體" w:hAnsi="Times New Roman" w:hint="eastAsia"/>
          <w:szCs w:val="24"/>
        </w:rPr>
        <w:t>[</w:t>
      </w:r>
      <w:r>
        <w:rPr>
          <w:rFonts w:ascii="Times New Roman" w:eastAsia="標楷體" w:hAnsi="Times New Roman"/>
          <w:szCs w:val="24"/>
        </w:rPr>
        <w:t xml:space="preserve">21] </w:t>
      </w:r>
      <w:r w:rsidRPr="00CF7A0F">
        <w:rPr>
          <w:rFonts w:ascii="Times New Roman" w:eastAsia="標楷體" w:hAnsi="Times New Roman"/>
          <w:szCs w:val="24"/>
        </w:rPr>
        <w:t>GFM-RAG: Graph Foundation Model for Retrieval Augmented Generation</w:t>
      </w:r>
    </w:p>
    <w:p w14:paraId="5FEE3F86" w14:textId="22E751DA" w:rsidR="00E15E5E" w:rsidRDefault="00E15E5E" w:rsidP="00BF6B86">
      <w:pPr>
        <w:pStyle w:val="Standard"/>
        <w:spacing w:line="240" w:lineRule="exact"/>
        <w:jc w:val="both"/>
        <w:rPr>
          <w:rFonts w:ascii="Times New Roman" w:eastAsia="標楷體" w:hAnsi="Times New Roman"/>
          <w:b/>
          <w:szCs w:val="24"/>
        </w:rPr>
      </w:pPr>
    </w:p>
    <w:p w14:paraId="1F3BDFC1" w14:textId="77777777" w:rsidR="003D0634" w:rsidRPr="00E15E5E" w:rsidRDefault="003D0634" w:rsidP="00BF6B86">
      <w:pPr>
        <w:pStyle w:val="Standard"/>
        <w:spacing w:line="240" w:lineRule="exact"/>
        <w:jc w:val="both"/>
        <w:rPr>
          <w:rFonts w:ascii="Times New Roman" w:eastAsia="標楷體" w:hAnsi="Times New Roman"/>
          <w:b/>
          <w:szCs w:val="24"/>
        </w:rPr>
      </w:pPr>
    </w:p>
    <w:p w14:paraId="7162BDCC" w14:textId="26FA6ADA" w:rsidR="00EE6DF3" w:rsidRDefault="00EE6DF3" w:rsidP="00BF6B86">
      <w:pPr>
        <w:pStyle w:val="Standard"/>
        <w:spacing w:line="240" w:lineRule="exact"/>
        <w:jc w:val="both"/>
        <w:rPr>
          <w:rFonts w:ascii="Times New Roman" w:eastAsia="標楷體" w:hAnsi="Times New Roman"/>
          <w:b/>
          <w:szCs w:val="24"/>
        </w:rPr>
      </w:pPr>
      <w:r>
        <w:rPr>
          <w:rFonts w:ascii="Times New Roman" w:eastAsia="標楷體" w:hAnsi="Times New Roman" w:hint="eastAsia"/>
          <w:b/>
          <w:szCs w:val="24"/>
        </w:rPr>
        <w:t>-</w:t>
      </w:r>
      <w:r>
        <w:rPr>
          <w:rFonts w:ascii="Times New Roman" w:eastAsia="標楷體" w:hAnsi="Times New Roman" w:hint="eastAsia"/>
          <w:b/>
          <w:szCs w:val="24"/>
        </w:rPr>
        <w:t>法律文本</w:t>
      </w:r>
      <w:r w:rsidR="00E15E5E">
        <w:rPr>
          <w:rFonts w:ascii="Times New Roman" w:eastAsia="標楷體" w:hAnsi="Times New Roman" w:hint="eastAsia"/>
          <w:b/>
          <w:szCs w:val="24"/>
        </w:rPr>
        <w:t>微調過的</w:t>
      </w:r>
      <w:r>
        <w:rPr>
          <w:rFonts w:ascii="Times New Roman" w:eastAsia="標楷體" w:hAnsi="Times New Roman" w:hint="eastAsia"/>
          <w:b/>
          <w:szCs w:val="24"/>
        </w:rPr>
        <w:t>LLM</w:t>
      </w:r>
      <w:r w:rsidR="00E15E5E">
        <w:rPr>
          <w:rFonts w:ascii="Times New Roman" w:eastAsia="標楷體" w:hAnsi="Times New Roman" w:hint="eastAsia"/>
          <w:b/>
          <w:szCs w:val="24"/>
        </w:rPr>
        <w:t>基準</w:t>
      </w:r>
      <w:r w:rsidR="00E15E5E" w:rsidRPr="00330AF7">
        <w:rPr>
          <w:rFonts w:ascii="Times New Roman" w:eastAsia="標楷體" w:hAnsi="Times New Roman" w:hint="eastAsia"/>
          <w:b/>
          <w:szCs w:val="24"/>
        </w:rPr>
        <w:t xml:space="preserve"> </w:t>
      </w:r>
    </w:p>
    <w:p w14:paraId="3CF685EE" w14:textId="77777777" w:rsidR="00E15E5E" w:rsidRDefault="00E15E5E" w:rsidP="007D09BA">
      <w:pPr>
        <w:pStyle w:val="Standard"/>
        <w:numPr>
          <w:ilvl w:val="0"/>
          <w:numId w:val="8"/>
        </w:numPr>
        <w:spacing w:line="240" w:lineRule="exact"/>
        <w:jc w:val="both"/>
        <w:rPr>
          <w:rFonts w:ascii="Times New Roman" w:eastAsia="標楷體" w:hAnsi="Times New Roman"/>
          <w:szCs w:val="24"/>
        </w:rPr>
      </w:pPr>
      <w:r w:rsidRPr="00F07E6D">
        <w:rPr>
          <w:rFonts w:ascii="Times New Roman" w:eastAsia="標楷體" w:hAnsi="Times New Roman"/>
          <w:szCs w:val="24"/>
        </w:rPr>
        <w:t>[</w:t>
      </w:r>
      <w:r>
        <w:rPr>
          <w:rFonts w:ascii="Times New Roman" w:eastAsia="標楷體" w:hAnsi="Times New Roman" w:hint="eastAsia"/>
          <w:szCs w:val="24"/>
        </w:rPr>
        <w:t>3</w:t>
      </w:r>
      <w:r w:rsidRPr="00F07E6D">
        <w:rPr>
          <w:rFonts w:ascii="Times New Roman" w:eastAsia="標楷體" w:hAnsi="Times New Roman"/>
          <w:szCs w:val="24"/>
        </w:rPr>
        <w:t>]</w:t>
      </w:r>
      <w:r w:rsidRPr="00F07E6D">
        <w:rPr>
          <w:rFonts w:ascii="Times New Roman" w:eastAsia="標楷體" w:hAnsi="Times New Roman"/>
          <w:szCs w:val="24"/>
        </w:rPr>
        <w:tab/>
      </w:r>
      <w:r>
        <w:rPr>
          <w:rFonts w:ascii="Times New Roman" w:eastAsia="標楷體" w:hAnsi="Times New Roman" w:hint="eastAsia"/>
          <w:szCs w:val="24"/>
        </w:rPr>
        <w:t xml:space="preserve"> </w:t>
      </w:r>
      <w:proofErr w:type="gramStart"/>
      <w:r>
        <w:rPr>
          <w:rFonts w:ascii="Times New Roman" w:eastAsia="標楷體" w:hAnsi="Times New Roman"/>
          <w:szCs w:val="24"/>
        </w:rPr>
        <w:t>3.</w:t>
      </w:r>
      <w:r w:rsidRPr="00F07BB1">
        <w:rPr>
          <w:rFonts w:ascii="Times New Roman" w:eastAsia="標楷體" w:hAnsi="Times New Roman"/>
          <w:szCs w:val="24"/>
        </w:rPr>
        <w:t>Fei</w:t>
      </w:r>
      <w:proofErr w:type="gramEnd"/>
      <w:r w:rsidRPr="00F07BB1">
        <w:rPr>
          <w:rFonts w:ascii="Times New Roman" w:eastAsia="標楷體" w:hAnsi="Times New Roman"/>
          <w:szCs w:val="24"/>
        </w:rPr>
        <w:t xml:space="preserve">, Z., Shen, X., Zhu, D., et al. (2023). </w:t>
      </w:r>
      <w:proofErr w:type="spellStart"/>
      <w:r w:rsidRPr="00F07BB1">
        <w:rPr>
          <w:rFonts w:ascii="Times New Roman" w:eastAsia="標楷體" w:hAnsi="Times New Roman"/>
          <w:szCs w:val="24"/>
        </w:rPr>
        <w:t>Lawbench</w:t>
      </w:r>
      <w:proofErr w:type="spellEnd"/>
      <w:r w:rsidRPr="00F07BB1">
        <w:rPr>
          <w:rFonts w:ascii="Times New Roman" w:eastAsia="標楷體" w:hAnsi="Times New Roman"/>
          <w:szCs w:val="24"/>
        </w:rPr>
        <w:t xml:space="preserve">: Benchmarking legal knowledge of large language models. </w:t>
      </w:r>
      <w:proofErr w:type="spellStart"/>
      <w:r w:rsidRPr="00F07BB1">
        <w:rPr>
          <w:rFonts w:ascii="Times New Roman" w:eastAsia="標楷體" w:hAnsi="Times New Roman"/>
          <w:szCs w:val="24"/>
        </w:rPr>
        <w:t>arXiv</w:t>
      </w:r>
      <w:proofErr w:type="spellEnd"/>
      <w:r w:rsidRPr="00F07BB1">
        <w:rPr>
          <w:rFonts w:ascii="Times New Roman" w:eastAsia="標楷體" w:hAnsi="Times New Roman"/>
          <w:szCs w:val="24"/>
        </w:rPr>
        <w:t xml:space="preserve"> preprint arXiv:2309.16289.</w:t>
      </w:r>
    </w:p>
    <w:p w14:paraId="781C20AB" w14:textId="6A1E4963" w:rsidR="00E15E5E" w:rsidRPr="00E15E5E" w:rsidRDefault="00E15E5E" w:rsidP="00BF6B86">
      <w:pPr>
        <w:pStyle w:val="Standard"/>
        <w:spacing w:line="240" w:lineRule="exact"/>
        <w:jc w:val="both"/>
        <w:rPr>
          <w:rFonts w:ascii="Times New Roman" w:eastAsia="標楷體" w:hAnsi="Times New Roman"/>
          <w:b/>
          <w:szCs w:val="24"/>
        </w:rPr>
      </w:pPr>
    </w:p>
    <w:p w14:paraId="4771A3C2" w14:textId="516367F6" w:rsidR="00E15E5E" w:rsidRDefault="00E15E5E" w:rsidP="007D09BA">
      <w:pPr>
        <w:pStyle w:val="Standard"/>
        <w:numPr>
          <w:ilvl w:val="0"/>
          <w:numId w:val="8"/>
        </w:numPr>
        <w:spacing w:line="240" w:lineRule="exact"/>
        <w:jc w:val="both"/>
        <w:rPr>
          <w:rFonts w:ascii="Times New Roman" w:eastAsia="標楷體" w:hAnsi="Times New Roman"/>
          <w:szCs w:val="24"/>
        </w:rPr>
      </w:pPr>
      <w:r w:rsidRPr="00F07E6D">
        <w:rPr>
          <w:rFonts w:ascii="Times New Roman" w:eastAsia="標楷體" w:hAnsi="Times New Roman"/>
          <w:szCs w:val="24"/>
        </w:rPr>
        <w:t>[</w:t>
      </w:r>
      <w:r>
        <w:rPr>
          <w:rFonts w:ascii="Times New Roman" w:eastAsia="標楷體" w:hAnsi="Times New Roman" w:hint="eastAsia"/>
          <w:szCs w:val="24"/>
        </w:rPr>
        <w:t>4</w:t>
      </w:r>
      <w:r w:rsidRPr="00F07E6D">
        <w:rPr>
          <w:rFonts w:ascii="Times New Roman" w:eastAsia="標楷體" w:hAnsi="Times New Roman"/>
          <w:szCs w:val="24"/>
        </w:rPr>
        <w:t>]</w:t>
      </w:r>
      <w:r w:rsidRPr="00F07E6D">
        <w:rPr>
          <w:rFonts w:ascii="Times New Roman" w:eastAsia="標楷體" w:hAnsi="Times New Roman"/>
          <w:szCs w:val="24"/>
        </w:rPr>
        <w:tab/>
      </w:r>
      <w:r>
        <w:rPr>
          <w:rFonts w:ascii="Times New Roman" w:eastAsia="標楷體" w:hAnsi="Times New Roman" w:hint="eastAsia"/>
          <w:szCs w:val="24"/>
        </w:rPr>
        <w:t xml:space="preserve"> </w:t>
      </w:r>
      <w:r w:rsidRPr="00F07BB1">
        <w:rPr>
          <w:rFonts w:ascii="Times New Roman" w:eastAsia="標楷體" w:hAnsi="Times New Roman"/>
          <w:szCs w:val="24"/>
        </w:rPr>
        <w:t>Guha, N., Nyarko, J., Ho, D., et al. (202</w:t>
      </w:r>
      <w:r w:rsidR="00527326">
        <w:rPr>
          <w:rFonts w:ascii="Times New Roman" w:eastAsia="標楷體" w:hAnsi="Times New Roman" w:hint="eastAsia"/>
          <w:szCs w:val="24"/>
        </w:rPr>
        <w:t>3</w:t>
      </w:r>
      <w:r w:rsidRPr="00F07BB1">
        <w:rPr>
          <w:rFonts w:ascii="Times New Roman" w:eastAsia="標楷體" w:hAnsi="Times New Roman"/>
          <w:szCs w:val="24"/>
        </w:rPr>
        <w:t xml:space="preserve">). </w:t>
      </w:r>
      <w:proofErr w:type="spellStart"/>
      <w:r w:rsidRPr="00F07BB1">
        <w:rPr>
          <w:rFonts w:ascii="Times New Roman" w:eastAsia="標楷體" w:hAnsi="Times New Roman"/>
          <w:szCs w:val="24"/>
        </w:rPr>
        <w:t>Legalbench</w:t>
      </w:r>
      <w:proofErr w:type="spellEnd"/>
      <w:r w:rsidRPr="00F07BB1">
        <w:rPr>
          <w:rFonts w:ascii="Times New Roman" w:eastAsia="標楷體" w:hAnsi="Times New Roman"/>
          <w:szCs w:val="24"/>
        </w:rPr>
        <w:t>: A collaboratively built benchmark for measuring legal reasoning in large language models. Advances in Neural Information Processing Systems, 36.</w:t>
      </w:r>
    </w:p>
    <w:p w14:paraId="26F2522D" w14:textId="726C47C3" w:rsidR="00E15E5E" w:rsidRDefault="00E15E5E" w:rsidP="00BF6B86">
      <w:pPr>
        <w:pStyle w:val="Standard"/>
        <w:spacing w:line="240" w:lineRule="exact"/>
        <w:jc w:val="both"/>
        <w:rPr>
          <w:rFonts w:ascii="Times New Roman" w:eastAsia="標楷體" w:hAnsi="Times New Roman"/>
          <w:b/>
          <w:szCs w:val="24"/>
        </w:rPr>
      </w:pPr>
    </w:p>
    <w:p w14:paraId="3F09E5B2" w14:textId="01E836AD" w:rsidR="00527326" w:rsidRDefault="00527326" w:rsidP="00BF6B86">
      <w:pPr>
        <w:pStyle w:val="Standard"/>
        <w:spacing w:line="240" w:lineRule="exact"/>
        <w:jc w:val="both"/>
        <w:rPr>
          <w:rFonts w:ascii="Times New Roman" w:eastAsia="標楷體" w:hAnsi="Times New Roman"/>
          <w:b/>
          <w:szCs w:val="24"/>
        </w:rPr>
      </w:pPr>
      <w:r>
        <w:rPr>
          <w:rFonts w:ascii="Times New Roman" w:eastAsia="標楷體" w:hAnsi="Times New Roman" w:hint="eastAsia"/>
          <w:b/>
          <w:szCs w:val="24"/>
        </w:rPr>
        <w:t>-</w:t>
      </w:r>
      <w:r>
        <w:rPr>
          <w:rFonts w:ascii="Times New Roman" w:eastAsia="標楷體" w:hAnsi="Times New Roman" w:hint="eastAsia"/>
          <w:b/>
          <w:szCs w:val="24"/>
        </w:rPr>
        <w:t>法律</w:t>
      </w:r>
      <w:r>
        <w:rPr>
          <w:rFonts w:ascii="Times New Roman" w:eastAsia="標楷體" w:hAnsi="Times New Roman" w:hint="eastAsia"/>
          <w:b/>
          <w:szCs w:val="24"/>
        </w:rPr>
        <w:t>+LLM</w:t>
      </w:r>
    </w:p>
    <w:p w14:paraId="25CFE03D" w14:textId="21FBB60E" w:rsidR="00527326" w:rsidRDefault="00527326" w:rsidP="007D09BA">
      <w:pPr>
        <w:pStyle w:val="Standard"/>
        <w:numPr>
          <w:ilvl w:val="0"/>
          <w:numId w:val="8"/>
        </w:numPr>
        <w:spacing w:line="240" w:lineRule="exact"/>
        <w:jc w:val="both"/>
        <w:rPr>
          <w:rFonts w:ascii="Times New Roman" w:eastAsia="標楷體" w:hAnsi="Times New Roman"/>
          <w:szCs w:val="24"/>
        </w:rPr>
      </w:pPr>
      <w:r w:rsidRPr="00F07E6D">
        <w:rPr>
          <w:rFonts w:ascii="Times New Roman" w:eastAsia="標楷體" w:hAnsi="Times New Roman"/>
          <w:szCs w:val="24"/>
        </w:rPr>
        <w:t>[</w:t>
      </w:r>
      <w:r>
        <w:rPr>
          <w:rFonts w:ascii="Times New Roman" w:eastAsia="標楷體" w:hAnsi="Times New Roman" w:hint="eastAsia"/>
          <w:szCs w:val="24"/>
        </w:rPr>
        <w:t>5</w:t>
      </w:r>
      <w:r w:rsidRPr="00F07E6D">
        <w:rPr>
          <w:rFonts w:ascii="Times New Roman" w:eastAsia="標楷體" w:hAnsi="Times New Roman"/>
          <w:szCs w:val="24"/>
        </w:rPr>
        <w:t>]</w:t>
      </w:r>
      <w:r w:rsidRPr="00F07E6D">
        <w:rPr>
          <w:rFonts w:ascii="Times New Roman" w:eastAsia="標楷體" w:hAnsi="Times New Roman"/>
          <w:szCs w:val="24"/>
        </w:rPr>
        <w:tab/>
      </w:r>
      <w:r>
        <w:rPr>
          <w:rFonts w:ascii="Times New Roman" w:eastAsia="標楷體" w:hAnsi="Times New Roman" w:hint="eastAsia"/>
          <w:szCs w:val="24"/>
        </w:rPr>
        <w:t xml:space="preserve"> </w:t>
      </w:r>
      <w:r w:rsidRPr="00F07BB1">
        <w:rPr>
          <w:rFonts w:ascii="Times New Roman" w:eastAsia="標楷體" w:hAnsi="Times New Roman"/>
          <w:szCs w:val="24"/>
        </w:rPr>
        <w:t>Lai, J., Gan, W., Wu, J., Qi, Z., &amp; Philip, S. Y. (2024). Large language models in law: A survey.</w:t>
      </w:r>
      <w:r>
        <w:rPr>
          <w:rFonts w:ascii="Times New Roman" w:eastAsia="標楷體" w:hAnsi="Times New Roman" w:hint="eastAsia"/>
          <w:szCs w:val="24"/>
        </w:rPr>
        <w:t xml:space="preserve"> </w:t>
      </w:r>
      <w:r>
        <w:rPr>
          <w:rFonts w:ascii="Times New Roman" w:eastAsia="標楷體" w:hAnsi="Times New Roman"/>
          <w:szCs w:val="24"/>
        </w:rPr>
        <w:t>AI Open (pp.</w:t>
      </w:r>
      <w:r w:rsidRPr="00527326">
        <w:rPr>
          <w:rFonts w:ascii="Times New Roman" w:eastAsia="標楷體" w:hAnsi="Times New Roman"/>
          <w:szCs w:val="24"/>
        </w:rPr>
        <w:t xml:space="preserve"> 181-196</w:t>
      </w:r>
      <w:r>
        <w:rPr>
          <w:rFonts w:ascii="Times New Roman" w:eastAsia="標楷體" w:hAnsi="Times New Roman"/>
          <w:szCs w:val="24"/>
        </w:rPr>
        <w:t>).</w:t>
      </w:r>
      <w:r w:rsidR="007D09BA">
        <w:rPr>
          <w:rFonts w:ascii="Times New Roman" w:eastAsia="標楷體" w:hAnsi="Times New Roman" w:hint="eastAsia"/>
          <w:szCs w:val="24"/>
        </w:rPr>
        <w:t xml:space="preserve"> </w:t>
      </w:r>
    </w:p>
    <w:p w14:paraId="5083FE6B" w14:textId="72C425B6" w:rsidR="007D09BA" w:rsidRDefault="007D09BA" w:rsidP="00527326">
      <w:pPr>
        <w:pStyle w:val="Standard"/>
        <w:spacing w:line="240" w:lineRule="exact"/>
        <w:jc w:val="both"/>
        <w:rPr>
          <w:rFonts w:ascii="Times New Roman" w:eastAsia="標楷體" w:hAnsi="Times New Roman"/>
          <w:szCs w:val="24"/>
        </w:rPr>
      </w:pPr>
    </w:p>
    <w:p w14:paraId="76B0564B" w14:textId="2AE6096F" w:rsidR="007D09BA" w:rsidRDefault="007D09BA" w:rsidP="007D09BA">
      <w:pPr>
        <w:pStyle w:val="Standard"/>
        <w:numPr>
          <w:ilvl w:val="0"/>
          <w:numId w:val="8"/>
        </w:numPr>
        <w:spacing w:line="240" w:lineRule="exact"/>
        <w:jc w:val="both"/>
        <w:rPr>
          <w:rFonts w:ascii="Times New Roman" w:eastAsia="標楷體" w:hAnsi="Times New Roman"/>
          <w:szCs w:val="24"/>
        </w:rPr>
      </w:pPr>
      <w:r w:rsidRPr="00F07E6D">
        <w:rPr>
          <w:rFonts w:ascii="Times New Roman" w:eastAsia="標楷體" w:hAnsi="Times New Roman"/>
          <w:szCs w:val="24"/>
        </w:rPr>
        <w:t>[</w:t>
      </w:r>
      <w:r>
        <w:rPr>
          <w:rFonts w:ascii="Times New Roman" w:eastAsia="標楷體" w:hAnsi="Times New Roman" w:hint="eastAsia"/>
          <w:szCs w:val="24"/>
        </w:rPr>
        <w:t>6</w:t>
      </w:r>
      <w:r w:rsidRPr="00F07E6D">
        <w:rPr>
          <w:rFonts w:ascii="Times New Roman" w:eastAsia="標楷體" w:hAnsi="Times New Roman"/>
          <w:szCs w:val="24"/>
        </w:rPr>
        <w:t>]</w:t>
      </w:r>
      <w:r w:rsidRPr="00F07E6D">
        <w:rPr>
          <w:rFonts w:ascii="Times New Roman" w:eastAsia="標楷體" w:hAnsi="Times New Roman"/>
          <w:szCs w:val="24"/>
        </w:rPr>
        <w:tab/>
      </w:r>
      <w:r>
        <w:rPr>
          <w:rFonts w:ascii="Times New Roman" w:eastAsia="標楷體" w:hAnsi="Times New Roman" w:hint="eastAsia"/>
          <w:szCs w:val="24"/>
        </w:rPr>
        <w:t xml:space="preserve"> </w:t>
      </w:r>
      <w:proofErr w:type="spellStart"/>
      <w:r w:rsidRPr="00F07BB1">
        <w:rPr>
          <w:rFonts w:ascii="Times New Roman" w:eastAsia="標楷體" w:hAnsi="Times New Roman"/>
          <w:szCs w:val="24"/>
        </w:rPr>
        <w:t>Padiu</w:t>
      </w:r>
      <w:proofErr w:type="spellEnd"/>
      <w:r w:rsidRPr="00F07BB1">
        <w:rPr>
          <w:rFonts w:ascii="Times New Roman" w:eastAsia="標楷體" w:hAnsi="Times New Roman"/>
          <w:szCs w:val="24"/>
        </w:rPr>
        <w:t xml:space="preserve">, B., </w:t>
      </w:r>
      <w:proofErr w:type="spellStart"/>
      <w:r w:rsidRPr="00F07BB1">
        <w:rPr>
          <w:rFonts w:ascii="Times New Roman" w:eastAsia="標楷體" w:hAnsi="Times New Roman"/>
          <w:szCs w:val="24"/>
        </w:rPr>
        <w:t>Iacob</w:t>
      </w:r>
      <w:proofErr w:type="spellEnd"/>
      <w:r w:rsidRPr="00F07BB1">
        <w:rPr>
          <w:rFonts w:ascii="Times New Roman" w:eastAsia="標楷體" w:hAnsi="Times New Roman"/>
          <w:szCs w:val="24"/>
        </w:rPr>
        <w:t xml:space="preserve">, R., </w:t>
      </w:r>
      <w:proofErr w:type="spellStart"/>
      <w:r w:rsidRPr="00F07BB1">
        <w:rPr>
          <w:rFonts w:ascii="Times New Roman" w:eastAsia="標楷體" w:hAnsi="Times New Roman"/>
          <w:szCs w:val="24"/>
        </w:rPr>
        <w:t>Rebedea</w:t>
      </w:r>
      <w:proofErr w:type="spellEnd"/>
      <w:r w:rsidRPr="00F07BB1">
        <w:rPr>
          <w:rFonts w:ascii="Times New Roman" w:eastAsia="標楷體" w:hAnsi="Times New Roman"/>
          <w:szCs w:val="24"/>
        </w:rPr>
        <w:t xml:space="preserve">, T., &amp; </w:t>
      </w:r>
      <w:proofErr w:type="spellStart"/>
      <w:r w:rsidRPr="00F07BB1">
        <w:rPr>
          <w:rFonts w:ascii="Times New Roman" w:eastAsia="標楷體" w:hAnsi="Times New Roman"/>
          <w:szCs w:val="24"/>
        </w:rPr>
        <w:t>Dascalu</w:t>
      </w:r>
      <w:proofErr w:type="spellEnd"/>
      <w:r w:rsidRPr="00F07BB1">
        <w:rPr>
          <w:rFonts w:ascii="Times New Roman" w:eastAsia="標楷體" w:hAnsi="Times New Roman"/>
          <w:szCs w:val="24"/>
        </w:rPr>
        <w:t>, M. (2024). To What Extent Have LLMs Reshaped the Legal Domain So Far? A Scoping Literature Review. Information, 15(11), 662.</w:t>
      </w:r>
    </w:p>
    <w:p w14:paraId="0F003F1B" w14:textId="77777777" w:rsidR="007D09BA" w:rsidRDefault="007D09BA" w:rsidP="007D09BA">
      <w:pPr>
        <w:pStyle w:val="a3"/>
        <w:rPr>
          <w:rFonts w:ascii="Times New Roman" w:eastAsia="標楷體" w:hAnsi="Times New Roman"/>
          <w:szCs w:val="24"/>
        </w:rPr>
      </w:pPr>
    </w:p>
    <w:p w14:paraId="28F6C8B4" w14:textId="77777777" w:rsidR="00AD27B2" w:rsidRDefault="00400EDB" w:rsidP="007D09BA">
      <w:pPr>
        <w:pStyle w:val="Standard"/>
        <w:numPr>
          <w:ilvl w:val="0"/>
          <w:numId w:val="8"/>
        </w:numPr>
        <w:spacing w:line="240" w:lineRule="exact"/>
        <w:jc w:val="both"/>
        <w:rPr>
          <w:rFonts w:ascii="Times New Roman" w:eastAsia="標楷體" w:hAnsi="Times New Roman"/>
          <w:szCs w:val="24"/>
        </w:rPr>
      </w:pPr>
      <w:r>
        <w:rPr>
          <w:rFonts w:ascii="Times New Roman" w:eastAsia="標楷體" w:hAnsi="Times New Roman" w:hint="eastAsia"/>
          <w:szCs w:val="24"/>
        </w:rPr>
        <w:t>[10</w:t>
      </w:r>
      <w:proofErr w:type="gramStart"/>
      <w:r>
        <w:rPr>
          <w:rFonts w:ascii="Times New Roman" w:eastAsia="標楷體" w:hAnsi="Times New Roman" w:hint="eastAsia"/>
          <w:szCs w:val="24"/>
        </w:rPr>
        <w:t>]</w:t>
      </w:r>
      <w:r w:rsidRPr="007D09BA">
        <w:rPr>
          <w:rFonts w:ascii="Times New Roman" w:eastAsia="標楷體" w:hAnsi="Times New Roman"/>
          <w:szCs w:val="24"/>
        </w:rPr>
        <w:t xml:space="preserve"> </w:t>
      </w:r>
      <w:r>
        <w:rPr>
          <w:rFonts w:ascii="Times New Roman" w:eastAsia="標楷體" w:hAnsi="Times New Roman" w:hint="eastAsia"/>
          <w:szCs w:val="24"/>
        </w:rPr>
        <w:t xml:space="preserve"> </w:t>
      </w:r>
      <w:r w:rsidR="007D09BA" w:rsidRPr="007D09BA">
        <w:rPr>
          <w:rFonts w:ascii="Times New Roman" w:eastAsia="標楷體" w:hAnsi="Times New Roman"/>
          <w:szCs w:val="24"/>
        </w:rPr>
        <w:t>Hallucination</w:t>
      </w:r>
      <w:proofErr w:type="gramEnd"/>
      <w:r w:rsidR="007D09BA" w:rsidRPr="007D09BA">
        <w:rPr>
          <w:rFonts w:ascii="Times New Roman" w:eastAsia="標楷體" w:hAnsi="Times New Roman"/>
          <w:szCs w:val="24"/>
        </w:rPr>
        <w:t xml:space="preserve"> Augmented Contrastive Learning for Multimodal Large Language</w:t>
      </w:r>
      <w:r w:rsidR="007D09BA">
        <w:rPr>
          <w:rFonts w:ascii="Times New Roman" w:eastAsia="標楷體" w:hAnsi="Times New Roman" w:hint="eastAsia"/>
          <w:szCs w:val="24"/>
        </w:rPr>
        <w:t xml:space="preserve"> </w:t>
      </w:r>
      <w:r w:rsidR="007D09BA" w:rsidRPr="007D09BA">
        <w:rPr>
          <w:rFonts w:ascii="Times New Roman" w:eastAsia="標楷體" w:hAnsi="Times New Roman"/>
          <w:szCs w:val="24"/>
        </w:rPr>
        <w:t>Model</w:t>
      </w:r>
      <w:r w:rsidR="003222F2">
        <w:rPr>
          <w:rFonts w:ascii="Times New Roman" w:eastAsia="標楷體" w:hAnsi="Times New Roman" w:hint="eastAsia"/>
          <w:szCs w:val="24"/>
        </w:rPr>
        <w:t xml:space="preserve"> (2024)</w:t>
      </w:r>
    </w:p>
    <w:p w14:paraId="1E7E70BE" w14:textId="77777777" w:rsidR="00AD27B2" w:rsidRDefault="00AD27B2" w:rsidP="00AD27B2">
      <w:pPr>
        <w:pStyle w:val="a3"/>
        <w:rPr>
          <w:rFonts w:ascii="Times New Roman" w:eastAsia="標楷體" w:hAnsi="Times New Roman"/>
          <w:szCs w:val="24"/>
        </w:rPr>
      </w:pPr>
    </w:p>
    <w:p w14:paraId="2B632D96" w14:textId="4208AF0A" w:rsidR="00AD27B2" w:rsidRPr="00AD27B2" w:rsidRDefault="00AD27B2" w:rsidP="00DC1B56">
      <w:pPr>
        <w:pStyle w:val="Standard"/>
        <w:numPr>
          <w:ilvl w:val="0"/>
          <w:numId w:val="8"/>
        </w:numPr>
        <w:spacing w:line="240" w:lineRule="exact"/>
        <w:jc w:val="both"/>
        <w:rPr>
          <w:rFonts w:ascii="Times New Roman" w:eastAsia="標楷體" w:hAnsi="Times New Roman"/>
          <w:szCs w:val="24"/>
        </w:rPr>
      </w:pPr>
      <w:r w:rsidRPr="00AD27B2">
        <w:rPr>
          <w:rFonts w:ascii="Times New Roman" w:eastAsia="標楷體" w:hAnsi="Times New Roman"/>
          <w:szCs w:val="24"/>
        </w:rPr>
        <w:t>[15] An Ontology-Driven Graph RAG for Legal Norms: A Structural, Temporal, and Deterministic Approach (2025)</w:t>
      </w:r>
      <w:r w:rsidRPr="00AD27B2">
        <w:rPr>
          <w:rFonts w:ascii="Times New Roman" w:eastAsia="標楷體" w:hAnsi="Times New Roman"/>
          <w:szCs w:val="24"/>
        </w:rPr>
        <w:cr/>
      </w:r>
    </w:p>
    <w:p w14:paraId="5604BE2A" w14:textId="45EAC53B" w:rsidR="007D09BA" w:rsidRPr="007D09BA" w:rsidRDefault="00AD27B2" w:rsidP="007D09BA">
      <w:pPr>
        <w:pStyle w:val="Standard"/>
        <w:numPr>
          <w:ilvl w:val="0"/>
          <w:numId w:val="8"/>
        </w:numPr>
        <w:spacing w:line="240" w:lineRule="exact"/>
        <w:jc w:val="both"/>
        <w:rPr>
          <w:rFonts w:ascii="Times New Roman" w:eastAsia="標楷體" w:hAnsi="Times New Roman"/>
          <w:szCs w:val="24"/>
        </w:rPr>
      </w:pPr>
      <w:r>
        <w:rPr>
          <w:rFonts w:ascii="Times New Roman" w:eastAsia="標楷體" w:hAnsi="Times New Roman"/>
          <w:szCs w:val="24"/>
        </w:rPr>
        <w:t xml:space="preserve">[17] </w:t>
      </w:r>
      <w:r w:rsidRPr="00AD27B2">
        <w:rPr>
          <w:rFonts w:ascii="Times New Roman" w:eastAsia="標楷體" w:hAnsi="Times New Roman"/>
          <w:szCs w:val="24"/>
        </w:rPr>
        <w:t>Bridging Legal Knowledge and AI Retrieval-Augmented Generation with Vector Stores, Knowledge Graphs, and Hierarchical Non-negative Matrix Factorization</w:t>
      </w:r>
      <w:r w:rsidR="007D09BA" w:rsidRPr="007D09BA">
        <w:rPr>
          <w:rFonts w:ascii="Times New Roman" w:eastAsia="標楷體" w:hAnsi="Times New Roman"/>
          <w:szCs w:val="24"/>
        </w:rPr>
        <w:cr/>
      </w:r>
    </w:p>
    <w:p w14:paraId="69E7A4F6" w14:textId="77777777" w:rsidR="007D09BA" w:rsidRDefault="007D09BA" w:rsidP="00527326">
      <w:pPr>
        <w:pStyle w:val="Standard"/>
        <w:spacing w:line="240" w:lineRule="exact"/>
        <w:jc w:val="both"/>
        <w:rPr>
          <w:rFonts w:ascii="Times New Roman" w:eastAsia="標楷體" w:hAnsi="Times New Roman"/>
          <w:szCs w:val="24"/>
        </w:rPr>
      </w:pPr>
    </w:p>
    <w:p w14:paraId="44864EBC" w14:textId="77777777" w:rsidR="00527326" w:rsidRDefault="00527326" w:rsidP="00BF6B86">
      <w:pPr>
        <w:pStyle w:val="Standard"/>
        <w:spacing w:line="240" w:lineRule="exact"/>
        <w:jc w:val="both"/>
        <w:rPr>
          <w:rFonts w:ascii="Times New Roman" w:eastAsia="標楷體" w:hAnsi="Times New Roman"/>
          <w:b/>
          <w:szCs w:val="24"/>
        </w:rPr>
      </w:pPr>
    </w:p>
    <w:p w14:paraId="02803DC3" w14:textId="262D1304" w:rsidR="00E15E5E" w:rsidRDefault="00E15E5E" w:rsidP="00BF6B86">
      <w:pPr>
        <w:pStyle w:val="Standard"/>
        <w:spacing w:line="240" w:lineRule="exact"/>
        <w:jc w:val="both"/>
        <w:rPr>
          <w:rFonts w:ascii="Times New Roman" w:eastAsia="標楷體" w:hAnsi="Times New Roman"/>
          <w:b/>
          <w:szCs w:val="24"/>
        </w:rPr>
      </w:pPr>
      <w:r>
        <w:rPr>
          <w:rFonts w:ascii="Times New Roman" w:eastAsia="標楷體" w:hAnsi="Times New Roman" w:hint="eastAsia"/>
          <w:b/>
          <w:szCs w:val="24"/>
        </w:rPr>
        <w:t>-</w:t>
      </w:r>
      <w:r>
        <w:rPr>
          <w:rFonts w:ascii="Times New Roman" w:eastAsia="標楷體" w:hAnsi="Times New Roman" w:hint="eastAsia"/>
          <w:b/>
          <w:szCs w:val="24"/>
        </w:rPr>
        <w:t>資料擴增</w:t>
      </w:r>
    </w:p>
    <w:p w14:paraId="22FC8032" w14:textId="12B8ECE5" w:rsidR="007D09BA" w:rsidRDefault="007D09BA" w:rsidP="007D09BA">
      <w:pPr>
        <w:pStyle w:val="Standard"/>
        <w:numPr>
          <w:ilvl w:val="0"/>
          <w:numId w:val="8"/>
        </w:numPr>
        <w:spacing w:line="240" w:lineRule="exact"/>
        <w:jc w:val="both"/>
        <w:rPr>
          <w:rFonts w:ascii="Times New Roman" w:eastAsia="標楷體" w:hAnsi="Times New Roman"/>
          <w:szCs w:val="24"/>
        </w:rPr>
      </w:pPr>
      <w:r w:rsidRPr="00F07E6D">
        <w:rPr>
          <w:rFonts w:ascii="Times New Roman" w:eastAsia="標楷體" w:hAnsi="Times New Roman"/>
          <w:szCs w:val="24"/>
        </w:rPr>
        <w:t>[</w:t>
      </w:r>
      <w:r>
        <w:rPr>
          <w:rFonts w:ascii="Times New Roman" w:eastAsia="標楷體" w:hAnsi="Times New Roman" w:hint="eastAsia"/>
          <w:szCs w:val="24"/>
        </w:rPr>
        <w:t>8</w:t>
      </w:r>
      <w:r w:rsidRPr="00F07E6D">
        <w:rPr>
          <w:rFonts w:ascii="Times New Roman" w:eastAsia="標楷體" w:hAnsi="Times New Roman"/>
          <w:szCs w:val="24"/>
        </w:rPr>
        <w:t>]</w:t>
      </w:r>
      <w:r w:rsidRPr="00F07E6D">
        <w:rPr>
          <w:rFonts w:ascii="Times New Roman" w:eastAsia="標楷體" w:hAnsi="Times New Roman"/>
          <w:szCs w:val="24"/>
        </w:rPr>
        <w:tab/>
      </w:r>
      <w:r>
        <w:rPr>
          <w:rFonts w:ascii="Times New Roman" w:eastAsia="標楷體" w:hAnsi="Times New Roman" w:hint="eastAsia"/>
          <w:szCs w:val="24"/>
        </w:rPr>
        <w:t xml:space="preserve"> </w:t>
      </w:r>
      <w:r w:rsidRPr="00F07BB1">
        <w:rPr>
          <w:rFonts w:ascii="Times New Roman" w:eastAsia="標楷體" w:hAnsi="Times New Roman"/>
          <w:szCs w:val="24"/>
        </w:rPr>
        <w:t>Jason Wei, Kai Zou (2019). EDA: Easy Data Augmentation Techniques for Boosting Performance on Text Classification Tasks</w:t>
      </w:r>
    </w:p>
    <w:p w14:paraId="5B64D964" w14:textId="77777777" w:rsidR="004613D4" w:rsidRDefault="004613D4" w:rsidP="004613D4">
      <w:pPr>
        <w:pStyle w:val="Standard"/>
        <w:spacing w:line="240" w:lineRule="exact"/>
        <w:ind w:left="480"/>
        <w:jc w:val="both"/>
        <w:rPr>
          <w:rFonts w:ascii="Times New Roman" w:eastAsia="標楷體" w:hAnsi="Times New Roman"/>
          <w:szCs w:val="24"/>
        </w:rPr>
      </w:pPr>
    </w:p>
    <w:p w14:paraId="2C2B7F97" w14:textId="55434029" w:rsidR="00AD27B2" w:rsidRDefault="00AD27B2" w:rsidP="007D09BA">
      <w:pPr>
        <w:pStyle w:val="Standard"/>
        <w:numPr>
          <w:ilvl w:val="0"/>
          <w:numId w:val="8"/>
        </w:numPr>
        <w:spacing w:line="240" w:lineRule="exact"/>
        <w:jc w:val="both"/>
        <w:rPr>
          <w:rFonts w:ascii="Times New Roman" w:eastAsia="標楷體" w:hAnsi="Times New Roman"/>
          <w:szCs w:val="24"/>
        </w:rPr>
      </w:pPr>
      <w:r>
        <w:rPr>
          <w:rFonts w:ascii="Times New Roman" w:eastAsia="標楷體" w:hAnsi="Times New Roman" w:hint="eastAsia"/>
          <w:szCs w:val="24"/>
        </w:rPr>
        <w:t>[</w:t>
      </w:r>
      <w:r>
        <w:rPr>
          <w:rFonts w:ascii="Times New Roman" w:eastAsia="標楷體" w:hAnsi="Times New Roman"/>
          <w:szCs w:val="24"/>
        </w:rPr>
        <w:t>16]</w:t>
      </w:r>
      <w:r w:rsidRPr="00AD27B2">
        <w:t xml:space="preserve"> </w:t>
      </w:r>
      <w:r w:rsidRPr="00AD27B2">
        <w:rPr>
          <w:rFonts w:ascii="Times New Roman" w:eastAsia="標楷體" w:hAnsi="Times New Roman"/>
          <w:szCs w:val="24"/>
        </w:rPr>
        <w:t>Enhancing legal document building with Retrieval-Augmented Generation</w:t>
      </w:r>
      <w:r>
        <w:rPr>
          <w:rFonts w:ascii="Times New Roman" w:eastAsia="標楷體" w:hAnsi="Times New Roman"/>
          <w:szCs w:val="24"/>
        </w:rPr>
        <w:t>. (2025)</w:t>
      </w:r>
    </w:p>
    <w:p w14:paraId="565A1586" w14:textId="58F8AA08" w:rsidR="00E15E5E" w:rsidRPr="007D09BA" w:rsidRDefault="00E15E5E" w:rsidP="00BF6B86">
      <w:pPr>
        <w:pStyle w:val="Standard"/>
        <w:spacing w:line="240" w:lineRule="exact"/>
        <w:jc w:val="both"/>
        <w:rPr>
          <w:rFonts w:ascii="Times New Roman" w:eastAsia="標楷體" w:hAnsi="Times New Roman"/>
          <w:b/>
          <w:szCs w:val="24"/>
        </w:rPr>
      </w:pPr>
    </w:p>
    <w:p w14:paraId="569FE932" w14:textId="4FC1F968" w:rsidR="00E15E5E" w:rsidRDefault="00E15E5E" w:rsidP="00BF6B86">
      <w:pPr>
        <w:pStyle w:val="Standard"/>
        <w:spacing w:line="240" w:lineRule="exact"/>
        <w:jc w:val="both"/>
        <w:rPr>
          <w:rFonts w:ascii="Times New Roman" w:eastAsia="標楷體" w:hAnsi="Times New Roman"/>
          <w:b/>
          <w:szCs w:val="24"/>
        </w:rPr>
      </w:pPr>
    </w:p>
    <w:p w14:paraId="5F89E73E" w14:textId="487914E8" w:rsidR="00E15E5E" w:rsidRDefault="00E15E5E" w:rsidP="00BF6B86">
      <w:pPr>
        <w:pStyle w:val="Standard"/>
        <w:spacing w:line="240" w:lineRule="exact"/>
        <w:jc w:val="both"/>
        <w:rPr>
          <w:rFonts w:ascii="Times New Roman" w:eastAsia="標楷體" w:hAnsi="Times New Roman"/>
          <w:b/>
          <w:szCs w:val="24"/>
        </w:rPr>
      </w:pPr>
    </w:p>
    <w:p w14:paraId="6823EAE2" w14:textId="44F6E1CD" w:rsidR="00E15E5E" w:rsidRDefault="00E15E5E" w:rsidP="00BF6B86">
      <w:pPr>
        <w:pStyle w:val="Standard"/>
        <w:spacing w:line="240" w:lineRule="exact"/>
        <w:jc w:val="both"/>
        <w:rPr>
          <w:rFonts w:ascii="Times New Roman" w:eastAsia="標楷體" w:hAnsi="Times New Roman"/>
          <w:b/>
          <w:szCs w:val="24"/>
        </w:rPr>
      </w:pPr>
    </w:p>
    <w:p w14:paraId="4E415F6C" w14:textId="77777777" w:rsidR="00E15E5E" w:rsidRPr="00330AF7" w:rsidRDefault="00E15E5E" w:rsidP="00BF6B86">
      <w:pPr>
        <w:pStyle w:val="Standard"/>
        <w:spacing w:line="240" w:lineRule="exact"/>
        <w:jc w:val="both"/>
        <w:rPr>
          <w:rFonts w:ascii="Times New Roman" w:eastAsia="標楷體" w:hAnsi="Times New Roman"/>
          <w:b/>
          <w:szCs w:val="24"/>
        </w:rPr>
      </w:pPr>
    </w:p>
    <w:p w14:paraId="1ED613FE" w14:textId="3EF0CF15" w:rsidR="00BF6B86" w:rsidRDefault="00BF6B86" w:rsidP="00BF6B86">
      <w:pPr>
        <w:pStyle w:val="Standard"/>
        <w:spacing w:line="240" w:lineRule="exact"/>
        <w:jc w:val="both"/>
        <w:rPr>
          <w:rFonts w:ascii="Times New Roman" w:eastAsia="標楷體" w:hAnsi="Times New Roman"/>
          <w:szCs w:val="24"/>
        </w:rPr>
      </w:pPr>
    </w:p>
    <w:p w14:paraId="4CFF733E" w14:textId="53648F71" w:rsidR="00EB0D5B" w:rsidRDefault="00EB0D5B" w:rsidP="00695CE0">
      <w:pPr>
        <w:pStyle w:val="af1"/>
        <w:spacing w:line="400" w:lineRule="exact"/>
        <w:rPr>
          <w:rFonts w:eastAsia="標楷體"/>
        </w:rPr>
      </w:pPr>
    </w:p>
    <w:p w14:paraId="53DFC422" w14:textId="77777777" w:rsidR="00EB0D5B" w:rsidRDefault="00EB0D5B">
      <w:pPr>
        <w:widowControl/>
        <w:rPr>
          <w:rFonts w:ascii="Times New Roman" w:eastAsia="標楷體" w:hAnsi="Times New Roman" w:cs="Times New Roman"/>
          <w:szCs w:val="24"/>
        </w:rPr>
      </w:pPr>
      <w:r>
        <w:rPr>
          <w:rFonts w:eastAsia="標楷體"/>
        </w:rPr>
        <w:br w:type="page"/>
      </w:r>
    </w:p>
    <w:p w14:paraId="223BD38B" w14:textId="6C2F4D17" w:rsidR="00C41243" w:rsidRDefault="00C41243" w:rsidP="00695CE0">
      <w:pPr>
        <w:pStyle w:val="af1"/>
        <w:spacing w:line="400" w:lineRule="exact"/>
        <w:rPr>
          <w:rFonts w:eastAsia="標楷體" w:hint="eastAsia"/>
        </w:rPr>
      </w:pPr>
    </w:p>
    <w:p w14:paraId="2FE78B6D" w14:textId="77777777" w:rsidR="00C41243" w:rsidRDefault="00C41243" w:rsidP="00C41243">
      <w:pPr>
        <w:widowControl/>
        <w:numPr>
          <w:ilvl w:val="0"/>
          <w:numId w:val="6"/>
        </w:numPr>
        <w:jc w:val="both"/>
        <w:rPr>
          <w:rFonts w:ascii="Times New Roman" w:eastAsia="標楷體" w:hAnsi="Times New Roman" w:cs="Times New Roman"/>
          <w:color w:val="0D0D0D" w:themeColor="text1" w:themeTint="F2"/>
        </w:rPr>
      </w:pPr>
      <w:bookmarkStart w:id="0" w:name="_Hlk220425886"/>
      <w:r>
        <w:rPr>
          <w:rFonts w:ascii="Times New Roman" w:eastAsia="標楷體" w:hAnsi="Times New Roman" w:cs="Times New Roman" w:hint="eastAsia"/>
          <w:b/>
          <w:color w:val="0D0D0D" w:themeColor="text1" w:themeTint="F2"/>
        </w:rPr>
        <w:t>國內外之研究情況</w:t>
      </w:r>
    </w:p>
    <w:p w14:paraId="60DCA00C" w14:textId="11243C3C" w:rsidR="00C41243" w:rsidRDefault="00AC7843" w:rsidP="00C41243">
      <w:pPr>
        <w:pStyle w:val="a3"/>
        <w:widowControl/>
        <w:numPr>
          <w:ilvl w:val="0"/>
          <w:numId w:val="7"/>
        </w:numPr>
        <w:ind w:leftChars="0"/>
        <w:jc w:val="both"/>
        <w:rPr>
          <w:rFonts w:ascii="Times New Roman" w:eastAsia="標楷體" w:hAnsi="Times New Roman" w:cs="Times New Roman"/>
          <w:b/>
          <w:bCs/>
          <w:color w:val="0D0D0D" w:themeColor="text1" w:themeTint="F2"/>
        </w:rPr>
      </w:pPr>
      <w:r w:rsidRPr="00AC7843">
        <w:rPr>
          <w:rFonts w:ascii="Times New Roman" w:eastAsia="標楷體" w:hAnsi="Times New Roman" w:cs="Times New Roman" w:hint="eastAsia"/>
          <w:b/>
          <w:bCs/>
          <w:color w:val="0D0D0D" w:themeColor="text1" w:themeTint="F2"/>
        </w:rPr>
        <w:t xml:space="preserve">RAG </w:t>
      </w:r>
      <w:r w:rsidRPr="00AC7843">
        <w:rPr>
          <w:rFonts w:ascii="Times New Roman" w:eastAsia="標楷體" w:hAnsi="Times New Roman" w:cs="Times New Roman" w:hint="eastAsia"/>
          <w:b/>
          <w:bCs/>
          <w:color w:val="0D0D0D" w:themeColor="text1" w:themeTint="F2"/>
        </w:rPr>
        <w:t>相關研究成果</w:t>
      </w:r>
    </w:p>
    <w:p w14:paraId="13F26837" w14:textId="09E00B1A" w:rsidR="00B31DC4" w:rsidRPr="00B31DC4" w:rsidRDefault="00B31DC4" w:rsidP="00B31DC4">
      <w:pPr>
        <w:ind w:firstLine="480"/>
        <w:jc w:val="both"/>
        <w:rPr>
          <w:rFonts w:ascii="Times New Roman" w:eastAsia="標楷體" w:hAnsi="Times New Roman" w:cs="Times New Roman"/>
          <w:color w:val="0D0D0D" w:themeColor="text1" w:themeTint="F2"/>
        </w:rPr>
      </w:pPr>
      <w:r w:rsidRPr="00B31DC4">
        <w:rPr>
          <w:rFonts w:ascii="Times New Roman" w:eastAsia="標楷體" w:hAnsi="Times New Roman" w:cs="Times New Roman" w:hint="eastAsia"/>
          <w:color w:val="0D0D0D" w:themeColor="text1" w:themeTint="F2"/>
        </w:rPr>
        <w:t>近年來，為解決大型語言模型在知識密集型任務中易產生幻覺（</w:t>
      </w:r>
      <w:r w:rsidRPr="00B31DC4">
        <w:rPr>
          <w:rFonts w:ascii="Times New Roman" w:eastAsia="標楷體" w:hAnsi="Times New Roman" w:cs="Times New Roman" w:hint="eastAsia"/>
          <w:color w:val="0D0D0D" w:themeColor="text1" w:themeTint="F2"/>
        </w:rPr>
        <w:t>hallucination</w:t>
      </w:r>
      <w:r w:rsidRPr="00B31DC4">
        <w:rPr>
          <w:rFonts w:ascii="Times New Roman" w:eastAsia="標楷體" w:hAnsi="Times New Roman" w:cs="Times New Roman" w:hint="eastAsia"/>
          <w:color w:val="0D0D0D" w:themeColor="text1" w:themeTint="F2"/>
        </w:rPr>
        <w:t>）以及內建參數化知識無法即時更新的問題，</w:t>
      </w:r>
      <w:r w:rsidRPr="00B31DC4">
        <w:rPr>
          <w:rFonts w:ascii="Times New Roman" w:eastAsia="標楷體" w:hAnsi="Times New Roman" w:cs="Times New Roman" w:hint="eastAsia"/>
          <w:color w:val="0D0D0D" w:themeColor="text1" w:themeTint="F2"/>
        </w:rPr>
        <w:t>Retrieval-Augmented Generation</w:t>
      </w:r>
      <w:r w:rsidRPr="00B31DC4">
        <w:rPr>
          <w:rFonts w:ascii="Times New Roman" w:eastAsia="標楷體" w:hAnsi="Times New Roman" w:cs="Times New Roman" w:hint="eastAsia"/>
          <w:color w:val="0D0D0D" w:themeColor="text1" w:themeTint="F2"/>
        </w:rPr>
        <w:t>（</w:t>
      </w:r>
      <w:r w:rsidRPr="00B31DC4">
        <w:rPr>
          <w:rFonts w:ascii="Times New Roman" w:eastAsia="標楷體" w:hAnsi="Times New Roman" w:cs="Times New Roman" w:hint="eastAsia"/>
          <w:color w:val="0D0D0D" w:themeColor="text1" w:themeTint="F2"/>
        </w:rPr>
        <w:t>RAG</w:t>
      </w:r>
      <w:r w:rsidRPr="00B31DC4">
        <w:rPr>
          <w:rFonts w:ascii="Times New Roman" w:eastAsia="標楷體" w:hAnsi="Times New Roman" w:cs="Times New Roman" w:hint="eastAsia"/>
          <w:color w:val="0D0D0D" w:themeColor="text1" w:themeTint="F2"/>
        </w:rPr>
        <w:t>）逐漸成為重要研究方向。</w:t>
      </w:r>
      <w:r w:rsidRPr="00B31DC4">
        <w:rPr>
          <w:rFonts w:ascii="Times New Roman" w:eastAsia="標楷體" w:hAnsi="Times New Roman" w:cs="Times New Roman" w:hint="eastAsia"/>
          <w:color w:val="0D0D0D" w:themeColor="text1" w:themeTint="F2"/>
        </w:rPr>
        <w:t>Lewis</w:t>
      </w:r>
      <w:r w:rsidRPr="00B31DC4">
        <w:rPr>
          <w:rFonts w:ascii="Times New Roman" w:eastAsia="標楷體" w:hAnsi="Times New Roman" w:cs="Times New Roman" w:hint="eastAsia"/>
          <w:color w:val="0D0D0D" w:themeColor="text1" w:themeTint="F2"/>
        </w:rPr>
        <w:t>等人</w:t>
      </w:r>
      <w:r w:rsidRPr="00B31DC4">
        <w:rPr>
          <w:rFonts w:ascii="Times New Roman" w:eastAsia="標楷體" w:hAnsi="Times New Roman" w:cs="Times New Roman" w:hint="eastAsia"/>
          <w:color w:val="0D0D0D" w:themeColor="text1" w:themeTint="F2"/>
        </w:rPr>
        <w:t xml:space="preserve"> [1] </w:t>
      </w:r>
      <w:r w:rsidRPr="00B31DC4">
        <w:rPr>
          <w:rFonts w:ascii="Times New Roman" w:eastAsia="標楷體" w:hAnsi="Times New Roman" w:cs="Times New Roman" w:hint="eastAsia"/>
          <w:color w:val="0D0D0D" w:themeColor="text1" w:themeTint="F2"/>
        </w:rPr>
        <w:t>首次系統性地提出</w:t>
      </w:r>
      <w:r w:rsidRPr="00B31DC4">
        <w:rPr>
          <w:rFonts w:ascii="Times New Roman" w:eastAsia="標楷體" w:hAnsi="Times New Roman" w:cs="Times New Roman" w:hint="eastAsia"/>
          <w:color w:val="0D0D0D" w:themeColor="text1" w:themeTint="F2"/>
        </w:rPr>
        <w:t xml:space="preserve"> RAG </w:t>
      </w:r>
      <w:r w:rsidRPr="00B31DC4">
        <w:rPr>
          <w:rFonts w:ascii="Times New Roman" w:eastAsia="標楷體" w:hAnsi="Times New Roman" w:cs="Times New Roman" w:hint="eastAsia"/>
          <w:color w:val="0D0D0D" w:themeColor="text1" w:themeTint="F2"/>
        </w:rPr>
        <w:t>架構，將文件檢索模組與生成模型結合，使模型在生成回應時能夠即時存取外部知識庫中與輸入問題語意相關的文本內容。其方法透過向量化檢索機制選取候選文件，並將檢索結果作為條件上下文輸入至生成模型中，藉此提升模型在開放領域問答與知識密集型任務中的事實正確性與回應一致性，奠定後續檢索增強生成研究的基礎。</w:t>
      </w:r>
    </w:p>
    <w:p w14:paraId="48F70882" w14:textId="3B2BC76D" w:rsidR="00B31DC4" w:rsidRPr="00B31DC4" w:rsidRDefault="00B31DC4" w:rsidP="00B31DC4">
      <w:pPr>
        <w:ind w:firstLine="480"/>
        <w:jc w:val="both"/>
        <w:rPr>
          <w:rFonts w:ascii="Times New Roman" w:eastAsia="標楷體" w:hAnsi="Times New Roman" w:cs="Times New Roman"/>
          <w:color w:val="0D0D0D" w:themeColor="text1" w:themeTint="F2"/>
        </w:rPr>
      </w:pPr>
      <w:r w:rsidRPr="00B31DC4">
        <w:rPr>
          <w:rFonts w:ascii="Times New Roman" w:eastAsia="標楷體" w:hAnsi="Times New Roman" w:cs="Times New Roman" w:hint="eastAsia"/>
          <w:color w:val="0D0D0D" w:themeColor="text1" w:themeTint="F2"/>
        </w:rPr>
        <w:t>隨著大型語言模型能力提升與應用場景逐漸複雜，</w:t>
      </w:r>
      <w:r w:rsidRPr="00B31DC4">
        <w:rPr>
          <w:rFonts w:ascii="Times New Roman" w:eastAsia="標楷體" w:hAnsi="Times New Roman" w:cs="Times New Roman" w:hint="eastAsia"/>
          <w:color w:val="0D0D0D" w:themeColor="text1" w:themeTint="F2"/>
        </w:rPr>
        <w:t>Gao</w:t>
      </w:r>
      <w:r w:rsidRPr="00B31DC4">
        <w:rPr>
          <w:rFonts w:ascii="Times New Roman" w:eastAsia="標楷體" w:hAnsi="Times New Roman" w:cs="Times New Roman" w:hint="eastAsia"/>
          <w:color w:val="0D0D0D" w:themeColor="text1" w:themeTint="F2"/>
        </w:rPr>
        <w:t>等人</w:t>
      </w:r>
      <w:r w:rsidRPr="00B31DC4">
        <w:rPr>
          <w:rFonts w:ascii="Times New Roman" w:eastAsia="標楷體" w:hAnsi="Times New Roman" w:cs="Times New Roman" w:hint="eastAsia"/>
          <w:color w:val="0D0D0D" w:themeColor="text1" w:themeTint="F2"/>
        </w:rPr>
        <w:t xml:space="preserve"> [2] </w:t>
      </w:r>
      <w:r w:rsidRPr="00B31DC4">
        <w:rPr>
          <w:rFonts w:ascii="Times New Roman" w:eastAsia="標楷體" w:hAnsi="Times New Roman" w:cs="Times New Roman" w:hint="eastAsia"/>
          <w:color w:val="0D0D0D" w:themeColor="text1" w:themeTint="F2"/>
        </w:rPr>
        <w:t>從系統層面回顧</w:t>
      </w:r>
      <w:r w:rsidRPr="00B31DC4">
        <w:rPr>
          <w:rFonts w:ascii="Times New Roman" w:eastAsia="標楷體" w:hAnsi="Times New Roman" w:cs="Times New Roman" w:hint="eastAsia"/>
          <w:color w:val="0D0D0D" w:themeColor="text1" w:themeTint="F2"/>
        </w:rPr>
        <w:t xml:space="preserve"> RAG </w:t>
      </w:r>
      <w:r w:rsidRPr="00B31DC4">
        <w:rPr>
          <w:rFonts w:ascii="Times New Roman" w:eastAsia="標楷體" w:hAnsi="Times New Roman" w:cs="Times New Roman" w:hint="eastAsia"/>
          <w:color w:val="0D0D0D" w:themeColor="text1" w:themeTint="F2"/>
        </w:rPr>
        <w:t>架構在檢索策略、</w:t>
      </w:r>
      <w:proofErr w:type="gramStart"/>
      <w:r w:rsidRPr="00B31DC4">
        <w:rPr>
          <w:rFonts w:ascii="Times New Roman" w:eastAsia="標楷體" w:hAnsi="Times New Roman" w:cs="Times New Roman" w:hint="eastAsia"/>
          <w:color w:val="0D0D0D" w:themeColor="text1" w:themeTint="F2"/>
        </w:rPr>
        <w:t>文件切分</w:t>
      </w:r>
      <w:proofErr w:type="gramEnd"/>
      <w:r w:rsidRPr="00B31DC4">
        <w:rPr>
          <w:rFonts w:ascii="Times New Roman" w:eastAsia="標楷體" w:hAnsi="Times New Roman" w:cs="Times New Roman" w:hint="eastAsia"/>
          <w:color w:val="0D0D0D" w:themeColor="text1" w:themeTint="F2"/>
        </w:rPr>
        <w:t>、重排序（</w:t>
      </w:r>
      <w:r w:rsidRPr="00B31DC4">
        <w:rPr>
          <w:rFonts w:ascii="Times New Roman" w:eastAsia="標楷體" w:hAnsi="Times New Roman" w:cs="Times New Roman" w:hint="eastAsia"/>
          <w:color w:val="0D0D0D" w:themeColor="text1" w:themeTint="F2"/>
        </w:rPr>
        <w:t>reranking</w:t>
      </w:r>
      <w:r w:rsidRPr="00B31DC4">
        <w:rPr>
          <w:rFonts w:ascii="Times New Roman" w:eastAsia="標楷體" w:hAnsi="Times New Roman" w:cs="Times New Roman" w:hint="eastAsia"/>
          <w:color w:val="0D0D0D" w:themeColor="text1" w:themeTint="F2"/>
        </w:rPr>
        <w:t>）與提示設計等面向的研究進展，指出現有</w:t>
      </w:r>
      <w:r w:rsidRPr="00B31DC4">
        <w:rPr>
          <w:rFonts w:ascii="Times New Roman" w:eastAsia="標楷體" w:hAnsi="Times New Roman" w:cs="Times New Roman" w:hint="eastAsia"/>
          <w:color w:val="0D0D0D" w:themeColor="text1" w:themeTint="F2"/>
        </w:rPr>
        <w:t xml:space="preserve"> RAG </w:t>
      </w:r>
      <w:r w:rsidRPr="00B31DC4">
        <w:rPr>
          <w:rFonts w:ascii="Times New Roman" w:eastAsia="標楷體" w:hAnsi="Times New Roman" w:cs="Times New Roman" w:hint="eastAsia"/>
          <w:color w:val="0D0D0D" w:themeColor="text1" w:themeTint="F2"/>
        </w:rPr>
        <w:t>系統高度仰賴檢索階段是否能準確提供與生成需求對齊的內容。其研究強調，當檢索結果中夾雜語意不精確或與問題需求不完全相關的文件時，生成模型不僅無法自動修正，反而可能放大錯誤資訊，進而影響整體回應品質，顯示傳統以語意相似度為核心的基本</w:t>
      </w:r>
      <w:r w:rsidRPr="00B31DC4">
        <w:rPr>
          <w:rFonts w:ascii="Times New Roman" w:eastAsia="標楷體" w:hAnsi="Times New Roman" w:cs="Times New Roman" w:hint="eastAsia"/>
          <w:color w:val="0D0D0D" w:themeColor="text1" w:themeTint="F2"/>
        </w:rPr>
        <w:t xml:space="preserve"> RAG </w:t>
      </w:r>
      <w:r w:rsidRPr="00B31DC4">
        <w:rPr>
          <w:rFonts w:ascii="Times New Roman" w:eastAsia="標楷體" w:hAnsi="Times New Roman" w:cs="Times New Roman" w:hint="eastAsia"/>
          <w:color w:val="0D0D0D" w:themeColor="text1" w:themeTint="F2"/>
        </w:rPr>
        <w:t>架構在複雜任務中仍存在明顯限制。</w:t>
      </w:r>
    </w:p>
    <w:p w14:paraId="4D3184A8" w14:textId="7F7A7B2D" w:rsidR="00C41243" w:rsidRDefault="00B31DC4" w:rsidP="00C41243">
      <w:pPr>
        <w:ind w:firstLine="480"/>
        <w:jc w:val="both"/>
        <w:rPr>
          <w:rFonts w:ascii="Times New Roman" w:eastAsia="標楷體" w:hAnsi="Times New Roman" w:cs="Times New Roman"/>
          <w:color w:val="0D0D0D" w:themeColor="text1" w:themeTint="F2"/>
        </w:rPr>
      </w:pPr>
      <w:r w:rsidRPr="00B31DC4">
        <w:rPr>
          <w:rFonts w:ascii="Times New Roman" w:eastAsia="標楷體" w:hAnsi="Times New Roman" w:cs="Times New Roman" w:hint="eastAsia"/>
          <w:color w:val="0D0D0D" w:themeColor="text1" w:themeTint="F2"/>
        </w:rPr>
        <w:t>在此背景下，</w:t>
      </w:r>
      <w:r w:rsidRPr="00B31DC4">
        <w:rPr>
          <w:rFonts w:ascii="Times New Roman" w:eastAsia="標楷體" w:hAnsi="Times New Roman" w:cs="Times New Roman" w:hint="eastAsia"/>
          <w:color w:val="0D0D0D" w:themeColor="text1" w:themeTint="F2"/>
        </w:rPr>
        <w:t xml:space="preserve">Martinez </w:t>
      </w:r>
      <w:r w:rsidRPr="00B31DC4">
        <w:rPr>
          <w:rFonts w:ascii="Times New Roman" w:eastAsia="標楷體" w:hAnsi="Times New Roman" w:cs="Times New Roman" w:hint="eastAsia"/>
          <w:color w:val="0D0D0D" w:themeColor="text1" w:themeTint="F2"/>
        </w:rPr>
        <w:t>等人</w:t>
      </w:r>
      <w:r w:rsidRPr="00B31DC4">
        <w:rPr>
          <w:rFonts w:ascii="Times New Roman" w:eastAsia="標楷體" w:hAnsi="Times New Roman" w:cs="Times New Roman" w:hint="eastAsia"/>
          <w:color w:val="0D0D0D" w:themeColor="text1" w:themeTint="F2"/>
        </w:rPr>
        <w:t xml:space="preserve"> [3] </w:t>
      </w:r>
      <w:r w:rsidRPr="00B31DC4">
        <w:rPr>
          <w:rFonts w:ascii="Times New Roman" w:eastAsia="標楷體" w:hAnsi="Times New Roman" w:cs="Times New Roman" w:hint="eastAsia"/>
          <w:color w:val="0D0D0D" w:themeColor="text1" w:themeTint="F2"/>
        </w:rPr>
        <w:t>提出</w:t>
      </w:r>
      <w:r w:rsidRPr="00B31DC4">
        <w:rPr>
          <w:rFonts w:ascii="Times New Roman" w:eastAsia="標楷體" w:hAnsi="Times New Roman" w:cs="Times New Roman" w:hint="eastAsia"/>
          <w:color w:val="0D0D0D" w:themeColor="text1" w:themeTint="F2"/>
        </w:rPr>
        <w:t xml:space="preserve"> </w:t>
      </w:r>
      <w:proofErr w:type="spellStart"/>
      <w:r w:rsidRPr="00B31DC4">
        <w:rPr>
          <w:rFonts w:ascii="Times New Roman" w:eastAsia="標楷體" w:hAnsi="Times New Roman" w:cs="Times New Roman" w:hint="eastAsia"/>
          <w:color w:val="0D0D0D" w:themeColor="text1" w:themeTint="F2"/>
        </w:rPr>
        <w:t>PreQRAG</w:t>
      </w:r>
      <w:proofErr w:type="spellEnd"/>
      <w:r w:rsidRPr="00B31DC4">
        <w:rPr>
          <w:rFonts w:ascii="Times New Roman" w:eastAsia="標楷體" w:hAnsi="Times New Roman" w:cs="Times New Roman" w:hint="eastAsia"/>
          <w:color w:val="0D0D0D" w:themeColor="text1" w:themeTint="F2"/>
        </w:rPr>
        <w:t xml:space="preserve"> </w:t>
      </w:r>
      <w:r w:rsidRPr="00B31DC4">
        <w:rPr>
          <w:rFonts w:ascii="Times New Roman" w:eastAsia="標楷體" w:hAnsi="Times New Roman" w:cs="Times New Roman" w:hint="eastAsia"/>
          <w:color w:val="0D0D0D" w:themeColor="text1" w:themeTint="F2"/>
        </w:rPr>
        <w:t>架構，嘗試在</w:t>
      </w:r>
      <w:r w:rsidRPr="00B31DC4">
        <w:rPr>
          <w:rFonts w:ascii="Times New Roman" w:eastAsia="標楷體" w:hAnsi="Times New Roman" w:cs="Times New Roman" w:hint="eastAsia"/>
          <w:color w:val="0D0D0D" w:themeColor="text1" w:themeTint="F2"/>
        </w:rPr>
        <w:t xml:space="preserve"> RAG </w:t>
      </w:r>
      <w:r w:rsidRPr="00B31DC4">
        <w:rPr>
          <w:rFonts w:ascii="Times New Roman" w:eastAsia="標楷體" w:hAnsi="Times New Roman" w:cs="Times New Roman" w:hint="eastAsia"/>
          <w:color w:val="0D0D0D" w:themeColor="text1" w:themeTint="F2"/>
        </w:rPr>
        <w:t>流程前端引入問題類型判斷與查詢重寫機制，以彌補基本</w:t>
      </w:r>
      <w:r w:rsidRPr="00B31DC4">
        <w:rPr>
          <w:rFonts w:ascii="Times New Roman" w:eastAsia="標楷體" w:hAnsi="Times New Roman" w:cs="Times New Roman" w:hint="eastAsia"/>
          <w:color w:val="0D0D0D" w:themeColor="text1" w:themeTint="F2"/>
        </w:rPr>
        <w:t xml:space="preserve"> RAG </w:t>
      </w:r>
      <w:r w:rsidRPr="00B31DC4">
        <w:rPr>
          <w:rFonts w:ascii="Times New Roman" w:eastAsia="標楷體" w:hAnsi="Times New Roman" w:cs="Times New Roman" w:hint="eastAsia"/>
          <w:color w:val="0D0D0D" w:themeColor="text1" w:themeTint="F2"/>
        </w:rPr>
        <w:t>在檢索階段缺乏結構化控制的不足。其研究指出，傳統</w:t>
      </w:r>
      <w:r w:rsidRPr="00B31DC4">
        <w:rPr>
          <w:rFonts w:ascii="Times New Roman" w:eastAsia="標楷體" w:hAnsi="Times New Roman" w:cs="Times New Roman" w:hint="eastAsia"/>
          <w:color w:val="0D0D0D" w:themeColor="text1" w:themeTint="F2"/>
        </w:rPr>
        <w:t xml:space="preserve"> RAG </w:t>
      </w:r>
      <w:r w:rsidRPr="00B31DC4">
        <w:rPr>
          <w:rFonts w:ascii="Times New Roman" w:eastAsia="標楷體" w:hAnsi="Times New Roman" w:cs="Times New Roman" w:hint="eastAsia"/>
          <w:color w:val="0D0D0D" w:themeColor="text1" w:themeTint="F2"/>
        </w:rPr>
        <w:t>通常假設單一查詢即可對應所有問題型態，忽略不同問題在資訊需求上的差異，導致檢索結果品質不穩定。</w:t>
      </w:r>
      <w:proofErr w:type="spellStart"/>
      <w:r w:rsidRPr="00B31DC4">
        <w:rPr>
          <w:rFonts w:ascii="Times New Roman" w:eastAsia="標楷體" w:hAnsi="Times New Roman" w:cs="Times New Roman" w:hint="eastAsia"/>
          <w:color w:val="0D0D0D" w:themeColor="text1" w:themeTint="F2"/>
        </w:rPr>
        <w:t>PreQRAG</w:t>
      </w:r>
      <w:proofErr w:type="spellEnd"/>
      <w:r w:rsidRPr="00B31DC4">
        <w:rPr>
          <w:rFonts w:ascii="Times New Roman" w:eastAsia="標楷體" w:hAnsi="Times New Roman" w:cs="Times New Roman" w:hint="eastAsia"/>
          <w:color w:val="0D0D0D" w:themeColor="text1" w:themeTint="F2"/>
        </w:rPr>
        <w:t xml:space="preserve"> </w:t>
      </w:r>
      <w:r w:rsidRPr="00B31DC4">
        <w:rPr>
          <w:rFonts w:ascii="Times New Roman" w:eastAsia="標楷體" w:hAnsi="Times New Roman" w:cs="Times New Roman" w:hint="eastAsia"/>
          <w:color w:val="0D0D0D" w:themeColor="text1" w:themeTint="F2"/>
        </w:rPr>
        <w:t>透過在檢索前先分析問題是否涉及單一或多文件資訊，並依此動態調整查詢方式，以改善文件召回的相關性。實驗結果顯示，該方法能降低無關文件進入生成階段的比例，進一步</w:t>
      </w:r>
      <w:proofErr w:type="gramStart"/>
      <w:r w:rsidRPr="00B31DC4">
        <w:rPr>
          <w:rFonts w:ascii="Times New Roman" w:eastAsia="標楷體" w:hAnsi="Times New Roman" w:cs="Times New Roman" w:hint="eastAsia"/>
          <w:color w:val="0D0D0D" w:themeColor="text1" w:themeTint="F2"/>
        </w:rPr>
        <w:t>凸</w:t>
      </w:r>
      <w:proofErr w:type="gramEnd"/>
      <w:r w:rsidRPr="00B31DC4">
        <w:rPr>
          <w:rFonts w:ascii="Times New Roman" w:eastAsia="標楷體" w:hAnsi="Times New Roman" w:cs="Times New Roman" w:hint="eastAsia"/>
          <w:color w:val="0D0D0D" w:themeColor="text1" w:themeTint="F2"/>
        </w:rPr>
        <w:t>顯基本</w:t>
      </w:r>
      <w:r w:rsidRPr="00B31DC4">
        <w:rPr>
          <w:rFonts w:ascii="Times New Roman" w:eastAsia="標楷體" w:hAnsi="Times New Roman" w:cs="Times New Roman" w:hint="eastAsia"/>
          <w:color w:val="0D0D0D" w:themeColor="text1" w:themeTint="F2"/>
        </w:rPr>
        <w:t xml:space="preserve"> RAG </w:t>
      </w:r>
      <w:r w:rsidRPr="00B31DC4">
        <w:rPr>
          <w:rFonts w:ascii="Times New Roman" w:eastAsia="標楷體" w:hAnsi="Times New Roman" w:cs="Times New Roman" w:hint="eastAsia"/>
          <w:color w:val="0D0D0D" w:themeColor="text1" w:themeTint="F2"/>
        </w:rPr>
        <w:t>架構在面對多樣化與複雜任務時，仍有相當程度的結構性優化空間。</w:t>
      </w:r>
    </w:p>
    <w:p w14:paraId="7FBAF386" w14:textId="65BE4C23" w:rsidR="00C41243" w:rsidRDefault="00AC7843" w:rsidP="00C41243">
      <w:pPr>
        <w:pStyle w:val="a3"/>
        <w:widowControl/>
        <w:numPr>
          <w:ilvl w:val="0"/>
          <w:numId w:val="7"/>
        </w:numPr>
        <w:ind w:leftChars="0"/>
        <w:jc w:val="both"/>
        <w:rPr>
          <w:rFonts w:ascii="Times New Roman" w:eastAsia="標楷體" w:hAnsi="Times New Roman" w:cs="Times New Roman"/>
          <w:b/>
          <w:bCs/>
          <w:color w:val="0D0D0D" w:themeColor="text1" w:themeTint="F2"/>
        </w:rPr>
      </w:pPr>
      <w:r w:rsidRPr="00AC7843">
        <w:rPr>
          <w:rFonts w:ascii="Times New Roman" w:eastAsia="標楷體" w:hAnsi="Times New Roman" w:cs="Times New Roman" w:hint="eastAsia"/>
          <w:b/>
          <w:bCs/>
          <w:color w:val="0D0D0D" w:themeColor="text1" w:themeTint="F2"/>
        </w:rPr>
        <w:t>結合知識圖譜之檢索增強生成（</w:t>
      </w:r>
      <w:r w:rsidRPr="00AC7843">
        <w:rPr>
          <w:rFonts w:ascii="Times New Roman" w:eastAsia="標楷體" w:hAnsi="Times New Roman" w:cs="Times New Roman" w:hint="eastAsia"/>
          <w:b/>
          <w:bCs/>
          <w:color w:val="0D0D0D" w:themeColor="text1" w:themeTint="F2"/>
        </w:rPr>
        <w:t>Knowledge Graph</w:t>
      </w:r>
      <w:proofErr w:type="gramStart"/>
      <w:r w:rsidRPr="00AC7843">
        <w:rPr>
          <w:rFonts w:ascii="Times New Roman" w:eastAsia="標楷體" w:hAnsi="Times New Roman" w:cs="Times New Roman" w:hint="eastAsia"/>
          <w:b/>
          <w:bCs/>
          <w:color w:val="0D0D0D" w:themeColor="text1" w:themeTint="F2"/>
        </w:rPr>
        <w:t>–</w:t>
      </w:r>
      <w:proofErr w:type="gramEnd"/>
      <w:r w:rsidRPr="00AC7843">
        <w:rPr>
          <w:rFonts w:ascii="Times New Roman" w:eastAsia="標楷體" w:hAnsi="Times New Roman" w:cs="Times New Roman" w:hint="eastAsia"/>
          <w:b/>
          <w:bCs/>
          <w:color w:val="0D0D0D" w:themeColor="text1" w:themeTint="F2"/>
        </w:rPr>
        <w:t>Enhanced RAG</w:t>
      </w:r>
      <w:r w:rsidRPr="00AC7843">
        <w:rPr>
          <w:rFonts w:ascii="Times New Roman" w:eastAsia="標楷體" w:hAnsi="Times New Roman" w:cs="Times New Roman" w:hint="eastAsia"/>
          <w:b/>
          <w:bCs/>
          <w:color w:val="0D0D0D" w:themeColor="text1" w:themeTint="F2"/>
        </w:rPr>
        <w:t>）相關研究</w:t>
      </w:r>
    </w:p>
    <w:p w14:paraId="1AA39D23" w14:textId="77777777" w:rsidR="00B31DC4" w:rsidRPr="00B31DC4" w:rsidRDefault="00B31DC4" w:rsidP="00B31DC4">
      <w:pPr>
        <w:ind w:firstLine="480"/>
        <w:jc w:val="both"/>
        <w:rPr>
          <w:rFonts w:ascii="Times New Roman" w:eastAsia="標楷體" w:hAnsi="Times New Roman" w:cs="Times New Roman" w:hint="eastAsia"/>
          <w:color w:val="0D0D0D" w:themeColor="text1" w:themeTint="F2"/>
        </w:rPr>
      </w:pPr>
      <w:r w:rsidRPr="00B31DC4">
        <w:rPr>
          <w:rFonts w:ascii="Times New Roman" w:eastAsia="標楷體" w:hAnsi="Times New Roman" w:cs="Times New Roman" w:hint="eastAsia"/>
          <w:color w:val="0D0D0D" w:themeColor="text1" w:themeTint="F2"/>
        </w:rPr>
        <w:t>為克服傳統</w:t>
      </w:r>
      <w:r w:rsidRPr="00B31DC4">
        <w:rPr>
          <w:rFonts w:ascii="Times New Roman" w:eastAsia="標楷體" w:hAnsi="Times New Roman" w:cs="Times New Roman" w:hint="eastAsia"/>
          <w:color w:val="0D0D0D" w:themeColor="text1" w:themeTint="F2"/>
        </w:rPr>
        <w:t xml:space="preserve"> RAG </w:t>
      </w:r>
      <w:proofErr w:type="gramStart"/>
      <w:r w:rsidRPr="00B31DC4">
        <w:rPr>
          <w:rFonts w:ascii="Times New Roman" w:eastAsia="標楷體" w:hAnsi="Times New Roman" w:cs="Times New Roman" w:hint="eastAsia"/>
          <w:color w:val="0D0D0D" w:themeColor="text1" w:themeTint="F2"/>
        </w:rPr>
        <w:t>在多步推理</w:t>
      </w:r>
      <w:proofErr w:type="gramEnd"/>
      <w:r w:rsidRPr="00B31DC4">
        <w:rPr>
          <w:rFonts w:ascii="Times New Roman" w:eastAsia="標楷體" w:hAnsi="Times New Roman" w:cs="Times New Roman" w:hint="eastAsia"/>
          <w:color w:val="0D0D0D" w:themeColor="text1" w:themeTint="F2"/>
        </w:rPr>
        <w:t>與結構化知識表達上的限制，近期文獻逐漸將知識圖譜（</w:t>
      </w:r>
      <w:r w:rsidRPr="00B31DC4">
        <w:rPr>
          <w:rFonts w:ascii="Times New Roman" w:eastAsia="標楷體" w:hAnsi="Times New Roman" w:cs="Times New Roman" w:hint="eastAsia"/>
          <w:color w:val="0D0D0D" w:themeColor="text1" w:themeTint="F2"/>
        </w:rPr>
        <w:t>Knowledge Graph, KG</w:t>
      </w:r>
      <w:r w:rsidRPr="00B31DC4">
        <w:rPr>
          <w:rFonts w:ascii="Times New Roman" w:eastAsia="標楷體" w:hAnsi="Times New Roman" w:cs="Times New Roman" w:hint="eastAsia"/>
          <w:color w:val="0D0D0D" w:themeColor="text1" w:themeTint="F2"/>
        </w:rPr>
        <w:t>）納入檢索增強生成架構中，透過</w:t>
      </w:r>
      <w:proofErr w:type="gramStart"/>
      <w:r w:rsidRPr="00B31DC4">
        <w:rPr>
          <w:rFonts w:ascii="Times New Roman" w:eastAsia="標楷體" w:hAnsi="Times New Roman" w:cs="Times New Roman" w:hint="eastAsia"/>
          <w:color w:val="0D0D0D" w:themeColor="text1" w:themeTint="F2"/>
        </w:rPr>
        <w:t>顯式建模</w:t>
      </w:r>
      <w:proofErr w:type="gramEnd"/>
      <w:r w:rsidRPr="00B31DC4">
        <w:rPr>
          <w:rFonts w:ascii="Times New Roman" w:eastAsia="標楷體" w:hAnsi="Times New Roman" w:cs="Times New Roman" w:hint="eastAsia"/>
          <w:color w:val="0D0D0D" w:themeColor="text1" w:themeTint="F2"/>
        </w:rPr>
        <w:t>實體與關係，以提升語言模型在複雜推理任務中的表現。相關研究顯示，僅依賴非結構化文本進行檢索與生成，難以穩定支援涉及多重關係或跨文件推理的應用情境。</w:t>
      </w:r>
    </w:p>
    <w:p w14:paraId="0F154CDA" w14:textId="73169D2A" w:rsidR="00B31DC4" w:rsidRPr="00B31DC4" w:rsidRDefault="00B31DC4" w:rsidP="00B31DC4">
      <w:pPr>
        <w:ind w:firstLine="480"/>
        <w:jc w:val="both"/>
        <w:rPr>
          <w:rFonts w:ascii="Times New Roman" w:eastAsia="標楷體" w:hAnsi="Times New Roman" w:cs="Times New Roman"/>
          <w:color w:val="0D0D0D" w:themeColor="text1" w:themeTint="F2"/>
        </w:rPr>
      </w:pPr>
      <w:r w:rsidRPr="00B31DC4">
        <w:rPr>
          <w:rFonts w:ascii="Times New Roman" w:eastAsia="標楷體" w:hAnsi="Times New Roman" w:cs="Times New Roman" w:hint="eastAsia"/>
          <w:color w:val="0D0D0D" w:themeColor="text1" w:themeTint="F2"/>
        </w:rPr>
        <w:t>在檢索與生成流程整合層面，</w:t>
      </w:r>
      <w:r w:rsidR="00877A51">
        <w:rPr>
          <w:rFonts w:ascii="Times New Roman" w:eastAsia="標楷體" w:hAnsi="Times New Roman" w:cs="Times New Roman"/>
          <w:color w:val="0D0D0D" w:themeColor="text1" w:themeTint="F2"/>
        </w:rPr>
        <w:t>Gao</w:t>
      </w:r>
      <w:r w:rsidRPr="00B31DC4">
        <w:rPr>
          <w:rFonts w:ascii="Times New Roman" w:eastAsia="標楷體" w:hAnsi="Times New Roman" w:cs="Times New Roman" w:hint="eastAsia"/>
          <w:color w:val="0D0D0D" w:themeColor="text1" w:themeTint="F2"/>
        </w:rPr>
        <w:t>等人</w:t>
      </w:r>
      <w:r w:rsidRPr="00B31DC4">
        <w:rPr>
          <w:rFonts w:ascii="Times New Roman" w:eastAsia="標楷體" w:hAnsi="Times New Roman" w:cs="Times New Roman" w:hint="eastAsia"/>
          <w:color w:val="0D0D0D" w:themeColor="text1" w:themeTint="F2"/>
        </w:rPr>
        <w:t xml:space="preserve"> [4] </w:t>
      </w:r>
      <w:r w:rsidRPr="00B31DC4">
        <w:rPr>
          <w:rFonts w:ascii="Times New Roman" w:eastAsia="標楷體" w:hAnsi="Times New Roman" w:cs="Times New Roman" w:hint="eastAsia"/>
          <w:color w:val="0D0D0D" w:themeColor="text1" w:themeTint="F2"/>
        </w:rPr>
        <w:t>提出</w:t>
      </w:r>
      <w:r w:rsidRPr="00B31DC4">
        <w:rPr>
          <w:rFonts w:ascii="Times New Roman" w:eastAsia="標楷體" w:hAnsi="Times New Roman" w:cs="Times New Roman" w:hint="eastAsia"/>
          <w:color w:val="0D0D0D" w:themeColor="text1" w:themeTint="F2"/>
        </w:rPr>
        <w:t xml:space="preserve"> D-RAG </w:t>
      </w:r>
      <w:r w:rsidRPr="00B31DC4">
        <w:rPr>
          <w:rFonts w:ascii="Times New Roman" w:eastAsia="標楷體" w:hAnsi="Times New Roman" w:cs="Times New Roman" w:hint="eastAsia"/>
          <w:color w:val="0D0D0D" w:themeColor="text1" w:themeTint="F2"/>
        </w:rPr>
        <w:t>架構，將知識圖譜中的結構資訊以可微分方式納入檢索與生成流程，使模型能在端到端學習過程中同時考量文本內容與圖結構關係。該研究以知識圖譜問答為主要任務，實驗結果顯示，引入圖結構後，模型在涉及多重關係推理的問題上具有較佳表現，顯示結構化知識能作為生成階段的重要輔助資訊來源。</w:t>
      </w:r>
    </w:p>
    <w:p w14:paraId="79877FE1" w14:textId="35D50C42" w:rsidR="00B31DC4" w:rsidRPr="00B31DC4" w:rsidRDefault="00B31DC4" w:rsidP="00B31DC4">
      <w:pPr>
        <w:ind w:firstLine="480"/>
        <w:jc w:val="both"/>
        <w:rPr>
          <w:rFonts w:ascii="Times New Roman" w:eastAsia="標楷體" w:hAnsi="Times New Roman" w:cs="Times New Roman"/>
          <w:color w:val="0D0D0D" w:themeColor="text1" w:themeTint="F2"/>
        </w:rPr>
      </w:pPr>
      <w:r w:rsidRPr="00B31DC4">
        <w:rPr>
          <w:rFonts w:ascii="Times New Roman" w:eastAsia="標楷體" w:hAnsi="Times New Roman" w:cs="Times New Roman" w:hint="eastAsia"/>
          <w:color w:val="0D0D0D" w:themeColor="text1" w:themeTint="F2"/>
        </w:rPr>
        <w:t>相較於直接將圖結構融入生成模型，既有研究亦嘗試從檢索階段引入知識圖譜資訊。</w:t>
      </w:r>
      <w:r w:rsidRPr="00B31DC4">
        <w:rPr>
          <w:rFonts w:ascii="Times New Roman" w:eastAsia="標楷體" w:hAnsi="Times New Roman" w:cs="Times New Roman" w:hint="eastAsia"/>
          <w:color w:val="0D0D0D" w:themeColor="text1" w:themeTint="F2"/>
        </w:rPr>
        <w:t>Zh</w:t>
      </w:r>
      <w:r w:rsidR="00877A51">
        <w:rPr>
          <w:rFonts w:ascii="Times New Roman" w:eastAsia="標楷體" w:hAnsi="Times New Roman" w:cs="Times New Roman"/>
          <w:color w:val="0D0D0D" w:themeColor="text1" w:themeTint="F2"/>
        </w:rPr>
        <w:t>u</w:t>
      </w:r>
      <w:r w:rsidRPr="00B31DC4">
        <w:rPr>
          <w:rFonts w:ascii="Times New Roman" w:eastAsia="標楷體" w:hAnsi="Times New Roman" w:cs="Times New Roman" w:hint="eastAsia"/>
          <w:color w:val="0D0D0D" w:themeColor="text1" w:themeTint="F2"/>
        </w:rPr>
        <w:t xml:space="preserve"> </w:t>
      </w:r>
      <w:r w:rsidRPr="00B31DC4">
        <w:rPr>
          <w:rFonts w:ascii="Times New Roman" w:eastAsia="標楷體" w:hAnsi="Times New Roman" w:cs="Times New Roman" w:hint="eastAsia"/>
          <w:color w:val="0D0D0D" w:themeColor="text1" w:themeTint="F2"/>
        </w:rPr>
        <w:t>等人</w:t>
      </w:r>
      <w:r w:rsidRPr="00B31DC4">
        <w:rPr>
          <w:rFonts w:ascii="Times New Roman" w:eastAsia="標楷體" w:hAnsi="Times New Roman" w:cs="Times New Roman" w:hint="eastAsia"/>
          <w:color w:val="0D0D0D" w:themeColor="text1" w:themeTint="F2"/>
        </w:rPr>
        <w:t xml:space="preserve"> [5] </w:t>
      </w:r>
      <w:r w:rsidRPr="00B31DC4">
        <w:rPr>
          <w:rFonts w:ascii="Times New Roman" w:eastAsia="標楷體" w:hAnsi="Times New Roman" w:cs="Times New Roman" w:hint="eastAsia"/>
          <w:color w:val="0D0D0D" w:themeColor="text1" w:themeTint="F2"/>
        </w:rPr>
        <w:t>提出以知識圖譜引導文件檢索的</w:t>
      </w:r>
      <w:r w:rsidRPr="00B31DC4">
        <w:rPr>
          <w:rFonts w:ascii="Times New Roman" w:eastAsia="標楷體" w:hAnsi="Times New Roman" w:cs="Times New Roman" w:hint="eastAsia"/>
          <w:color w:val="0D0D0D" w:themeColor="text1" w:themeTint="F2"/>
        </w:rPr>
        <w:t xml:space="preserve"> RAG </w:t>
      </w:r>
      <w:r w:rsidRPr="00B31DC4">
        <w:rPr>
          <w:rFonts w:ascii="Times New Roman" w:eastAsia="標楷體" w:hAnsi="Times New Roman" w:cs="Times New Roman" w:hint="eastAsia"/>
          <w:color w:val="0D0D0D" w:themeColor="text1" w:themeTint="F2"/>
        </w:rPr>
        <w:t>方法，透過實體關係與語義路徑協助檢索模組篩選與問題相關的文件集合，以彌補僅依賴向量相似度搜尋時，難以捕捉跨實體或間接關係的不足。研究結果顯示，當問題涉及多個實體或</w:t>
      </w:r>
      <w:proofErr w:type="gramStart"/>
      <w:r w:rsidRPr="00B31DC4">
        <w:rPr>
          <w:rFonts w:ascii="Times New Roman" w:eastAsia="標楷體" w:hAnsi="Times New Roman" w:cs="Times New Roman" w:hint="eastAsia"/>
          <w:color w:val="0D0D0D" w:themeColor="text1" w:themeTint="F2"/>
        </w:rPr>
        <w:t>關係鏈時</w:t>
      </w:r>
      <w:proofErr w:type="gramEnd"/>
      <w:r w:rsidRPr="00B31DC4">
        <w:rPr>
          <w:rFonts w:ascii="Times New Roman" w:eastAsia="標楷體" w:hAnsi="Times New Roman" w:cs="Times New Roman" w:hint="eastAsia"/>
          <w:color w:val="0D0D0D" w:themeColor="text1" w:themeTint="F2"/>
        </w:rPr>
        <w:t>，知識圖譜所提供的結構資訊有助於提升檢索結果的相關性，進而改善生成內容的一致性。</w:t>
      </w:r>
    </w:p>
    <w:p w14:paraId="1FACDEF9" w14:textId="4BEF6984" w:rsidR="00B31DC4" w:rsidRPr="00B31DC4" w:rsidRDefault="00B31DC4" w:rsidP="00B31DC4">
      <w:pPr>
        <w:ind w:firstLine="480"/>
        <w:jc w:val="both"/>
        <w:rPr>
          <w:rFonts w:ascii="Times New Roman" w:eastAsia="標楷體" w:hAnsi="Times New Roman" w:cs="Times New Roman"/>
          <w:color w:val="0D0D0D" w:themeColor="text1" w:themeTint="F2"/>
        </w:rPr>
      </w:pPr>
      <w:r w:rsidRPr="00B31DC4">
        <w:rPr>
          <w:rFonts w:ascii="Times New Roman" w:eastAsia="標楷體" w:hAnsi="Times New Roman" w:cs="Times New Roman" w:hint="eastAsia"/>
          <w:color w:val="0D0D0D" w:themeColor="text1" w:themeTint="F2"/>
        </w:rPr>
        <w:t>隨著大型語言模型被應用於圖結構資料處理，近期研究開始探討語言模型本身對圖結構的理解能力。</w:t>
      </w:r>
      <w:r w:rsidR="00877A51">
        <w:rPr>
          <w:rFonts w:ascii="Times New Roman" w:eastAsia="標楷體" w:hAnsi="Times New Roman" w:cs="Times New Roman"/>
          <w:color w:val="0D0D0D" w:themeColor="text1" w:themeTint="F2"/>
        </w:rPr>
        <w:t>Guo</w:t>
      </w:r>
      <w:r w:rsidRPr="00B31DC4">
        <w:rPr>
          <w:rFonts w:ascii="Times New Roman" w:eastAsia="標楷體" w:hAnsi="Times New Roman" w:cs="Times New Roman" w:hint="eastAsia"/>
          <w:color w:val="0D0D0D" w:themeColor="text1" w:themeTint="F2"/>
        </w:rPr>
        <w:t>等人</w:t>
      </w:r>
      <w:r w:rsidRPr="00B31DC4">
        <w:rPr>
          <w:rFonts w:ascii="Times New Roman" w:eastAsia="標楷體" w:hAnsi="Times New Roman" w:cs="Times New Roman" w:hint="eastAsia"/>
          <w:color w:val="0D0D0D" w:themeColor="text1" w:themeTint="F2"/>
        </w:rPr>
        <w:t xml:space="preserve"> [6] </w:t>
      </w:r>
      <w:r w:rsidRPr="00B31DC4">
        <w:rPr>
          <w:rFonts w:ascii="Times New Roman" w:eastAsia="標楷體" w:hAnsi="Times New Roman" w:cs="Times New Roman" w:hint="eastAsia"/>
          <w:color w:val="0D0D0D" w:themeColor="text1" w:themeTint="F2"/>
        </w:rPr>
        <w:t>透過</w:t>
      </w:r>
      <w:r w:rsidRPr="00B31DC4">
        <w:rPr>
          <w:rFonts w:ascii="Times New Roman" w:eastAsia="標楷體" w:hAnsi="Times New Roman" w:cs="Times New Roman" w:hint="eastAsia"/>
          <w:color w:val="0D0D0D" w:themeColor="text1" w:themeTint="F2"/>
        </w:rPr>
        <w:t xml:space="preserve"> GPT4Graph </w:t>
      </w:r>
      <w:r w:rsidRPr="00B31DC4">
        <w:rPr>
          <w:rFonts w:ascii="Times New Roman" w:eastAsia="標楷體" w:hAnsi="Times New Roman" w:cs="Times New Roman" w:hint="eastAsia"/>
          <w:color w:val="0D0D0D" w:themeColor="text1" w:themeTint="F2"/>
        </w:rPr>
        <w:t>系統性評估語言模型在節點、關係與整體圖結構理解上的表現，結果顯示，語言模型雖能在一定程度上處理圖相關任務，但在多跳推理與</w:t>
      </w:r>
      <w:r w:rsidRPr="00B31DC4">
        <w:rPr>
          <w:rFonts w:ascii="Times New Roman" w:eastAsia="標楷體" w:hAnsi="Times New Roman" w:cs="Times New Roman" w:hint="eastAsia"/>
          <w:color w:val="0D0D0D" w:themeColor="text1" w:themeTint="F2"/>
        </w:rPr>
        <w:lastRenderedPageBreak/>
        <w:t>精確關係對齊方面仍存在明顯限制，顯示僅依賴模型內部能力仍不足以支撐高複雜度的結構化推理需求。</w:t>
      </w:r>
    </w:p>
    <w:p w14:paraId="0AC9D7DA" w14:textId="3E95DA4F" w:rsidR="00B31DC4" w:rsidRPr="00B31DC4" w:rsidRDefault="00B31DC4" w:rsidP="00B31DC4">
      <w:pPr>
        <w:ind w:firstLine="480"/>
        <w:jc w:val="both"/>
        <w:rPr>
          <w:rFonts w:ascii="Times New Roman" w:eastAsia="標楷體" w:hAnsi="Times New Roman" w:cs="Times New Roman"/>
          <w:color w:val="0D0D0D" w:themeColor="text1" w:themeTint="F2"/>
        </w:rPr>
      </w:pPr>
      <w:r w:rsidRPr="00B31DC4">
        <w:rPr>
          <w:rFonts w:ascii="Times New Roman" w:eastAsia="標楷體" w:hAnsi="Times New Roman" w:cs="Times New Roman" w:hint="eastAsia"/>
          <w:color w:val="0D0D0D" w:themeColor="text1" w:themeTint="F2"/>
        </w:rPr>
        <w:t>為進一步提升多跳推理效能，相關工作開始以「子圖」作為檢索與生成的核心單位。</w:t>
      </w:r>
      <w:r w:rsidRPr="00B31DC4">
        <w:rPr>
          <w:rFonts w:ascii="Times New Roman" w:eastAsia="標楷體" w:hAnsi="Times New Roman" w:cs="Times New Roman" w:hint="eastAsia"/>
          <w:color w:val="0D0D0D" w:themeColor="text1" w:themeTint="F2"/>
        </w:rPr>
        <w:t xml:space="preserve">Saleh </w:t>
      </w:r>
      <w:r w:rsidRPr="00B31DC4">
        <w:rPr>
          <w:rFonts w:ascii="Times New Roman" w:eastAsia="標楷體" w:hAnsi="Times New Roman" w:cs="Times New Roman" w:hint="eastAsia"/>
          <w:color w:val="0D0D0D" w:themeColor="text1" w:themeTint="F2"/>
        </w:rPr>
        <w:t>等人</w:t>
      </w:r>
      <w:r w:rsidRPr="00B31DC4">
        <w:rPr>
          <w:rFonts w:ascii="Times New Roman" w:eastAsia="標楷體" w:hAnsi="Times New Roman" w:cs="Times New Roman" w:hint="eastAsia"/>
          <w:color w:val="0D0D0D" w:themeColor="text1" w:themeTint="F2"/>
        </w:rPr>
        <w:t xml:space="preserve"> [10] </w:t>
      </w:r>
      <w:r w:rsidRPr="00B31DC4">
        <w:rPr>
          <w:rFonts w:ascii="Times New Roman" w:eastAsia="標楷體" w:hAnsi="Times New Roman" w:cs="Times New Roman" w:hint="eastAsia"/>
          <w:color w:val="0D0D0D" w:themeColor="text1" w:themeTint="F2"/>
        </w:rPr>
        <w:t>提出</w:t>
      </w:r>
      <w:r w:rsidRPr="00B31DC4">
        <w:rPr>
          <w:rFonts w:ascii="Times New Roman" w:eastAsia="標楷體" w:hAnsi="Times New Roman" w:cs="Times New Roman" w:hint="eastAsia"/>
          <w:color w:val="0D0D0D" w:themeColor="text1" w:themeTint="F2"/>
        </w:rPr>
        <w:t xml:space="preserve"> SG-RAG </w:t>
      </w:r>
      <w:r w:rsidRPr="00B31DC4">
        <w:rPr>
          <w:rFonts w:ascii="Times New Roman" w:eastAsia="標楷體" w:hAnsi="Times New Roman" w:cs="Times New Roman" w:hint="eastAsia"/>
          <w:color w:val="0D0D0D" w:themeColor="text1" w:themeTint="F2"/>
        </w:rPr>
        <w:t>架構，透過</w:t>
      </w:r>
      <w:r w:rsidRPr="00B31DC4">
        <w:rPr>
          <w:rFonts w:ascii="Times New Roman" w:eastAsia="標楷體" w:hAnsi="Times New Roman" w:cs="Times New Roman" w:hint="eastAsia"/>
          <w:color w:val="0D0D0D" w:themeColor="text1" w:themeTint="F2"/>
        </w:rPr>
        <w:t xml:space="preserve"> Cypher </w:t>
      </w:r>
      <w:r w:rsidRPr="00B31DC4">
        <w:rPr>
          <w:rFonts w:ascii="Times New Roman" w:eastAsia="標楷體" w:hAnsi="Times New Roman" w:cs="Times New Roman" w:hint="eastAsia"/>
          <w:color w:val="0D0D0D" w:themeColor="text1" w:themeTint="F2"/>
        </w:rPr>
        <w:t>查詢從知識圖譜中擷取與問題語意相符的子圖，並將其轉換為三元組形式提供給語言模型，以支援多跳問答任務。實驗結果顯示，子圖導向方法在多跳問題上具有優於傳統</w:t>
      </w:r>
      <w:r w:rsidRPr="00B31DC4">
        <w:rPr>
          <w:rFonts w:ascii="Times New Roman" w:eastAsia="標楷體" w:hAnsi="Times New Roman" w:cs="Times New Roman" w:hint="eastAsia"/>
          <w:color w:val="0D0D0D" w:themeColor="text1" w:themeTint="F2"/>
        </w:rPr>
        <w:t xml:space="preserve"> RAG </w:t>
      </w:r>
      <w:r w:rsidRPr="00B31DC4">
        <w:rPr>
          <w:rFonts w:ascii="Times New Roman" w:eastAsia="標楷體" w:hAnsi="Times New Roman" w:cs="Times New Roman" w:hint="eastAsia"/>
          <w:color w:val="0D0D0D" w:themeColor="text1" w:themeTint="F2"/>
        </w:rPr>
        <w:t>的表現。</w:t>
      </w:r>
      <w:r w:rsidR="00877A51" w:rsidRPr="00877A51">
        <w:rPr>
          <w:rFonts w:ascii="Times New Roman" w:eastAsia="標楷體" w:hAnsi="Times New Roman" w:cs="Times New Roman" w:hint="eastAsia"/>
          <w:color w:val="0D0D0D" w:themeColor="text1" w:themeTint="F2"/>
        </w:rPr>
        <w:t>然而，近期針對</w:t>
      </w:r>
      <w:r w:rsidR="00877A51" w:rsidRPr="00877A51">
        <w:rPr>
          <w:rFonts w:ascii="Times New Roman" w:eastAsia="標楷體" w:hAnsi="Times New Roman" w:cs="Times New Roman" w:hint="eastAsia"/>
          <w:color w:val="0D0D0D" w:themeColor="text1" w:themeTint="F2"/>
        </w:rPr>
        <w:t xml:space="preserve"> Graph-based RAG </w:t>
      </w:r>
      <w:r w:rsidR="00877A51" w:rsidRPr="00877A51">
        <w:rPr>
          <w:rFonts w:ascii="Times New Roman" w:eastAsia="標楷體" w:hAnsi="Times New Roman" w:cs="Times New Roman" w:hint="eastAsia"/>
          <w:color w:val="0D0D0D" w:themeColor="text1" w:themeTint="F2"/>
        </w:rPr>
        <w:t>進行系統分析的研究指出，子圖導向方法的效能高度依賴圖結構設計與檢索策略，若過度關注局部子圖，可能導致知識片段化或關係衝突等問題，例如</w:t>
      </w:r>
      <w:r w:rsidR="00877A51">
        <w:rPr>
          <w:rFonts w:ascii="Times New Roman" w:eastAsia="標楷體" w:hAnsi="Times New Roman" w:cs="Times New Roman"/>
          <w:color w:val="0D0D0D" w:themeColor="text1" w:themeTint="F2"/>
        </w:rPr>
        <w:t>Yu</w:t>
      </w:r>
      <w:r w:rsidR="00877A51" w:rsidRPr="00877A51">
        <w:rPr>
          <w:rFonts w:ascii="Times New Roman" w:eastAsia="標楷體" w:hAnsi="Times New Roman" w:cs="Times New Roman" w:hint="eastAsia"/>
          <w:color w:val="0D0D0D" w:themeColor="text1" w:themeTint="F2"/>
        </w:rPr>
        <w:t>等人</w:t>
      </w:r>
      <w:r w:rsidR="00877A51" w:rsidRPr="00877A51">
        <w:rPr>
          <w:rFonts w:ascii="Times New Roman" w:eastAsia="標楷體" w:hAnsi="Times New Roman" w:cs="Times New Roman" w:hint="eastAsia"/>
          <w:color w:val="0D0D0D" w:themeColor="text1" w:themeTint="F2"/>
        </w:rPr>
        <w:t xml:space="preserve"> [7] </w:t>
      </w:r>
      <w:r w:rsidR="00877A51" w:rsidRPr="00877A51">
        <w:rPr>
          <w:rFonts w:ascii="Times New Roman" w:eastAsia="標楷體" w:hAnsi="Times New Roman" w:cs="Times New Roman" w:hint="eastAsia"/>
          <w:color w:val="0D0D0D" w:themeColor="text1" w:themeTint="F2"/>
        </w:rPr>
        <w:t>與</w:t>
      </w:r>
      <w:r w:rsidR="00877A51">
        <w:rPr>
          <w:rFonts w:ascii="Times New Roman" w:eastAsia="標楷體" w:hAnsi="Times New Roman" w:cs="Times New Roman"/>
          <w:color w:val="0D0D0D" w:themeColor="text1" w:themeTint="F2"/>
        </w:rPr>
        <w:t>Zhou</w:t>
      </w:r>
      <w:r w:rsidR="00877A51" w:rsidRPr="00877A51">
        <w:rPr>
          <w:rFonts w:ascii="Times New Roman" w:eastAsia="標楷體" w:hAnsi="Times New Roman" w:cs="Times New Roman" w:hint="eastAsia"/>
          <w:color w:val="0D0D0D" w:themeColor="text1" w:themeTint="F2"/>
        </w:rPr>
        <w:t>等人</w:t>
      </w:r>
      <w:r w:rsidR="00877A51" w:rsidRPr="00877A51">
        <w:rPr>
          <w:rFonts w:ascii="Times New Roman" w:eastAsia="標楷體" w:hAnsi="Times New Roman" w:cs="Times New Roman" w:hint="eastAsia"/>
          <w:color w:val="0D0D0D" w:themeColor="text1" w:themeTint="F2"/>
        </w:rPr>
        <w:t xml:space="preserve"> [9] </w:t>
      </w:r>
      <w:r w:rsidR="00877A51" w:rsidRPr="00877A51">
        <w:rPr>
          <w:rFonts w:ascii="Times New Roman" w:eastAsia="標楷體" w:hAnsi="Times New Roman" w:cs="Times New Roman" w:hint="eastAsia"/>
          <w:color w:val="0D0D0D" w:themeColor="text1" w:themeTint="F2"/>
        </w:rPr>
        <w:t>的分析皆指出此類限制。</w:t>
      </w:r>
    </w:p>
    <w:p w14:paraId="1BBC2DCE" w14:textId="0A6EA751" w:rsidR="00B31DC4" w:rsidRPr="00B31DC4" w:rsidRDefault="00B31DC4" w:rsidP="00B31DC4">
      <w:pPr>
        <w:ind w:firstLine="480"/>
        <w:jc w:val="both"/>
        <w:rPr>
          <w:rFonts w:ascii="Times New Roman" w:eastAsia="標楷體" w:hAnsi="Times New Roman" w:cs="Times New Roman"/>
          <w:color w:val="0D0D0D" w:themeColor="text1" w:themeTint="F2"/>
        </w:rPr>
      </w:pPr>
      <w:r w:rsidRPr="00B31DC4">
        <w:rPr>
          <w:rFonts w:ascii="Times New Roman" w:eastAsia="標楷體" w:hAnsi="Times New Roman" w:cs="Times New Roman" w:hint="eastAsia"/>
          <w:color w:val="0D0D0D" w:themeColor="text1" w:themeTint="F2"/>
        </w:rPr>
        <w:t>針對圖式</w:t>
      </w:r>
      <w:r w:rsidRPr="00B31DC4">
        <w:rPr>
          <w:rFonts w:ascii="Times New Roman" w:eastAsia="標楷體" w:hAnsi="Times New Roman" w:cs="Times New Roman" w:hint="eastAsia"/>
          <w:color w:val="0D0D0D" w:themeColor="text1" w:themeTint="F2"/>
        </w:rPr>
        <w:t xml:space="preserve"> RAG </w:t>
      </w:r>
      <w:r w:rsidRPr="00B31DC4">
        <w:rPr>
          <w:rFonts w:ascii="Times New Roman" w:eastAsia="標楷體" w:hAnsi="Times New Roman" w:cs="Times New Roman" w:hint="eastAsia"/>
          <w:color w:val="0D0D0D" w:themeColor="text1" w:themeTint="F2"/>
        </w:rPr>
        <w:t>設計複雜度的取捨，近期文獻亦提出不同觀點。</w:t>
      </w:r>
      <w:r w:rsidRPr="00B31DC4">
        <w:rPr>
          <w:rFonts w:ascii="Times New Roman" w:eastAsia="標楷體" w:hAnsi="Times New Roman" w:cs="Times New Roman" w:hint="eastAsia"/>
          <w:color w:val="0D0D0D" w:themeColor="text1" w:themeTint="F2"/>
        </w:rPr>
        <w:t>Li</w:t>
      </w:r>
      <w:r w:rsidRPr="00B31DC4">
        <w:rPr>
          <w:rFonts w:ascii="Times New Roman" w:eastAsia="標楷體" w:hAnsi="Times New Roman" w:cs="Times New Roman" w:hint="eastAsia"/>
          <w:color w:val="0D0D0D" w:themeColor="text1" w:themeTint="F2"/>
        </w:rPr>
        <w:t>等人</w:t>
      </w:r>
      <w:r w:rsidRPr="00B31DC4">
        <w:rPr>
          <w:rFonts w:ascii="Times New Roman" w:eastAsia="標楷體" w:hAnsi="Times New Roman" w:cs="Times New Roman" w:hint="eastAsia"/>
          <w:color w:val="0D0D0D" w:themeColor="text1" w:themeTint="F2"/>
        </w:rPr>
        <w:t xml:space="preserve"> [8] </w:t>
      </w:r>
      <w:r w:rsidRPr="00B31DC4">
        <w:rPr>
          <w:rFonts w:ascii="Times New Roman" w:eastAsia="標楷體" w:hAnsi="Times New Roman" w:cs="Times New Roman" w:hint="eastAsia"/>
          <w:color w:val="0D0D0D" w:themeColor="text1" w:themeTint="F2"/>
        </w:rPr>
        <w:t>透過實證分析指出，圖結構設計不宜過度複雜，清楚界定圖與語言模型之間的功能分工，並採用相對簡化的圖表示方式，反而有助於提升系統穩定性與實際效能。該研究顯示，在</w:t>
      </w:r>
      <w:r w:rsidRPr="00B31DC4">
        <w:rPr>
          <w:rFonts w:ascii="Times New Roman" w:eastAsia="標楷體" w:hAnsi="Times New Roman" w:cs="Times New Roman" w:hint="eastAsia"/>
          <w:color w:val="0D0D0D" w:themeColor="text1" w:themeTint="F2"/>
        </w:rPr>
        <w:t xml:space="preserve"> Graph-based RAG </w:t>
      </w:r>
      <w:r w:rsidRPr="00B31DC4">
        <w:rPr>
          <w:rFonts w:ascii="Times New Roman" w:eastAsia="標楷體" w:hAnsi="Times New Roman" w:cs="Times New Roman" w:hint="eastAsia"/>
          <w:color w:val="0D0D0D" w:themeColor="text1" w:themeTint="F2"/>
        </w:rPr>
        <w:t>架構中，圖結構的角色更偏向於提供關係約束與檢索引導，而非取代語言模型本身的推理能力。</w:t>
      </w:r>
    </w:p>
    <w:p w14:paraId="3B994AD1" w14:textId="705F6724" w:rsidR="00B31DC4" w:rsidRPr="00B31DC4" w:rsidRDefault="00B31DC4" w:rsidP="00B31DC4">
      <w:pPr>
        <w:ind w:firstLine="480"/>
        <w:jc w:val="both"/>
        <w:rPr>
          <w:rFonts w:ascii="Times New Roman" w:eastAsia="標楷體" w:hAnsi="Times New Roman" w:cs="Times New Roman"/>
          <w:color w:val="0D0D0D" w:themeColor="text1" w:themeTint="F2"/>
        </w:rPr>
      </w:pPr>
      <w:r w:rsidRPr="00B31DC4">
        <w:rPr>
          <w:rFonts w:ascii="Times New Roman" w:eastAsia="標楷體" w:hAnsi="Times New Roman" w:cs="Times New Roman" w:hint="eastAsia"/>
          <w:color w:val="0D0D0D" w:themeColor="text1" w:themeTint="F2"/>
        </w:rPr>
        <w:t>在此基礎上，近期研究趨勢開始關注圖式</w:t>
      </w:r>
      <w:r w:rsidRPr="00B31DC4">
        <w:rPr>
          <w:rFonts w:ascii="Times New Roman" w:eastAsia="標楷體" w:hAnsi="Times New Roman" w:cs="Times New Roman" w:hint="eastAsia"/>
          <w:color w:val="0D0D0D" w:themeColor="text1" w:themeTint="F2"/>
        </w:rPr>
        <w:t xml:space="preserve"> RAG </w:t>
      </w:r>
      <w:r w:rsidRPr="00B31DC4">
        <w:rPr>
          <w:rFonts w:ascii="Times New Roman" w:eastAsia="標楷體" w:hAnsi="Times New Roman" w:cs="Times New Roman" w:hint="eastAsia"/>
          <w:color w:val="0D0D0D" w:themeColor="text1" w:themeTint="F2"/>
        </w:rPr>
        <w:t>中的「全域一致性」問題。</w:t>
      </w:r>
      <w:r w:rsidRPr="00B31DC4">
        <w:rPr>
          <w:rFonts w:ascii="Times New Roman" w:eastAsia="標楷體" w:hAnsi="Times New Roman" w:cs="Times New Roman" w:hint="eastAsia"/>
          <w:color w:val="0D0D0D" w:themeColor="text1" w:themeTint="F2"/>
        </w:rPr>
        <w:t xml:space="preserve">Yang </w:t>
      </w:r>
      <w:r w:rsidRPr="00B31DC4">
        <w:rPr>
          <w:rFonts w:ascii="Times New Roman" w:eastAsia="標楷體" w:hAnsi="Times New Roman" w:cs="Times New Roman" w:hint="eastAsia"/>
          <w:color w:val="0D0D0D" w:themeColor="text1" w:themeTint="F2"/>
        </w:rPr>
        <w:t>等人</w:t>
      </w:r>
      <w:r w:rsidRPr="00B31DC4">
        <w:rPr>
          <w:rFonts w:ascii="Times New Roman" w:eastAsia="標楷體" w:hAnsi="Times New Roman" w:cs="Times New Roman" w:hint="eastAsia"/>
          <w:color w:val="0D0D0D" w:themeColor="text1" w:themeTint="F2"/>
        </w:rPr>
        <w:t xml:space="preserve"> [11] </w:t>
      </w:r>
      <w:r w:rsidRPr="00B31DC4">
        <w:rPr>
          <w:rFonts w:ascii="Times New Roman" w:eastAsia="標楷體" w:hAnsi="Times New Roman" w:cs="Times New Roman" w:hint="eastAsia"/>
          <w:color w:val="0D0D0D" w:themeColor="text1" w:themeTint="F2"/>
        </w:rPr>
        <w:t>提出</w:t>
      </w:r>
      <w:r w:rsidRPr="00B31DC4">
        <w:rPr>
          <w:rFonts w:ascii="Times New Roman" w:eastAsia="標楷體" w:hAnsi="Times New Roman" w:cs="Times New Roman" w:hint="eastAsia"/>
          <w:color w:val="0D0D0D" w:themeColor="text1" w:themeTint="F2"/>
        </w:rPr>
        <w:t xml:space="preserve"> Graphusion </w:t>
      </w:r>
      <w:r w:rsidRPr="00B31DC4">
        <w:rPr>
          <w:rFonts w:ascii="Times New Roman" w:eastAsia="標楷體" w:hAnsi="Times New Roman" w:cs="Times New Roman" w:hint="eastAsia"/>
          <w:color w:val="0D0D0D" w:themeColor="text1" w:themeTint="F2"/>
        </w:rPr>
        <w:t>架構，著重於在知識圖譜建構與檢索過程中引入全域知識融合機制，透過實體合併、關係衝突消解與新關係推論，將多個局部子圖整合為一致的整體知識表示。實驗結果顯示，相較僅依賴局部子圖的</w:t>
      </w:r>
      <w:r w:rsidRPr="00B31DC4">
        <w:rPr>
          <w:rFonts w:ascii="Times New Roman" w:eastAsia="標楷體" w:hAnsi="Times New Roman" w:cs="Times New Roman" w:hint="eastAsia"/>
          <w:color w:val="0D0D0D" w:themeColor="text1" w:themeTint="F2"/>
        </w:rPr>
        <w:t xml:space="preserve"> Graph-based RAG </w:t>
      </w:r>
      <w:r w:rsidRPr="00B31DC4">
        <w:rPr>
          <w:rFonts w:ascii="Times New Roman" w:eastAsia="標楷體" w:hAnsi="Times New Roman" w:cs="Times New Roman" w:hint="eastAsia"/>
          <w:color w:val="0D0D0D" w:themeColor="text1" w:themeTint="F2"/>
        </w:rPr>
        <w:t>方法，具備全域融合能力的系統在問答與推理任務上具有較穩定的表現。</w:t>
      </w:r>
    </w:p>
    <w:p w14:paraId="357DEAE9" w14:textId="3DB78E7F" w:rsidR="00B31DC4" w:rsidRPr="00B31DC4" w:rsidRDefault="00B31DC4" w:rsidP="00B31DC4">
      <w:pPr>
        <w:ind w:firstLine="480"/>
        <w:jc w:val="both"/>
        <w:rPr>
          <w:rFonts w:ascii="Times New Roman" w:eastAsia="標楷體" w:hAnsi="Times New Roman" w:cs="Times New Roman"/>
          <w:color w:val="0D0D0D" w:themeColor="text1" w:themeTint="F2"/>
        </w:rPr>
      </w:pPr>
      <w:proofErr w:type="gramStart"/>
      <w:r w:rsidRPr="00B31DC4">
        <w:rPr>
          <w:rFonts w:ascii="Times New Roman" w:eastAsia="標楷體" w:hAnsi="Times New Roman" w:cs="Times New Roman" w:hint="eastAsia"/>
          <w:color w:val="0D0D0D" w:themeColor="text1" w:themeTint="F2"/>
        </w:rPr>
        <w:t>此外，</w:t>
      </w:r>
      <w:proofErr w:type="gramEnd"/>
      <w:r w:rsidRPr="00B31DC4">
        <w:rPr>
          <w:rFonts w:ascii="Times New Roman" w:eastAsia="標楷體" w:hAnsi="Times New Roman" w:cs="Times New Roman" w:hint="eastAsia"/>
          <w:color w:val="0D0D0D" w:themeColor="text1" w:themeTint="F2"/>
        </w:rPr>
        <w:t>近期文獻亦關注圖式</w:t>
      </w:r>
      <w:r w:rsidRPr="00B31DC4">
        <w:rPr>
          <w:rFonts w:ascii="Times New Roman" w:eastAsia="標楷體" w:hAnsi="Times New Roman" w:cs="Times New Roman" w:hint="eastAsia"/>
          <w:color w:val="0D0D0D" w:themeColor="text1" w:themeTint="F2"/>
        </w:rPr>
        <w:t xml:space="preserve"> RAG </w:t>
      </w:r>
      <w:r w:rsidRPr="00B31DC4">
        <w:rPr>
          <w:rFonts w:ascii="Times New Roman" w:eastAsia="標楷體" w:hAnsi="Times New Roman" w:cs="Times New Roman" w:hint="eastAsia"/>
          <w:color w:val="0D0D0D" w:themeColor="text1" w:themeTint="F2"/>
        </w:rPr>
        <w:t>在高風險與專業領域的適用性問題。</w:t>
      </w:r>
      <w:r w:rsidRPr="00B31DC4">
        <w:rPr>
          <w:rFonts w:ascii="Times New Roman" w:eastAsia="標楷體" w:hAnsi="Times New Roman" w:cs="Times New Roman" w:hint="eastAsia"/>
          <w:color w:val="0D0D0D" w:themeColor="text1" w:themeTint="F2"/>
        </w:rPr>
        <w:t>Fei</w:t>
      </w:r>
      <w:r w:rsidRPr="00B31DC4">
        <w:rPr>
          <w:rFonts w:ascii="Times New Roman" w:eastAsia="標楷體" w:hAnsi="Times New Roman" w:cs="Times New Roman" w:hint="eastAsia"/>
          <w:color w:val="0D0D0D" w:themeColor="text1" w:themeTint="F2"/>
        </w:rPr>
        <w:t>等人</w:t>
      </w:r>
      <w:r w:rsidRPr="00B31DC4">
        <w:rPr>
          <w:rFonts w:ascii="Times New Roman" w:eastAsia="標楷體" w:hAnsi="Times New Roman" w:cs="Times New Roman" w:hint="eastAsia"/>
          <w:color w:val="0D0D0D" w:themeColor="text1" w:themeTint="F2"/>
        </w:rPr>
        <w:t xml:space="preserve"> [12] </w:t>
      </w:r>
      <w:r w:rsidRPr="00B31DC4">
        <w:rPr>
          <w:rFonts w:ascii="Times New Roman" w:eastAsia="標楷體" w:hAnsi="Times New Roman" w:cs="Times New Roman" w:hint="eastAsia"/>
          <w:color w:val="0D0D0D" w:themeColor="text1" w:themeTint="F2"/>
        </w:rPr>
        <w:t>透過</w:t>
      </w:r>
      <w:r w:rsidRPr="00B31DC4">
        <w:rPr>
          <w:rFonts w:ascii="Times New Roman" w:eastAsia="標楷體" w:hAnsi="Times New Roman" w:cs="Times New Roman" w:hint="eastAsia"/>
          <w:color w:val="0D0D0D" w:themeColor="text1" w:themeTint="F2"/>
        </w:rPr>
        <w:t xml:space="preserve"> </w:t>
      </w:r>
      <w:proofErr w:type="spellStart"/>
      <w:r w:rsidRPr="00B31DC4">
        <w:rPr>
          <w:rFonts w:ascii="Times New Roman" w:eastAsia="標楷體" w:hAnsi="Times New Roman" w:cs="Times New Roman" w:hint="eastAsia"/>
          <w:color w:val="0D0D0D" w:themeColor="text1" w:themeTint="F2"/>
        </w:rPr>
        <w:t>LawBench</w:t>
      </w:r>
      <w:proofErr w:type="spellEnd"/>
      <w:r w:rsidRPr="00B31DC4">
        <w:rPr>
          <w:rFonts w:ascii="Times New Roman" w:eastAsia="標楷體" w:hAnsi="Times New Roman" w:cs="Times New Roman" w:hint="eastAsia"/>
          <w:color w:val="0D0D0D" w:themeColor="text1" w:themeTint="F2"/>
        </w:rPr>
        <w:t xml:space="preserve"> </w:t>
      </w:r>
      <w:r w:rsidRPr="00B31DC4">
        <w:rPr>
          <w:rFonts w:ascii="Times New Roman" w:eastAsia="標楷體" w:hAnsi="Times New Roman" w:cs="Times New Roman" w:hint="eastAsia"/>
          <w:color w:val="0D0D0D" w:themeColor="text1" w:themeTint="F2"/>
        </w:rPr>
        <w:t>系統性評估大型語言模型在法律任務中的表現，指出即使是具備強大生成能力的模型，在涉及法律知識理解與應用時仍存在顯著不足。該研究顯示，單純依賴語言模型內部知識或生成能力，難以滿足法律等高度結構化且安全關鍵領域的需求，進一步</w:t>
      </w:r>
      <w:proofErr w:type="gramStart"/>
      <w:r w:rsidRPr="00B31DC4">
        <w:rPr>
          <w:rFonts w:ascii="Times New Roman" w:eastAsia="標楷體" w:hAnsi="Times New Roman" w:cs="Times New Roman" w:hint="eastAsia"/>
          <w:color w:val="0D0D0D" w:themeColor="text1" w:themeTint="F2"/>
        </w:rPr>
        <w:t>凸</w:t>
      </w:r>
      <w:proofErr w:type="gramEnd"/>
      <w:r w:rsidRPr="00B31DC4">
        <w:rPr>
          <w:rFonts w:ascii="Times New Roman" w:eastAsia="標楷體" w:hAnsi="Times New Roman" w:cs="Times New Roman" w:hint="eastAsia"/>
          <w:color w:val="0D0D0D" w:themeColor="text1" w:themeTint="F2"/>
        </w:rPr>
        <w:t>顯結合外部結構化知識與檢索機制的重要性。</w:t>
      </w:r>
    </w:p>
    <w:p w14:paraId="625A998B" w14:textId="2BA683BD" w:rsidR="00B31DC4" w:rsidRPr="00B31DC4" w:rsidRDefault="00B31DC4" w:rsidP="00B31DC4">
      <w:pPr>
        <w:ind w:firstLine="480"/>
        <w:jc w:val="both"/>
        <w:rPr>
          <w:rFonts w:ascii="Times New Roman" w:eastAsia="標楷體" w:hAnsi="Times New Roman" w:cs="Times New Roman" w:hint="eastAsia"/>
          <w:color w:val="0D0D0D" w:themeColor="text1" w:themeTint="F2"/>
        </w:rPr>
      </w:pPr>
      <w:r w:rsidRPr="00B31DC4">
        <w:rPr>
          <w:rFonts w:ascii="Times New Roman" w:eastAsia="標楷體" w:hAnsi="Times New Roman" w:cs="Times New Roman" w:hint="eastAsia"/>
          <w:color w:val="0D0D0D" w:themeColor="text1" w:themeTint="F2"/>
        </w:rPr>
        <w:t>結合知識圖譜的</w:t>
      </w:r>
      <w:r w:rsidRPr="00B31DC4">
        <w:rPr>
          <w:rFonts w:ascii="Times New Roman" w:eastAsia="標楷體" w:hAnsi="Times New Roman" w:cs="Times New Roman" w:hint="eastAsia"/>
          <w:color w:val="0D0D0D" w:themeColor="text1" w:themeTint="F2"/>
        </w:rPr>
        <w:t xml:space="preserve"> RAG </w:t>
      </w:r>
      <w:r w:rsidRPr="00B31DC4">
        <w:rPr>
          <w:rFonts w:ascii="Times New Roman" w:eastAsia="標楷體" w:hAnsi="Times New Roman" w:cs="Times New Roman" w:hint="eastAsia"/>
          <w:color w:val="0D0D0D" w:themeColor="text1" w:themeTint="F2"/>
        </w:rPr>
        <w:t>相關研究顯示，透過將結構化關係、多跳推理與檢索機制納入生成流程，可有效補足傳統</w:t>
      </w:r>
      <w:r w:rsidRPr="00B31DC4">
        <w:rPr>
          <w:rFonts w:ascii="Times New Roman" w:eastAsia="標楷體" w:hAnsi="Times New Roman" w:cs="Times New Roman" w:hint="eastAsia"/>
          <w:color w:val="0D0D0D" w:themeColor="text1" w:themeTint="F2"/>
        </w:rPr>
        <w:t xml:space="preserve"> RAG </w:t>
      </w:r>
      <w:r w:rsidRPr="00B31DC4">
        <w:rPr>
          <w:rFonts w:ascii="Times New Roman" w:eastAsia="標楷體" w:hAnsi="Times New Roman" w:cs="Times New Roman" w:hint="eastAsia"/>
          <w:color w:val="0D0D0D" w:themeColor="text1" w:themeTint="F2"/>
        </w:rPr>
        <w:t>在複雜關係建模與推理一致性上的不足。然而，現有方法在圖結構設計取捨、全域一致性維護及專業領域適配等方面仍面臨挑戰，顯示在法律等高結構、高風險應用場域中，仍有進一步系統化整合與方法深化的研究空間。</w:t>
      </w:r>
    </w:p>
    <w:p w14:paraId="59241C5D" w14:textId="6F6D25DD" w:rsidR="00C41243" w:rsidRDefault="00B31DC4" w:rsidP="00C41243">
      <w:pPr>
        <w:pStyle w:val="a3"/>
        <w:widowControl/>
        <w:numPr>
          <w:ilvl w:val="0"/>
          <w:numId w:val="7"/>
        </w:numPr>
        <w:ind w:leftChars="0"/>
        <w:jc w:val="both"/>
        <w:rPr>
          <w:rFonts w:ascii="Times New Roman" w:eastAsia="標楷體" w:hAnsi="Times New Roman" w:cs="Times New Roman"/>
          <w:b/>
          <w:bCs/>
          <w:color w:val="0D0D0D" w:themeColor="text1" w:themeTint="F2"/>
        </w:rPr>
      </w:pPr>
      <w:r w:rsidRPr="00B31DC4">
        <w:rPr>
          <w:rFonts w:ascii="Times New Roman" w:eastAsia="標楷體" w:hAnsi="Times New Roman" w:cs="Times New Roman" w:hint="eastAsia"/>
          <w:b/>
          <w:bCs/>
          <w:color w:val="0D0D0D" w:themeColor="text1" w:themeTint="F2"/>
        </w:rPr>
        <w:t>法律領域中大型語言模型之應用、評估與結構</w:t>
      </w:r>
      <w:r>
        <w:rPr>
          <w:rFonts w:ascii="Times New Roman" w:eastAsia="標楷體" w:hAnsi="Times New Roman" w:cs="Times New Roman" w:hint="eastAsia"/>
          <w:b/>
          <w:bCs/>
          <w:color w:val="0D0D0D" w:themeColor="text1" w:themeTint="F2"/>
        </w:rPr>
        <w:t>強化之</w:t>
      </w:r>
      <w:r>
        <w:rPr>
          <w:rFonts w:ascii="Times New Roman" w:eastAsia="標楷體" w:hAnsi="Times New Roman" w:cs="Times New Roman" w:hint="eastAsia"/>
          <w:b/>
          <w:bCs/>
          <w:color w:val="0D0D0D" w:themeColor="text1" w:themeTint="F2"/>
        </w:rPr>
        <w:t>相關研究成果</w:t>
      </w:r>
    </w:p>
    <w:p w14:paraId="51604054" w14:textId="43B255BC" w:rsidR="00B31DC4" w:rsidRPr="00B31DC4" w:rsidRDefault="00B31DC4" w:rsidP="00B31DC4">
      <w:pPr>
        <w:ind w:firstLine="480"/>
        <w:jc w:val="both"/>
        <w:rPr>
          <w:rFonts w:ascii="Times New Roman" w:eastAsia="標楷體" w:hAnsi="Times New Roman" w:cs="Times New Roman"/>
          <w:color w:val="0D0D0D" w:themeColor="text1" w:themeTint="F2"/>
        </w:rPr>
      </w:pPr>
      <w:r w:rsidRPr="00B31DC4">
        <w:rPr>
          <w:rFonts w:ascii="Times New Roman" w:eastAsia="標楷體" w:hAnsi="Times New Roman" w:cs="Times New Roman" w:hint="eastAsia"/>
          <w:color w:val="0D0D0D" w:themeColor="text1" w:themeTint="F2"/>
        </w:rPr>
        <w:t>隨著大型語言模型（</w:t>
      </w:r>
      <w:r w:rsidRPr="00B31DC4">
        <w:rPr>
          <w:rFonts w:ascii="Times New Roman" w:eastAsia="標楷體" w:hAnsi="Times New Roman" w:cs="Times New Roman" w:hint="eastAsia"/>
          <w:color w:val="0D0D0D" w:themeColor="text1" w:themeTint="F2"/>
        </w:rPr>
        <w:t>Large Language Models, LLMs</w:t>
      </w:r>
      <w:r w:rsidRPr="00B31DC4">
        <w:rPr>
          <w:rFonts w:ascii="Times New Roman" w:eastAsia="標楷體" w:hAnsi="Times New Roman" w:cs="Times New Roman" w:hint="eastAsia"/>
          <w:color w:val="0D0D0D" w:themeColor="text1" w:themeTint="F2"/>
        </w:rPr>
        <w:t>）能力快速提升，近期</w:t>
      </w:r>
      <w:r>
        <w:rPr>
          <w:rFonts w:ascii="Times New Roman" w:eastAsia="標楷體" w:hAnsi="Times New Roman" w:cs="Times New Roman" w:hint="eastAsia"/>
          <w:color w:val="0D0D0D" w:themeColor="text1" w:themeTint="F2"/>
        </w:rPr>
        <w:t>研究</w:t>
      </w:r>
      <w:r w:rsidRPr="00B31DC4">
        <w:rPr>
          <w:rFonts w:ascii="Times New Roman" w:eastAsia="標楷體" w:hAnsi="Times New Roman" w:cs="Times New Roman" w:hint="eastAsia"/>
          <w:color w:val="0D0D0D" w:themeColor="text1" w:themeTint="F2"/>
        </w:rPr>
        <w:t>開始從整體視角系統性檢視其於法律領域所帶來的影響與實際應用潛力。</w:t>
      </w:r>
      <w:proofErr w:type="spellStart"/>
      <w:r w:rsidR="00877A51">
        <w:rPr>
          <w:rFonts w:ascii="Times New Roman" w:eastAsia="標楷體" w:hAnsi="Times New Roman" w:cs="Times New Roman"/>
          <w:color w:val="0D0D0D" w:themeColor="text1" w:themeTint="F2"/>
        </w:rPr>
        <w:t>Padiu</w:t>
      </w:r>
      <w:proofErr w:type="spellEnd"/>
      <w:r w:rsidRPr="00B31DC4">
        <w:rPr>
          <w:rFonts w:ascii="Times New Roman" w:eastAsia="標楷體" w:hAnsi="Times New Roman" w:cs="Times New Roman" w:hint="eastAsia"/>
          <w:color w:val="0D0D0D" w:themeColor="text1" w:themeTint="F2"/>
        </w:rPr>
        <w:t>等人</w:t>
      </w:r>
      <w:r w:rsidRPr="00B31DC4">
        <w:rPr>
          <w:rFonts w:ascii="Times New Roman" w:eastAsia="標楷體" w:hAnsi="Times New Roman" w:cs="Times New Roman" w:hint="eastAsia"/>
          <w:color w:val="0D0D0D" w:themeColor="text1" w:themeTint="F2"/>
        </w:rPr>
        <w:t xml:space="preserve"> [15] </w:t>
      </w:r>
      <w:r w:rsidRPr="00B31DC4">
        <w:rPr>
          <w:rFonts w:ascii="Times New Roman" w:eastAsia="標楷體" w:hAnsi="Times New Roman" w:cs="Times New Roman" w:hint="eastAsia"/>
          <w:color w:val="0D0D0D" w:themeColor="text1" w:themeTint="F2"/>
        </w:rPr>
        <w:t>透過範疇式文獻回顧（</w:t>
      </w:r>
      <w:r w:rsidRPr="00B31DC4">
        <w:rPr>
          <w:rFonts w:ascii="Times New Roman" w:eastAsia="標楷體" w:hAnsi="Times New Roman" w:cs="Times New Roman" w:hint="eastAsia"/>
          <w:color w:val="0D0D0D" w:themeColor="text1" w:themeTint="F2"/>
        </w:rPr>
        <w:t>scoping review</w:t>
      </w:r>
      <w:r w:rsidRPr="00B31DC4">
        <w:rPr>
          <w:rFonts w:ascii="Times New Roman" w:eastAsia="標楷體" w:hAnsi="Times New Roman" w:cs="Times New Roman" w:hint="eastAsia"/>
          <w:color w:val="0D0D0D" w:themeColor="text1" w:themeTint="F2"/>
        </w:rPr>
        <w:t>）整理</w:t>
      </w:r>
      <w:r w:rsidRPr="00B31DC4">
        <w:rPr>
          <w:rFonts w:ascii="Times New Roman" w:eastAsia="標楷體" w:hAnsi="Times New Roman" w:cs="Times New Roman" w:hint="eastAsia"/>
          <w:color w:val="0D0D0D" w:themeColor="text1" w:themeTint="F2"/>
        </w:rPr>
        <w:t xml:space="preserve"> LLM </w:t>
      </w:r>
      <w:r w:rsidRPr="00B31DC4">
        <w:rPr>
          <w:rFonts w:ascii="Times New Roman" w:eastAsia="標楷體" w:hAnsi="Times New Roman" w:cs="Times New Roman" w:hint="eastAsia"/>
          <w:color w:val="0D0D0D" w:themeColor="text1" w:themeTint="F2"/>
        </w:rPr>
        <w:t>在法律研究、文件分析、法律問答與輔助決策等面向的應用現況，指出語言模型在理解法律文本語意、生成法律摘要與回應法律查詢方面已展現相當潛力。然而，該研究亦明確指出，現有法律</w:t>
      </w:r>
      <w:r w:rsidRPr="00B31DC4">
        <w:rPr>
          <w:rFonts w:ascii="Times New Roman" w:eastAsia="標楷體" w:hAnsi="Times New Roman" w:cs="Times New Roman" w:hint="eastAsia"/>
          <w:color w:val="0D0D0D" w:themeColor="text1" w:themeTint="F2"/>
        </w:rPr>
        <w:t xml:space="preserve"> LLM </w:t>
      </w:r>
      <w:r w:rsidRPr="00B31DC4">
        <w:rPr>
          <w:rFonts w:ascii="Times New Roman" w:eastAsia="標楷體" w:hAnsi="Times New Roman" w:cs="Times New Roman" w:hint="eastAsia"/>
          <w:color w:val="0D0D0D" w:themeColor="text1" w:themeTint="F2"/>
        </w:rPr>
        <w:t>仍普遍面臨幻覺生成、推理過程不可驗證，以及對法律規範層級與時序關係掌握不足等問題，顯示僅依賴模型內部參數記憶，難以滿足法律實務對正確性與可追溯性的高度要求。</w:t>
      </w:r>
    </w:p>
    <w:p w14:paraId="6C93F2B2" w14:textId="2B8FF35A" w:rsidR="00B31DC4" w:rsidRPr="00B31DC4" w:rsidRDefault="00B31DC4" w:rsidP="00B31DC4">
      <w:pPr>
        <w:ind w:firstLine="480"/>
        <w:jc w:val="both"/>
        <w:rPr>
          <w:rFonts w:ascii="Times New Roman" w:eastAsia="標楷體" w:hAnsi="Times New Roman" w:cs="Times New Roman"/>
          <w:color w:val="0D0D0D" w:themeColor="text1" w:themeTint="F2"/>
        </w:rPr>
      </w:pPr>
      <w:r w:rsidRPr="00B31DC4">
        <w:rPr>
          <w:rFonts w:ascii="Times New Roman" w:eastAsia="標楷體" w:hAnsi="Times New Roman" w:cs="Times New Roman" w:hint="eastAsia"/>
          <w:color w:val="0D0D0D" w:themeColor="text1" w:themeTint="F2"/>
        </w:rPr>
        <w:t>在更宏觀的法律</w:t>
      </w:r>
      <w:r w:rsidRPr="00B31DC4">
        <w:rPr>
          <w:rFonts w:ascii="Times New Roman" w:eastAsia="標楷體" w:hAnsi="Times New Roman" w:cs="Times New Roman" w:hint="eastAsia"/>
          <w:color w:val="0D0D0D" w:themeColor="text1" w:themeTint="F2"/>
        </w:rPr>
        <w:t xml:space="preserve"> AI </w:t>
      </w:r>
      <w:r w:rsidRPr="00B31DC4">
        <w:rPr>
          <w:rFonts w:ascii="Times New Roman" w:eastAsia="標楷體" w:hAnsi="Times New Roman" w:cs="Times New Roman" w:hint="eastAsia"/>
          <w:color w:val="0D0D0D" w:themeColor="text1" w:themeTint="F2"/>
        </w:rPr>
        <w:t>發展脈絡中，</w:t>
      </w:r>
      <w:r w:rsidRPr="00B31DC4">
        <w:rPr>
          <w:rFonts w:ascii="Times New Roman" w:eastAsia="標楷體" w:hAnsi="Times New Roman" w:cs="Times New Roman" w:hint="eastAsia"/>
          <w:color w:val="0D0D0D" w:themeColor="text1" w:themeTint="F2"/>
        </w:rPr>
        <w:t>Lai</w:t>
      </w:r>
      <w:r w:rsidRPr="00B31DC4">
        <w:rPr>
          <w:rFonts w:ascii="Times New Roman" w:eastAsia="標楷體" w:hAnsi="Times New Roman" w:cs="Times New Roman" w:hint="eastAsia"/>
          <w:color w:val="0D0D0D" w:themeColor="text1" w:themeTint="F2"/>
        </w:rPr>
        <w:t>等人</w:t>
      </w:r>
      <w:r w:rsidRPr="00B31DC4">
        <w:rPr>
          <w:rFonts w:ascii="Times New Roman" w:eastAsia="標楷體" w:hAnsi="Times New Roman" w:cs="Times New Roman" w:hint="eastAsia"/>
          <w:color w:val="0D0D0D" w:themeColor="text1" w:themeTint="F2"/>
        </w:rPr>
        <w:t xml:space="preserve"> [14] </w:t>
      </w:r>
      <w:r w:rsidRPr="00B31DC4">
        <w:rPr>
          <w:rFonts w:ascii="Times New Roman" w:eastAsia="標楷體" w:hAnsi="Times New Roman" w:cs="Times New Roman" w:hint="eastAsia"/>
          <w:color w:val="0D0D0D" w:themeColor="text1" w:themeTint="F2"/>
        </w:rPr>
        <w:t>進一步從人工智慧與司法制度演進的角度，全面回顧大型語言模型於法律領域的應用現況與限制。該研究指出，雖然</w:t>
      </w:r>
      <w:r w:rsidRPr="00B31DC4">
        <w:rPr>
          <w:rFonts w:ascii="Times New Roman" w:eastAsia="標楷體" w:hAnsi="Times New Roman" w:cs="Times New Roman" w:hint="eastAsia"/>
          <w:color w:val="0D0D0D" w:themeColor="text1" w:themeTint="F2"/>
        </w:rPr>
        <w:t xml:space="preserve"> LLM </w:t>
      </w:r>
      <w:r w:rsidRPr="00B31DC4">
        <w:rPr>
          <w:rFonts w:ascii="Times New Roman" w:eastAsia="標楷體" w:hAnsi="Times New Roman" w:cs="Times New Roman" w:hint="eastAsia"/>
          <w:color w:val="0D0D0D" w:themeColor="text1" w:themeTint="F2"/>
        </w:rPr>
        <w:t>已被廣泛應用於法律諮詢、文件生成與案件輔助分析等場景，但法律資料本身具備高度非結構化、多來源、時效性與隱私敏感等特性，使模型在實際應用中容易受到資料品質與結構缺陷影響。</w:t>
      </w:r>
      <w:proofErr w:type="gramStart"/>
      <w:r w:rsidRPr="00B31DC4">
        <w:rPr>
          <w:rFonts w:ascii="Times New Roman" w:eastAsia="標楷體" w:hAnsi="Times New Roman" w:cs="Times New Roman" w:hint="eastAsia"/>
          <w:color w:val="0D0D0D" w:themeColor="text1" w:themeTint="F2"/>
        </w:rPr>
        <w:lastRenderedPageBreak/>
        <w:t>此外，</w:t>
      </w:r>
      <w:proofErr w:type="gramEnd"/>
      <w:r w:rsidRPr="00B31DC4">
        <w:rPr>
          <w:rFonts w:ascii="Times New Roman" w:eastAsia="標楷體" w:hAnsi="Times New Roman" w:cs="Times New Roman" w:hint="eastAsia"/>
          <w:color w:val="0D0D0D" w:themeColor="text1" w:themeTint="F2"/>
        </w:rPr>
        <w:t>該文亦強調，法律推理涉及價值判斷、規範解釋與司法裁量，這些特性使得單純以生成能力為核心的模型難以直接取代法律專業判斷，而更適合作為輔助性工具。</w:t>
      </w:r>
    </w:p>
    <w:p w14:paraId="619CAF4B" w14:textId="44662B20" w:rsidR="00B31DC4" w:rsidRPr="00B31DC4" w:rsidRDefault="00B31DC4" w:rsidP="00B31DC4">
      <w:pPr>
        <w:ind w:firstLine="480"/>
        <w:jc w:val="both"/>
        <w:rPr>
          <w:rFonts w:ascii="Times New Roman" w:eastAsia="標楷體" w:hAnsi="Times New Roman" w:cs="Times New Roman"/>
          <w:color w:val="0D0D0D" w:themeColor="text1" w:themeTint="F2"/>
        </w:rPr>
      </w:pPr>
      <w:r w:rsidRPr="00B31DC4">
        <w:rPr>
          <w:rFonts w:ascii="Times New Roman" w:eastAsia="標楷體" w:hAnsi="Times New Roman" w:cs="Times New Roman" w:hint="eastAsia"/>
          <w:color w:val="0D0D0D" w:themeColor="text1" w:themeTint="F2"/>
        </w:rPr>
        <w:t>針對法律</w:t>
      </w:r>
      <w:r w:rsidRPr="00B31DC4">
        <w:rPr>
          <w:rFonts w:ascii="Times New Roman" w:eastAsia="標楷體" w:hAnsi="Times New Roman" w:cs="Times New Roman" w:hint="eastAsia"/>
          <w:color w:val="0D0D0D" w:themeColor="text1" w:themeTint="F2"/>
        </w:rPr>
        <w:t xml:space="preserve"> LLM </w:t>
      </w:r>
      <w:r w:rsidRPr="00B31DC4">
        <w:rPr>
          <w:rFonts w:ascii="Times New Roman" w:eastAsia="標楷體" w:hAnsi="Times New Roman" w:cs="Times New Roman" w:hint="eastAsia"/>
          <w:color w:val="0D0D0D" w:themeColor="text1" w:themeTint="F2"/>
        </w:rPr>
        <w:t>在實際應用中普遍存在的幻覺問題，部分研究嘗試從模型訓練層面加以改善。</w:t>
      </w:r>
      <w:r w:rsidR="00004228">
        <w:rPr>
          <w:rFonts w:ascii="Times New Roman" w:eastAsia="標楷體" w:hAnsi="Times New Roman" w:cs="Times New Roman"/>
          <w:color w:val="0D0D0D" w:themeColor="text1" w:themeTint="F2"/>
        </w:rPr>
        <w:t>Jiang</w:t>
      </w:r>
      <w:r w:rsidRPr="00B31DC4">
        <w:rPr>
          <w:rFonts w:ascii="Times New Roman" w:eastAsia="標楷體" w:hAnsi="Times New Roman" w:cs="Times New Roman" w:hint="eastAsia"/>
          <w:color w:val="0D0D0D" w:themeColor="text1" w:themeTint="F2"/>
        </w:rPr>
        <w:t>等人</w:t>
      </w:r>
      <w:r w:rsidRPr="00B31DC4">
        <w:rPr>
          <w:rFonts w:ascii="Times New Roman" w:eastAsia="標楷體" w:hAnsi="Times New Roman" w:cs="Times New Roman" w:hint="eastAsia"/>
          <w:color w:val="0D0D0D" w:themeColor="text1" w:themeTint="F2"/>
        </w:rPr>
        <w:t xml:space="preserve"> [16] </w:t>
      </w:r>
      <w:r w:rsidRPr="00B31DC4">
        <w:rPr>
          <w:rFonts w:ascii="Times New Roman" w:eastAsia="標楷體" w:hAnsi="Times New Roman" w:cs="Times New Roman" w:hint="eastAsia"/>
          <w:color w:val="0D0D0D" w:themeColor="text1" w:themeTint="F2"/>
        </w:rPr>
        <w:t>提出以幻覺增強為核心的對比式學習方法，透過引入刻意構造的不一致生成結果作為負樣本，提升模型對事實錯誤的辨識能力。其研究顯示，該方法在降低生成錯誤方面具有一定效果。然而，此類方法主要作用於模型表徵學習階段，仍無法解決法律領域中「生成內容需明確對應具體法條、判例或證據來源」的根本需求。</w:t>
      </w:r>
    </w:p>
    <w:p w14:paraId="6B66F4A7" w14:textId="11E7C7FB" w:rsidR="00B31DC4" w:rsidRPr="00B31DC4" w:rsidRDefault="00B31DC4" w:rsidP="00B31DC4">
      <w:pPr>
        <w:ind w:firstLine="480"/>
        <w:jc w:val="both"/>
        <w:rPr>
          <w:rFonts w:ascii="Times New Roman" w:eastAsia="標楷體" w:hAnsi="Times New Roman" w:cs="Times New Roman"/>
          <w:color w:val="0D0D0D" w:themeColor="text1" w:themeTint="F2"/>
        </w:rPr>
      </w:pPr>
      <w:r w:rsidRPr="00B31DC4">
        <w:rPr>
          <w:rFonts w:ascii="Times New Roman" w:eastAsia="標楷體" w:hAnsi="Times New Roman" w:cs="Times New Roman" w:hint="eastAsia"/>
          <w:color w:val="0D0D0D" w:themeColor="text1" w:themeTint="F2"/>
        </w:rPr>
        <w:t>因此，近期法律</w:t>
      </w:r>
      <w:r w:rsidRPr="00B31DC4">
        <w:rPr>
          <w:rFonts w:ascii="Times New Roman" w:eastAsia="標楷體" w:hAnsi="Times New Roman" w:cs="Times New Roman" w:hint="eastAsia"/>
          <w:color w:val="0D0D0D" w:themeColor="text1" w:themeTint="F2"/>
        </w:rPr>
        <w:t xml:space="preserve"> AI </w:t>
      </w:r>
      <w:r w:rsidRPr="00B31DC4">
        <w:rPr>
          <w:rFonts w:ascii="Times New Roman" w:eastAsia="標楷體" w:hAnsi="Times New Roman" w:cs="Times New Roman" w:hint="eastAsia"/>
          <w:color w:val="0D0D0D" w:themeColor="text1" w:themeTint="F2"/>
        </w:rPr>
        <w:t>文獻逐漸轉向結合結構化法律知識，以補足</w:t>
      </w:r>
      <w:r w:rsidRPr="00B31DC4">
        <w:rPr>
          <w:rFonts w:ascii="Times New Roman" w:eastAsia="標楷體" w:hAnsi="Times New Roman" w:cs="Times New Roman" w:hint="eastAsia"/>
          <w:color w:val="0D0D0D" w:themeColor="text1" w:themeTint="F2"/>
        </w:rPr>
        <w:t xml:space="preserve"> LLM </w:t>
      </w:r>
      <w:r w:rsidRPr="00B31DC4">
        <w:rPr>
          <w:rFonts w:ascii="Times New Roman" w:eastAsia="標楷體" w:hAnsi="Times New Roman" w:cs="Times New Roman" w:hint="eastAsia"/>
          <w:color w:val="0D0D0D" w:themeColor="text1" w:themeTint="F2"/>
        </w:rPr>
        <w:t>在推理一致性與可解釋性上的不足。</w:t>
      </w:r>
      <w:r w:rsidR="00004228" w:rsidRPr="00004228">
        <w:rPr>
          <w:rFonts w:ascii="Times New Roman" w:eastAsia="標楷體" w:hAnsi="Times New Roman" w:cs="Times New Roman"/>
          <w:color w:val="0D0D0D" w:themeColor="text1" w:themeTint="F2"/>
        </w:rPr>
        <w:t xml:space="preserve">H. de </w:t>
      </w:r>
      <w:proofErr w:type="spellStart"/>
      <w:r w:rsidR="00004228" w:rsidRPr="00004228">
        <w:rPr>
          <w:rFonts w:ascii="Times New Roman" w:eastAsia="標楷體" w:hAnsi="Times New Roman" w:cs="Times New Roman"/>
          <w:color w:val="0D0D0D" w:themeColor="text1" w:themeTint="F2"/>
        </w:rPr>
        <w:t>Martim</w:t>
      </w:r>
      <w:proofErr w:type="spellEnd"/>
      <w:r w:rsidRPr="00B31DC4">
        <w:rPr>
          <w:rFonts w:ascii="Times New Roman" w:eastAsia="標楷體" w:hAnsi="Times New Roman" w:cs="Times New Roman" w:hint="eastAsia"/>
          <w:color w:val="0D0D0D" w:themeColor="text1" w:themeTint="F2"/>
        </w:rPr>
        <w:t xml:space="preserve"> [17] </w:t>
      </w:r>
      <w:r w:rsidRPr="00B31DC4">
        <w:rPr>
          <w:rFonts w:ascii="Times New Roman" w:eastAsia="標楷體" w:hAnsi="Times New Roman" w:cs="Times New Roman" w:hint="eastAsia"/>
          <w:color w:val="0D0D0D" w:themeColor="text1" w:themeTint="F2"/>
        </w:rPr>
        <w:t>提出一種以法律本體為核心的圖式</w:t>
      </w:r>
      <w:r w:rsidRPr="00B31DC4">
        <w:rPr>
          <w:rFonts w:ascii="Times New Roman" w:eastAsia="標楷體" w:hAnsi="Times New Roman" w:cs="Times New Roman" w:hint="eastAsia"/>
          <w:color w:val="0D0D0D" w:themeColor="text1" w:themeTint="F2"/>
        </w:rPr>
        <w:t xml:space="preserve"> RAG </w:t>
      </w:r>
      <w:r w:rsidRPr="00B31DC4">
        <w:rPr>
          <w:rFonts w:ascii="Times New Roman" w:eastAsia="標楷體" w:hAnsi="Times New Roman" w:cs="Times New Roman" w:hint="eastAsia"/>
          <w:color w:val="0D0D0D" w:themeColor="text1" w:themeTint="F2"/>
        </w:rPr>
        <w:t>架構，將法律規範建模為具備結構、時序與邏輯約束的知識圖譜，並結合檢索增強生成流程，使語言模型在回應法律問題時能依循明確的法條關係與規範結構。其研究指出，透過本體與圖結構的引入，可有效降低生成結果偏離法律邏輯的風險，提升法律推論的穩定性。</w:t>
      </w:r>
    </w:p>
    <w:p w14:paraId="7BFC1FDD" w14:textId="03EFA448" w:rsidR="00B31DC4" w:rsidRPr="00B31DC4" w:rsidRDefault="00B31DC4" w:rsidP="00B31DC4">
      <w:pPr>
        <w:ind w:firstLine="480"/>
        <w:jc w:val="both"/>
        <w:rPr>
          <w:rFonts w:ascii="Times New Roman" w:eastAsia="標楷體" w:hAnsi="Times New Roman" w:cs="Times New Roman"/>
          <w:color w:val="0D0D0D" w:themeColor="text1" w:themeTint="F2"/>
        </w:rPr>
      </w:pPr>
      <w:r w:rsidRPr="00B31DC4">
        <w:rPr>
          <w:rFonts w:ascii="Times New Roman" w:eastAsia="標楷體" w:hAnsi="Times New Roman" w:cs="Times New Roman" w:hint="eastAsia"/>
          <w:color w:val="0D0D0D" w:themeColor="text1" w:themeTint="F2"/>
        </w:rPr>
        <w:t>在檢索與生成整合層面，</w:t>
      </w:r>
      <w:r w:rsidRPr="00B31DC4">
        <w:rPr>
          <w:rFonts w:ascii="Times New Roman" w:eastAsia="標楷體" w:hAnsi="Times New Roman" w:cs="Times New Roman" w:hint="eastAsia"/>
          <w:color w:val="0D0D0D" w:themeColor="text1" w:themeTint="F2"/>
        </w:rPr>
        <w:t>Barron</w:t>
      </w:r>
      <w:r w:rsidRPr="00B31DC4">
        <w:rPr>
          <w:rFonts w:ascii="Times New Roman" w:eastAsia="標楷體" w:hAnsi="Times New Roman" w:cs="Times New Roman" w:hint="eastAsia"/>
          <w:color w:val="0D0D0D" w:themeColor="text1" w:themeTint="F2"/>
        </w:rPr>
        <w:t>等人</w:t>
      </w:r>
      <w:r w:rsidRPr="00B31DC4">
        <w:rPr>
          <w:rFonts w:ascii="Times New Roman" w:eastAsia="標楷體" w:hAnsi="Times New Roman" w:cs="Times New Roman" w:hint="eastAsia"/>
          <w:color w:val="0D0D0D" w:themeColor="text1" w:themeTint="F2"/>
        </w:rPr>
        <w:t xml:space="preserve"> [18] </w:t>
      </w:r>
      <w:r w:rsidRPr="00B31DC4">
        <w:rPr>
          <w:rFonts w:ascii="Times New Roman" w:eastAsia="標楷體" w:hAnsi="Times New Roman" w:cs="Times New Roman" w:hint="eastAsia"/>
          <w:color w:val="0D0D0D" w:themeColor="text1" w:themeTint="F2"/>
        </w:rPr>
        <w:t>進一步提出結合向量資料庫、知識圖譜與階層</w:t>
      </w:r>
      <w:proofErr w:type="gramStart"/>
      <w:r w:rsidRPr="00B31DC4">
        <w:rPr>
          <w:rFonts w:ascii="Times New Roman" w:eastAsia="標楷體" w:hAnsi="Times New Roman" w:cs="Times New Roman" w:hint="eastAsia"/>
          <w:color w:val="0D0D0D" w:themeColor="text1" w:themeTint="F2"/>
        </w:rPr>
        <w:t>式非負</w:t>
      </w:r>
      <w:proofErr w:type="gramEnd"/>
      <w:r w:rsidRPr="00B31DC4">
        <w:rPr>
          <w:rFonts w:ascii="Times New Roman" w:eastAsia="標楷體" w:hAnsi="Times New Roman" w:cs="Times New Roman" w:hint="eastAsia"/>
          <w:color w:val="0D0D0D" w:themeColor="text1" w:themeTint="F2"/>
        </w:rPr>
        <w:t>矩陣分解（</w:t>
      </w:r>
      <w:r w:rsidRPr="00B31DC4">
        <w:rPr>
          <w:rFonts w:ascii="Times New Roman" w:eastAsia="標楷體" w:hAnsi="Times New Roman" w:cs="Times New Roman" w:hint="eastAsia"/>
          <w:color w:val="0D0D0D" w:themeColor="text1" w:themeTint="F2"/>
        </w:rPr>
        <w:t>HNMF</w:t>
      </w:r>
      <w:r w:rsidRPr="00B31DC4">
        <w:rPr>
          <w:rFonts w:ascii="Times New Roman" w:eastAsia="標楷體" w:hAnsi="Times New Roman" w:cs="Times New Roman" w:hint="eastAsia"/>
          <w:color w:val="0D0D0D" w:themeColor="text1" w:themeTint="F2"/>
        </w:rPr>
        <w:t>）的法律</w:t>
      </w:r>
      <w:r w:rsidRPr="00B31DC4">
        <w:rPr>
          <w:rFonts w:ascii="Times New Roman" w:eastAsia="標楷體" w:hAnsi="Times New Roman" w:cs="Times New Roman" w:hint="eastAsia"/>
          <w:color w:val="0D0D0D" w:themeColor="text1" w:themeTint="F2"/>
        </w:rPr>
        <w:t xml:space="preserve"> RAG </w:t>
      </w:r>
      <w:r w:rsidRPr="00B31DC4">
        <w:rPr>
          <w:rFonts w:ascii="Times New Roman" w:eastAsia="標楷體" w:hAnsi="Times New Roman" w:cs="Times New Roman" w:hint="eastAsia"/>
          <w:color w:val="0D0D0D" w:themeColor="text1" w:themeTint="F2"/>
        </w:rPr>
        <w:t>系統，用以支援跨法條與跨判例的語意檢索與內容生成。研究結果顯示，透過向量檢索提升召回率，再以結構化知識組織與主題分解方式加以約束，有助於提升生成內容的一致性與可解釋性，並降低幻覺風險。</w:t>
      </w:r>
    </w:p>
    <w:p w14:paraId="6E460016" w14:textId="1B7E0532" w:rsidR="00B31DC4" w:rsidRPr="00B31DC4" w:rsidRDefault="00B31DC4" w:rsidP="00B31DC4">
      <w:pPr>
        <w:ind w:firstLine="480"/>
        <w:jc w:val="both"/>
        <w:rPr>
          <w:rFonts w:ascii="Times New Roman" w:eastAsia="標楷體" w:hAnsi="Times New Roman" w:cs="Times New Roman"/>
          <w:color w:val="0D0D0D" w:themeColor="text1" w:themeTint="F2"/>
        </w:rPr>
      </w:pPr>
      <w:r w:rsidRPr="00B31DC4">
        <w:rPr>
          <w:rFonts w:ascii="Times New Roman" w:eastAsia="標楷體" w:hAnsi="Times New Roman" w:cs="Times New Roman" w:hint="eastAsia"/>
          <w:color w:val="0D0D0D" w:themeColor="text1" w:themeTint="F2"/>
        </w:rPr>
        <w:t>除了系統設計層面的改進，法律</w:t>
      </w:r>
      <w:r w:rsidRPr="00B31DC4">
        <w:rPr>
          <w:rFonts w:ascii="Times New Roman" w:eastAsia="標楷體" w:hAnsi="Times New Roman" w:cs="Times New Roman" w:hint="eastAsia"/>
          <w:color w:val="0D0D0D" w:themeColor="text1" w:themeTint="F2"/>
        </w:rPr>
        <w:t xml:space="preserve"> LLM </w:t>
      </w:r>
      <w:r w:rsidRPr="00B31DC4">
        <w:rPr>
          <w:rFonts w:ascii="Times New Roman" w:eastAsia="標楷體" w:hAnsi="Times New Roman" w:cs="Times New Roman" w:hint="eastAsia"/>
          <w:color w:val="0D0D0D" w:themeColor="text1" w:themeTint="F2"/>
        </w:rPr>
        <w:t>的評估方式亦逐漸受到重視。</w:t>
      </w:r>
      <w:r w:rsidRPr="00B31DC4">
        <w:rPr>
          <w:rFonts w:ascii="Times New Roman" w:eastAsia="標楷體" w:hAnsi="Times New Roman" w:cs="Times New Roman" w:hint="eastAsia"/>
          <w:color w:val="0D0D0D" w:themeColor="text1" w:themeTint="F2"/>
        </w:rPr>
        <w:t>Guha</w:t>
      </w:r>
      <w:r w:rsidRPr="00B31DC4">
        <w:rPr>
          <w:rFonts w:ascii="Times New Roman" w:eastAsia="標楷體" w:hAnsi="Times New Roman" w:cs="Times New Roman" w:hint="eastAsia"/>
          <w:color w:val="0D0D0D" w:themeColor="text1" w:themeTint="F2"/>
        </w:rPr>
        <w:t>等人</w:t>
      </w:r>
      <w:r w:rsidRPr="00B31DC4">
        <w:rPr>
          <w:rFonts w:ascii="Times New Roman" w:eastAsia="標楷體" w:hAnsi="Times New Roman" w:cs="Times New Roman" w:hint="eastAsia"/>
          <w:color w:val="0D0D0D" w:themeColor="text1" w:themeTint="F2"/>
        </w:rPr>
        <w:t xml:space="preserve"> [13] </w:t>
      </w:r>
      <w:r w:rsidRPr="00B31DC4">
        <w:rPr>
          <w:rFonts w:ascii="Times New Roman" w:eastAsia="標楷體" w:hAnsi="Times New Roman" w:cs="Times New Roman" w:hint="eastAsia"/>
          <w:color w:val="0D0D0D" w:themeColor="text1" w:themeTint="F2"/>
        </w:rPr>
        <w:t>提出</w:t>
      </w:r>
      <w:r w:rsidRPr="00B31DC4">
        <w:rPr>
          <w:rFonts w:ascii="Times New Roman" w:eastAsia="標楷體" w:hAnsi="Times New Roman" w:cs="Times New Roman" w:hint="eastAsia"/>
          <w:color w:val="0D0D0D" w:themeColor="text1" w:themeTint="F2"/>
        </w:rPr>
        <w:t xml:space="preserve"> </w:t>
      </w:r>
      <w:proofErr w:type="spellStart"/>
      <w:r w:rsidRPr="00B31DC4">
        <w:rPr>
          <w:rFonts w:ascii="Times New Roman" w:eastAsia="標楷體" w:hAnsi="Times New Roman" w:cs="Times New Roman" w:hint="eastAsia"/>
          <w:color w:val="0D0D0D" w:themeColor="text1" w:themeTint="F2"/>
        </w:rPr>
        <w:t>LegalBench</w:t>
      </w:r>
      <w:proofErr w:type="spellEnd"/>
      <w:r w:rsidRPr="00B31DC4">
        <w:rPr>
          <w:rFonts w:ascii="Times New Roman" w:eastAsia="標楷體" w:hAnsi="Times New Roman" w:cs="Times New Roman" w:hint="eastAsia"/>
          <w:color w:val="0D0D0D" w:themeColor="text1" w:themeTint="F2"/>
        </w:rPr>
        <w:t>，一個由法律學者與研究人員共同建構的基準測試集，專門用以衡量語言模型在法律推理、法條適用與案例理解等任務上的能力。該研究指出，通用語言模型即使在一般</w:t>
      </w:r>
      <w:r w:rsidRPr="00B31DC4">
        <w:rPr>
          <w:rFonts w:ascii="Times New Roman" w:eastAsia="標楷體" w:hAnsi="Times New Roman" w:cs="Times New Roman" w:hint="eastAsia"/>
          <w:color w:val="0D0D0D" w:themeColor="text1" w:themeTint="F2"/>
        </w:rPr>
        <w:t xml:space="preserve"> NLP </w:t>
      </w:r>
      <w:r w:rsidRPr="00B31DC4">
        <w:rPr>
          <w:rFonts w:ascii="Times New Roman" w:eastAsia="標楷體" w:hAnsi="Times New Roman" w:cs="Times New Roman" w:hint="eastAsia"/>
          <w:color w:val="0D0D0D" w:themeColor="text1" w:themeTint="F2"/>
        </w:rPr>
        <w:t>任務表現優異，於法律專屬推理任務中仍可能出現顯著落差，</w:t>
      </w:r>
      <w:proofErr w:type="gramStart"/>
      <w:r w:rsidRPr="00B31DC4">
        <w:rPr>
          <w:rFonts w:ascii="Times New Roman" w:eastAsia="標楷體" w:hAnsi="Times New Roman" w:cs="Times New Roman" w:hint="eastAsia"/>
          <w:color w:val="0D0D0D" w:themeColor="text1" w:themeTint="F2"/>
        </w:rPr>
        <w:t>凸</w:t>
      </w:r>
      <w:proofErr w:type="gramEnd"/>
      <w:r w:rsidRPr="00B31DC4">
        <w:rPr>
          <w:rFonts w:ascii="Times New Roman" w:eastAsia="標楷體" w:hAnsi="Times New Roman" w:cs="Times New Roman" w:hint="eastAsia"/>
          <w:color w:val="0D0D0D" w:themeColor="text1" w:themeTint="F2"/>
        </w:rPr>
        <w:t>顯法律領域需要專門化評估指標與任務設計，而非僅依賴通用基準。</w:t>
      </w:r>
    </w:p>
    <w:p w14:paraId="6299EC1F" w14:textId="11D1DD84" w:rsidR="00B31DC4" w:rsidRPr="00B31DC4" w:rsidRDefault="00B31DC4" w:rsidP="00B31DC4">
      <w:pPr>
        <w:ind w:firstLine="480"/>
        <w:jc w:val="both"/>
        <w:rPr>
          <w:rFonts w:ascii="Times New Roman" w:eastAsia="標楷體" w:hAnsi="Times New Roman" w:cs="Times New Roman" w:hint="eastAsia"/>
          <w:color w:val="0D0D0D" w:themeColor="text1" w:themeTint="F2"/>
        </w:rPr>
      </w:pPr>
      <w:r w:rsidRPr="00B31DC4">
        <w:rPr>
          <w:rFonts w:ascii="Times New Roman" w:eastAsia="標楷體" w:hAnsi="Times New Roman" w:cs="Times New Roman" w:hint="eastAsia"/>
          <w:color w:val="0D0D0D" w:themeColor="text1" w:themeTint="F2"/>
        </w:rPr>
        <w:t>現有法律</w:t>
      </w:r>
      <w:r w:rsidRPr="00B31DC4">
        <w:rPr>
          <w:rFonts w:ascii="Times New Roman" w:eastAsia="標楷體" w:hAnsi="Times New Roman" w:cs="Times New Roman" w:hint="eastAsia"/>
          <w:color w:val="0D0D0D" w:themeColor="text1" w:themeTint="F2"/>
        </w:rPr>
        <w:t xml:space="preserve"> LLM </w:t>
      </w:r>
      <w:r w:rsidRPr="00B31DC4">
        <w:rPr>
          <w:rFonts w:ascii="Times New Roman" w:eastAsia="標楷體" w:hAnsi="Times New Roman" w:cs="Times New Roman" w:hint="eastAsia"/>
          <w:color w:val="0D0D0D" w:themeColor="text1" w:themeTint="F2"/>
        </w:rPr>
        <w:t>研究顯示，語言模型已能在法律文本處理與輔助分析上提供實質價值，但其應用效果高度依賴外部知識支撐、結構化設計與專門化評估機制。單純仰賴模型生成能力或資料層增強，仍難以滿足法律應用對正確性、可解釋性與制度一致性的要求，亦突顯結合檢索機制、知識圖譜與任務導向評估，將是法律起訴書生成系統發展中的關鍵研究方向。</w:t>
      </w:r>
    </w:p>
    <w:p w14:paraId="0E622AF5" w14:textId="2D7799BE" w:rsidR="00C41243" w:rsidRDefault="00877A51" w:rsidP="00C41243">
      <w:pPr>
        <w:pStyle w:val="a3"/>
        <w:widowControl/>
        <w:numPr>
          <w:ilvl w:val="0"/>
          <w:numId w:val="7"/>
        </w:numPr>
        <w:ind w:leftChars="0"/>
        <w:jc w:val="both"/>
        <w:rPr>
          <w:rFonts w:ascii="Times New Roman" w:eastAsia="標楷體" w:hAnsi="Times New Roman" w:cs="Times New Roman"/>
          <w:b/>
          <w:bCs/>
          <w:color w:val="0D0D0D" w:themeColor="text1" w:themeTint="F2"/>
        </w:rPr>
      </w:pPr>
      <w:r w:rsidRPr="00877A51">
        <w:rPr>
          <w:rFonts w:ascii="Times New Roman" w:eastAsia="標楷體" w:hAnsi="Times New Roman" w:cs="Times New Roman" w:hint="eastAsia"/>
          <w:b/>
          <w:bCs/>
          <w:color w:val="0D0D0D" w:themeColor="text1" w:themeTint="F2"/>
        </w:rPr>
        <w:t>資料</w:t>
      </w:r>
      <w:proofErr w:type="gramStart"/>
      <w:r w:rsidRPr="00877A51">
        <w:rPr>
          <w:rFonts w:ascii="Times New Roman" w:eastAsia="標楷體" w:hAnsi="Times New Roman" w:cs="Times New Roman" w:hint="eastAsia"/>
          <w:b/>
          <w:bCs/>
          <w:color w:val="0D0D0D" w:themeColor="text1" w:themeTint="F2"/>
        </w:rPr>
        <w:t>擴增於法律</w:t>
      </w:r>
      <w:proofErr w:type="gramEnd"/>
      <w:r w:rsidRPr="00877A51">
        <w:rPr>
          <w:rFonts w:ascii="Times New Roman" w:eastAsia="標楷體" w:hAnsi="Times New Roman" w:cs="Times New Roman" w:hint="eastAsia"/>
          <w:b/>
          <w:bCs/>
          <w:color w:val="0D0D0D" w:themeColor="text1" w:themeTint="F2"/>
        </w:rPr>
        <w:t>AI</w:t>
      </w:r>
      <w:r w:rsidRPr="00877A51">
        <w:rPr>
          <w:rFonts w:ascii="Times New Roman" w:eastAsia="標楷體" w:hAnsi="Times New Roman" w:cs="Times New Roman" w:hint="eastAsia"/>
          <w:b/>
          <w:bCs/>
          <w:color w:val="0D0D0D" w:themeColor="text1" w:themeTint="F2"/>
        </w:rPr>
        <w:t>系統中</w:t>
      </w:r>
      <w:r>
        <w:rPr>
          <w:rFonts w:ascii="Times New Roman" w:eastAsia="標楷體" w:hAnsi="Times New Roman" w:cs="Times New Roman" w:hint="eastAsia"/>
          <w:b/>
          <w:bCs/>
          <w:color w:val="0D0D0D" w:themeColor="text1" w:themeTint="F2"/>
        </w:rPr>
        <w:t>之</w:t>
      </w:r>
      <w:r w:rsidRPr="00877A51">
        <w:rPr>
          <w:rFonts w:ascii="Times New Roman" w:eastAsia="標楷體" w:hAnsi="Times New Roman" w:cs="Times New Roman" w:hint="eastAsia"/>
          <w:b/>
          <w:bCs/>
          <w:color w:val="0D0D0D" w:themeColor="text1" w:themeTint="F2"/>
        </w:rPr>
        <w:t>角色</w:t>
      </w:r>
      <w:r>
        <w:rPr>
          <w:rFonts w:ascii="Times New Roman" w:eastAsia="標楷體" w:hAnsi="Times New Roman" w:cs="Times New Roman" w:hint="eastAsia"/>
          <w:b/>
          <w:bCs/>
          <w:color w:val="0D0D0D" w:themeColor="text1" w:themeTint="F2"/>
        </w:rPr>
        <w:t>相</w:t>
      </w:r>
      <w:r w:rsidR="00C41243">
        <w:rPr>
          <w:rFonts w:ascii="Times New Roman" w:eastAsia="標楷體" w:hAnsi="Times New Roman" w:cs="Times New Roman" w:hint="eastAsia"/>
          <w:b/>
          <w:bCs/>
          <w:color w:val="0D0D0D" w:themeColor="text1" w:themeTint="F2"/>
        </w:rPr>
        <w:t>關研究成果</w:t>
      </w:r>
    </w:p>
    <w:p w14:paraId="11A8875C" w14:textId="7D0ED180" w:rsidR="00877A51" w:rsidRPr="00877A51" w:rsidRDefault="00877A51" w:rsidP="00877A51">
      <w:pPr>
        <w:ind w:firstLine="480"/>
        <w:jc w:val="both"/>
        <w:rPr>
          <w:rFonts w:ascii="Times New Roman" w:eastAsia="標楷體" w:hAnsi="Times New Roman" w:cs="Times New Roman"/>
          <w:color w:val="0D0D0D" w:themeColor="text1" w:themeTint="F2"/>
        </w:rPr>
      </w:pPr>
      <w:r w:rsidRPr="00877A51">
        <w:rPr>
          <w:rFonts w:ascii="Times New Roman" w:eastAsia="標楷體" w:hAnsi="Times New Roman" w:cs="Times New Roman" w:hint="eastAsia"/>
          <w:color w:val="0D0D0D" w:themeColor="text1" w:themeTint="F2"/>
        </w:rPr>
        <w:t>在法律人工智慧系統中，訓練資料取得與標</w:t>
      </w:r>
      <w:proofErr w:type="gramStart"/>
      <w:r w:rsidRPr="00877A51">
        <w:rPr>
          <w:rFonts w:ascii="Times New Roman" w:eastAsia="標楷體" w:hAnsi="Times New Roman" w:cs="Times New Roman" w:hint="eastAsia"/>
          <w:color w:val="0D0D0D" w:themeColor="text1" w:themeTint="F2"/>
        </w:rPr>
        <w:t>註</w:t>
      </w:r>
      <w:proofErr w:type="gramEnd"/>
      <w:r w:rsidRPr="00877A51">
        <w:rPr>
          <w:rFonts w:ascii="Times New Roman" w:eastAsia="標楷體" w:hAnsi="Times New Roman" w:cs="Times New Roman" w:hint="eastAsia"/>
          <w:color w:val="0D0D0D" w:themeColor="text1" w:themeTint="F2"/>
        </w:rPr>
        <w:t>成本高，使得</w:t>
      </w:r>
      <w:proofErr w:type="gramStart"/>
      <w:r w:rsidRPr="00877A51">
        <w:rPr>
          <w:rFonts w:ascii="Times New Roman" w:eastAsia="標楷體" w:hAnsi="Times New Roman" w:cs="Times New Roman" w:hint="eastAsia"/>
          <w:color w:val="0D0D0D" w:themeColor="text1" w:themeTint="F2"/>
        </w:rPr>
        <w:t>資料稀缺成為</w:t>
      </w:r>
      <w:proofErr w:type="gramEnd"/>
      <w:r w:rsidRPr="00877A51">
        <w:rPr>
          <w:rFonts w:ascii="Times New Roman" w:eastAsia="標楷體" w:hAnsi="Times New Roman" w:cs="Times New Roman" w:hint="eastAsia"/>
          <w:color w:val="0D0D0D" w:themeColor="text1" w:themeTint="F2"/>
        </w:rPr>
        <w:t>影響模型效能的重要因素。為因應此一問題，部分研究開始探討資料擴增技術於法律</w:t>
      </w:r>
      <w:r w:rsidRPr="00877A51">
        <w:rPr>
          <w:rFonts w:ascii="Times New Roman" w:eastAsia="標楷體" w:hAnsi="Times New Roman" w:cs="Times New Roman" w:hint="eastAsia"/>
          <w:color w:val="0D0D0D" w:themeColor="text1" w:themeTint="F2"/>
        </w:rPr>
        <w:t xml:space="preserve"> AI </w:t>
      </w:r>
      <w:r w:rsidRPr="00877A51">
        <w:rPr>
          <w:rFonts w:ascii="Times New Roman" w:eastAsia="標楷體" w:hAnsi="Times New Roman" w:cs="Times New Roman" w:hint="eastAsia"/>
          <w:color w:val="0D0D0D" w:themeColor="text1" w:themeTint="F2"/>
        </w:rPr>
        <w:t>系統中的應用潛力。</w:t>
      </w:r>
      <w:r w:rsidRPr="00877A51">
        <w:rPr>
          <w:rFonts w:ascii="Times New Roman" w:eastAsia="標楷體" w:hAnsi="Times New Roman" w:cs="Times New Roman" w:hint="eastAsia"/>
          <w:color w:val="0D0D0D" w:themeColor="text1" w:themeTint="F2"/>
        </w:rPr>
        <w:t xml:space="preserve">Wei </w:t>
      </w:r>
      <w:r w:rsidRPr="00877A51">
        <w:rPr>
          <w:rFonts w:ascii="Times New Roman" w:eastAsia="標楷體" w:hAnsi="Times New Roman" w:cs="Times New Roman" w:hint="eastAsia"/>
          <w:color w:val="0D0D0D" w:themeColor="text1" w:themeTint="F2"/>
        </w:rPr>
        <w:t>與</w:t>
      </w:r>
      <w:r w:rsidRPr="00877A51">
        <w:rPr>
          <w:rFonts w:ascii="Times New Roman" w:eastAsia="標楷體" w:hAnsi="Times New Roman" w:cs="Times New Roman" w:hint="eastAsia"/>
          <w:color w:val="0D0D0D" w:themeColor="text1" w:themeTint="F2"/>
        </w:rPr>
        <w:t xml:space="preserve"> Zou [19] </w:t>
      </w:r>
      <w:r w:rsidRPr="00877A51">
        <w:rPr>
          <w:rFonts w:ascii="Times New Roman" w:eastAsia="標楷體" w:hAnsi="Times New Roman" w:cs="Times New Roman" w:hint="eastAsia"/>
          <w:color w:val="0D0D0D" w:themeColor="text1" w:themeTint="F2"/>
        </w:rPr>
        <w:t>提出</w:t>
      </w:r>
      <w:r w:rsidRPr="00877A51">
        <w:rPr>
          <w:rFonts w:ascii="Times New Roman" w:eastAsia="標楷體" w:hAnsi="Times New Roman" w:cs="Times New Roman" w:hint="eastAsia"/>
          <w:color w:val="0D0D0D" w:themeColor="text1" w:themeTint="F2"/>
        </w:rPr>
        <w:t xml:space="preserve"> EDA</w:t>
      </w:r>
      <w:r w:rsidRPr="00877A51">
        <w:rPr>
          <w:rFonts w:ascii="Times New Roman" w:eastAsia="標楷體" w:hAnsi="Times New Roman" w:cs="Times New Roman" w:hint="eastAsia"/>
          <w:color w:val="0D0D0D" w:themeColor="text1" w:themeTint="F2"/>
        </w:rPr>
        <w:t>（</w:t>
      </w:r>
      <w:r w:rsidRPr="00877A51">
        <w:rPr>
          <w:rFonts w:ascii="Times New Roman" w:eastAsia="標楷體" w:hAnsi="Times New Roman" w:cs="Times New Roman" w:hint="eastAsia"/>
          <w:color w:val="0D0D0D" w:themeColor="text1" w:themeTint="F2"/>
        </w:rPr>
        <w:t>Easy Data Augmentation</w:t>
      </w:r>
      <w:r w:rsidRPr="00877A51">
        <w:rPr>
          <w:rFonts w:ascii="Times New Roman" w:eastAsia="標楷體" w:hAnsi="Times New Roman" w:cs="Times New Roman" w:hint="eastAsia"/>
          <w:color w:val="0D0D0D" w:themeColor="text1" w:themeTint="F2"/>
        </w:rPr>
        <w:t>）方法，透過同義詞替換、隨機插入與詞序擾動等方式擴增訓練資料，以改善小樣本情境下的模型表現。然而，該研究亦指出，語意擾動可能破壞原文本語意，對於語意精確度要求高度嚴格的任</w:t>
      </w:r>
      <w:proofErr w:type="gramStart"/>
      <w:r w:rsidRPr="00877A51">
        <w:rPr>
          <w:rFonts w:ascii="Times New Roman" w:eastAsia="標楷體" w:hAnsi="Times New Roman" w:cs="Times New Roman" w:hint="eastAsia"/>
          <w:color w:val="0D0D0D" w:themeColor="text1" w:themeTint="F2"/>
        </w:rPr>
        <w:t>務需</w:t>
      </w:r>
      <w:proofErr w:type="gramEnd"/>
      <w:r w:rsidRPr="00877A51">
        <w:rPr>
          <w:rFonts w:ascii="Times New Roman" w:eastAsia="標楷體" w:hAnsi="Times New Roman" w:cs="Times New Roman" w:hint="eastAsia"/>
          <w:color w:val="0D0D0D" w:themeColor="text1" w:themeTint="F2"/>
        </w:rPr>
        <w:t>謹慎使用，此一限制在法律文本中尤為明顯。</w:t>
      </w:r>
    </w:p>
    <w:p w14:paraId="6527A93B" w14:textId="3C880A65" w:rsidR="00877A51" w:rsidRPr="00877A51" w:rsidRDefault="00877A51" w:rsidP="00877A51">
      <w:pPr>
        <w:ind w:firstLine="480"/>
        <w:jc w:val="both"/>
        <w:rPr>
          <w:rFonts w:ascii="Times New Roman" w:eastAsia="標楷體" w:hAnsi="Times New Roman" w:cs="Times New Roman"/>
          <w:color w:val="0D0D0D" w:themeColor="text1" w:themeTint="F2"/>
        </w:rPr>
      </w:pPr>
      <w:r w:rsidRPr="00877A51">
        <w:rPr>
          <w:rFonts w:ascii="Times New Roman" w:eastAsia="標楷體" w:hAnsi="Times New Roman" w:cs="Times New Roman" w:hint="eastAsia"/>
          <w:color w:val="0D0D0D" w:themeColor="text1" w:themeTint="F2"/>
        </w:rPr>
        <w:t>相較之下，</w:t>
      </w:r>
      <w:r w:rsidRPr="00877A51">
        <w:rPr>
          <w:rFonts w:ascii="Times New Roman" w:eastAsia="標楷體" w:hAnsi="Times New Roman" w:cs="Times New Roman" w:hint="eastAsia"/>
          <w:color w:val="0D0D0D" w:themeColor="text1" w:themeTint="F2"/>
        </w:rPr>
        <w:t xml:space="preserve">Buffa </w:t>
      </w:r>
      <w:r w:rsidRPr="00877A51">
        <w:rPr>
          <w:rFonts w:ascii="Times New Roman" w:eastAsia="標楷體" w:hAnsi="Times New Roman" w:cs="Times New Roman" w:hint="eastAsia"/>
          <w:color w:val="0D0D0D" w:themeColor="text1" w:themeTint="F2"/>
        </w:rPr>
        <w:t>等人</w:t>
      </w:r>
      <w:r w:rsidRPr="00877A51">
        <w:rPr>
          <w:rFonts w:ascii="Times New Roman" w:eastAsia="標楷體" w:hAnsi="Times New Roman" w:cs="Times New Roman" w:hint="eastAsia"/>
          <w:color w:val="0D0D0D" w:themeColor="text1" w:themeTint="F2"/>
        </w:rPr>
        <w:t xml:space="preserve"> [20] </w:t>
      </w:r>
      <w:r w:rsidRPr="00877A51">
        <w:rPr>
          <w:rFonts w:ascii="Times New Roman" w:eastAsia="標楷體" w:hAnsi="Times New Roman" w:cs="Times New Roman" w:hint="eastAsia"/>
          <w:color w:val="0D0D0D" w:themeColor="text1" w:themeTint="F2"/>
        </w:rPr>
        <w:t>從法律文件生成的實務需求出發，採用檢索增強生成（</w:t>
      </w:r>
      <w:r w:rsidRPr="00877A51">
        <w:rPr>
          <w:rFonts w:ascii="Times New Roman" w:eastAsia="標楷體" w:hAnsi="Times New Roman" w:cs="Times New Roman" w:hint="eastAsia"/>
          <w:color w:val="0D0D0D" w:themeColor="text1" w:themeTint="F2"/>
        </w:rPr>
        <w:t>RAG</w:t>
      </w:r>
      <w:r w:rsidRPr="00877A51">
        <w:rPr>
          <w:rFonts w:ascii="Times New Roman" w:eastAsia="標楷體" w:hAnsi="Times New Roman" w:cs="Times New Roman" w:hint="eastAsia"/>
          <w:color w:val="0D0D0D" w:themeColor="text1" w:themeTint="F2"/>
        </w:rPr>
        <w:t>）機制，透過引入外部法律文件作為生成支撐，以提升內容完整性與一致性，而非直接對訓練資料進行語意</w:t>
      </w:r>
      <w:proofErr w:type="gramStart"/>
      <w:r w:rsidRPr="00877A51">
        <w:rPr>
          <w:rFonts w:ascii="Times New Roman" w:eastAsia="標楷體" w:hAnsi="Times New Roman" w:cs="Times New Roman" w:hint="eastAsia"/>
          <w:color w:val="0D0D0D" w:themeColor="text1" w:themeTint="F2"/>
        </w:rPr>
        <w:t>擾動式擴增</w:t>
      </w:r>
      <w:proofErr w:type="gramEnd"/>
      <w:r w:rsidRPr="00877A51">
        <w:rPr>
          <w:rFonts w:ascii="Times New Roman" w:eastAsia="標楷體" w:hAnsi="Times New Roman" w:cs="Times New Roman" w:hint="eastAsia"/>
          <w:color w:val="0D0D0D" w:themeColor="text1" w:themeTint="F2"/>
        </w:rPr>
        <w:t>。其研究顯示，在法律文件生成任務中，結合檢索機制補充相關法條與案例資訊，較資料擴增方法更能維持法律語意的正確性。</w:t>
      </w:r>
    </w:p>
    <w:p w14:paraId="48417AF2" w14:textId="3D94372B" w:rsidR="00C41243" w:rsidRPr="00877A51" w:rsidRDefault="00877A51" w:rsidP="00877A51">
      <w:pPr>
        <w:ind w:firstLine="480"/>
        <w:jc w:val="both"/>
        <w:rPr>
          <w:rFonts w:ascii="Times New Roman" w:eastAsia="標楷體" w:hAnsi="Times New Roman" w:cs="Times New Roman"/>
          <w:color w:val="0D0D0D" w:themeColor="text1" w:themeTint="F2"/>
        </w:rPr>
      </w:pPr>
      <w:r w:rsidRPr="00877A51">
        <w:rPr>
          <w:rFonts w:ascii="Times New Roman" w:eastAsia="標楷體" w:hAnsi="Times New Roman" w:cs="Times New Roman" w:hint="eastAsia"/>
          <w:color w:val="0D0D0D" w:themeColor="text1" w:themeTint="F2"/>
        </w:rPr>
        <w:t>綜合而言，現有研究顯示資料</w:t>
      </w:r>
      <w:proofErr w:type="gramStart"/>
      <w:r w:rsidRPr="00877A51">
        <w:rPr>
          <w:rFonts w:ascii="Times New Roman" w:eastAsia="標楷體" w:hAnsi="Times New Roman" w:cs="Times New Roman" w:hint="eastAsia"/>
          <w:color w:val="0D0D0D" w:themeColor="text1" w:themeTint="F2"/>
        </w:rPr>
        <w:t>擴增可作為</w:t>
      </w:r>
      <w:proofErr w:type="gramEnd"/>
      <w:r w:rsidRPr="00877A51">
        <w:rPr>
          <w:rFonts w:ascii="Times New Roman" w:eastAsia="標楷體" w:hAnsi="Times New Roman" w:cs="Times New Roman" w:hint="eastAsia"/>
          <w:color w:val="0D0D0D" w:themeColor="text1" w:themeTint="F2"/>
        </w:rPr>
        <w:t>法律</w:t>
      </w:r>
      <w:r w:rsidRPr="00877A51">
        <w:rPr>
          <w:rFonts w:ascii="Times New Roman" w:eastAsia="標楷體" w:hAnsi="Times New Roman" w:cs="Times New Roman" w:hint="eastAsia"/>
          <w:color w:val="0D0D0D" w:themeColor="text1" w:themeTint="F2"/>
        </w:rPr>
        <w:t xml:space="preserve"> AI </w:t>
      </w:r>
      <w:r w:rsidRPr="00877A51">
        <w:rPr>
          <w:rFonts w:ascii="Times New Roman" w:eastAsia="標楷體" w:hAnsi="Times New Roman" w:cs="Times New Roman" w:hint="eastAsia"/>
          <w:color w:val="0D0D0D" w:themeColor="text1" w:themeTint="F2"/>
        </w:rPr>
        <w:t>系統中的輔助性手段，但受限於法律文本對語意精確性與規範一致性的高度要求，其應用仍須搭配檢索機制與結構化知識設計，而不宜作為法律推理或文件生成的核心方法。</w:t>
      </w:r>
    </w:p>
    <w:bookmarkEnd w:id="0"/>
    <w:p w14:paraId="6DAD6423" w14:textId="77777777" w:rsidR="00C41243" w:rsidRPr="00C41243" w:rsidRDefault="00C41243" w:rsidP="00695CE0">
      <w:pPr>
        <w:pStyle w:val="af1"/>
        <w:spacing w:line="400" w:lineRule="exact"/>
        <w:rPr>
          <w:rFonts w:eastAsia="標楷體"/>
        </w:rPr>
      </w:pPr>
    </w:p>
    <w:sectPr w:rsidR="00C41243" w:rsidRPr="00C41243" w:rsidSect="00285EAF">
      <w:footerReference w:type="default" r:id="rId8"/>
      <w:pgSz w:w="11906" w:h="16838"/>
      <w:pgMar w:top="1134" w:right="1134" w:bottom="1134" w:left="1134" w:header="567" w:footer="33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50602" w14:textId="77777777" w:rsidR="006506F8" w:rsidRDefault="006506F8" w:rsidP="00A51E4C">
      <w:r>
        <w:separator/>
      </w:r>
    </w:p>
  </w:endnote>
  <w:endnote w:type="continuationSeparator" w:id="0">
    <w:p w14:paraId="159DFEB5" w14:textId="77777777" w:rsidR="006506F8" w:rsidRDefault="006506F8" w:rsidP="00A51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新細明體, PMingLiU">
    <w:altName w:val="Times New Roman"/>
    <w:charset w:val="00"/>
    <w:family w:val="roman"/>
    <w:pitch w:val="variable"/>
  </w:font>
  <w:font w:name="標楷體">
    <w:altName w:val="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8796441"/>
      <w:docPartObj>
        <w:docPartGallery w:val="Page Numbers (Bottom of Page)"/>
        <w:docPartUnique/>
      </w:docPartObj>
    </w:sdtPr>
    <w:sdtEndPr>
      <w:rPr>
        <w:rFonts w:ascii="Times New Roman" w:hAnsi="Times New Roman" w:cs="Times New Roman"/>
      </w:rPr>
    </w:sdtEndPr>
    <w:sdtContent>
      <w:p w14:paraId="5332AC88" w14:textId="175896FA" w:rsidR="00285EAF" w:rsidRPr="00AD59CB" w:rsidRDefault="00285EAF">
        <w:pPr>
          <w:pStyle w:val="a8"/>
          <w:jc w:val="center"/>
          <w:rPr>
            <w:rFonts w:ascii="Times New Roman" w:hAnsi="Times New Roman" w:cs="Times New Roman"/>
          </w:rPr>
        </w:pPr>
        <w:r w:rsidRPr="00AD59CB">
          <w:rPr>
            <w:rFonts w:ascii="Times New Roman" w:hAnsi="Times New Roman" w:cs="Times New Roman"/>
          </w:rPr>
          <w:fldChar w:fldCharType="begin"/>
        </w:r>
        <w:r w:rsidRPr="00AD59CB">
          <w:rPr>
            <w:rFonts w:ascii="Times New Roman" w:hAnsi="Times New Roman" w:cs="Times New Roman"/>
          </w:rPr>
          <w:instrText>PAGE   \* MERGEFORMAT</w:instrText>
        </w:r>
        <w:r w:rsidRPr="00AD59CB">
          <w:rPr>
            <w:rFonts w:ascii="Times New Roman" w:hAnsi="Times New Roman" w:cs="Times New Roman"/>
          </w:rPr>
          <w:fldChar w:fldCharType="separate"/>
        </w:r>
        <w:r w:rsidR="00C8018A" w:rsidRPr="00C8018A">
          <w:rPr>
            <w:rFonts w:ascii="Times New Roman" w:hAnsi="Times New Roman" w:cs="Times New Roman"/>
            <w:noProof/>
            <w:lang w:val="zh-TW"/>
          </w:rPr>
          <w:t>13</w:t>
        </w:r>
        <w:r w:rsidRPr="00AD59CB">
          <w:rPr>
            <w:rFonts w:ascii="Times New Roman" w:hAnsi="Times New Roman" w:cs="Times New Roman"/>
          </w:rPr>
          <w:fldChar w:fldCharType="end"/>
        </w:r>
      </w:p>
    </w:sdtContent>
  </w:sdt>
  <w:p w14:paraId="2A8472AF" w14:textId="77777777" w:rsidR="00285EAF" w:rsidRDefault="00285EA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B5945" w14:textId="77777777" w:rsidR="006506F8" w:rsidRDefault="006506F8" w:rsidP="00A51E4C">
      <w:r>
        <w:separator/>
      </w:r>
    </w:p>
  </w:footnote>
  <w:footnote w:type="continuationSeparator" w:id="0">
    <w:p w14:paraId="2B14E965" w14:textId="77777777" w:rsidR="006506F8" w:rsidRDefault="006506F8" w:rsidP="00A51E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DB2FB1"/>
    <w:multiLevelType w:val="hybridMultilevel"/>
    <w:tmpl w:val="CA3CD39C"/>
    <w:lvl w:ilvl="0" w:tplc="5524BAEE">
      <w:start w:val="1"/>
      <w:numFmt w:val="taiwaneseCountingThousand"/>
      <w:lvlText w:val="(%1)"/>
      <w:lvlJc w:val="left"/>
      <w:pPr>
        <w:ind w:left="590" w:hanging="480"/>
      </w:pPr>
      <w:rPr>
        <w:rFonts w:hint="default"/>
        <w:b w:val="0"/>
      </w:rPr>
    </w:lvl>
    <w:lvl w:ilvl="1" w:tplc="04090019" w:tentative="1">
      <w:start w:val="1"/>
      <w:numFmt w:val="ideographTraditional"/>
      <w:lvlText w:val="%2、"/>
      <w:lvlJc w:val="left"/>
      <w:pPr>
        <w:ind w:left="1070" w:hanging="480"/>
      </w:pPr>
    </w:lvl>
    <w:lvl w:ilvl="2" w:tplc="0409001B" w:tentative="1">
      <w:start w:val="1"/>
      <w:numFmt w:val="lowerRoman"/>
      <w:lvlText w:val="%3."/>
      <w:lvlJc w:val="right"/>
      <w:pPr>
        <w:ind w:left="1550" w:hanging="480"/>
      </w:pPr>
    </w:lvl>
    <w:lvl w:ilvl="3" w:tplc="0409000F" w:tentative="1">
      <w:start w:val="1"/>
      <w:numFmt w:val="decimal"/>
      <w:lvlText w:val="%4."/>
      <w:lvlJc w:val="left"/>
      <w:pPr>
        <w:ind w:left="2030" w:hanging="480"/>
      </w:pPr>
    </w:lvl>
    <w:lvl w:ilvl="4" w:tplc="04090019" w:tentative="1">
      <w:start w:val="1"/>
      <w:numFmt w:val="ideographTraditional"/>
      <w:lvlText w:val="%5、"/>
      <w:lvlJc w:val="left"/>
      <w:pPr>
        <w:ind w:left="2510" w:hanging="480"/>
      </w:pPr>
    </w:lvl>
    <w:lvl w:ilvl="5" w:tplc="0409001B" w:tentative="1">
      <w:start w:val="1"/>
      <w:numFmt w:val="lowerRoman"/>
      <w:lvlText w:val="%6."/>
      <w:lvlJc w:val="right"/>
      <w:pPr>
        <w:ind w:left="2990" w:hanging="480"/>
      </w:pPr>
    </w:lvl>
    <w:lvl w:ilvl="6" w:tplc="0409000F" w:tentative="1">
      <w:start w:val="1"/>
      <w:numFmt w:val="decimal"/>
      <w:lvlText w:val="%7."/>
      <w:lvlJc w:val="left"/>
      <w:pPr>
        <w:ind w:left="3470" w:hanging="480"/>
      </w:pPr>
    </w:lvl>
    <w:lvl w:ilvl="7" w:tplc="04090019" w:tentative="1">
      <w:start w:val="1"/>
      <w:numFmt w:val="ideographTraditional"/>
      <w:lvlText w:val="%8、"/>
      <w:lvlJc w:val="left"/>
      <w:pPr>
        <w:ind w:left="3950" w:hanging="480"/>
      </w:pPr>
    </w:lvl>
    <w:lvl w:ilvl="8" w:tplc="0409001B" w:tentative="1">
      <w:start w:val="1"/>
      <w:numFmt w:val="lowerRoman"/>
      <w:lvlText w:val="%9."/>
      <w:lvlJc w:val="right"/>
      <w:pPr>
        <w:ind w:left="4430" w:hanging="480"/>
      </w:pPr>
    </w:lvl>
  </w:abstractNum>
  <w:abstractNum w:abstractNumId="1" w15:restartNumberingAfterBreak="0">
    <w:nsid w:val="3D0D5474"/>
    <w:multiLevelType w:val="hybridMultilevel"/>
    <w:tmpl w:val="1D62BEF4"/>
    <w:lvl w:ilvl="0" w:tplc="E01C14C6">
      <w:start w:val="1"/>
      <w:numFmt w:val="taiwaneseCountingThousand"/>
      <w:lvlText w:val="%1、"/>
      <w:lvlJc w:val="left"/>
      <w:pPr>
        <w:ind w:left="480" w:hanging="480"/>
      </w:pPr>
      <w:rPr>
        <w:rFonts w:hint="eastAsia"/>
        <w:sz w:val="28"/>
        <w:lang w:val="en-US"/>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48F060C8"/>
    <w:multiLevelType w:val="hybridMultilevel"/>
    <w:tmpl w:val="B2BE995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DF73A4E"/>
    <w:multiLevelType w:val="hybridMultilevel"/>
    <w:tmpl w:val="F2D0A26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55B7038B"/>
    <w:multiLevelType w:val="multilevel"/>
    <w:tmpl w:val="EE001D92"/>
    <w:lvl w:ilvl="0">
      <w:start w:val="2"/>
      <w:numFmt w:val="decimal"/>
      <w:lvlText w:val="%1."/>
      <w:lvlJc w:val="left"/>
      <w:pPr>
        <w:ind w:left="590" w:hanging="601"/>
      </w:pPr>
      <w:rPr>
        <w:b/>
        <w:bCs/>
        <w:i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AED7415"/>
    <w:multiLevelType w:val="hybridMultilevel"/>
    <w:tmpl w:val="7D14EFA6"/>
    <w:lvl w:ilvl="0" w:tplc="E3C8EC6E">
      <w:start w:val="1"/>
      <w:numFmt w:val="taiwaneseCountingThousand"/>
      <w:lvlText w:val="（%1）"/>
      <w:lvlJc w:val="left"/>
      <w:pPr>
        <w:ind w:left="480" w:hanging="480"/>
      </w:pPr>
      <w:rPr>
        <w:rFonts w:hint="eastAsia"/>
        <w:lang w:val="en-US"/>
      </w:rPr>
    </w:lvl>
    <w:lvl w:ilvl="1" w:tplc="34342AD2">
      <w:start w:val="7"/>
      <w:numFmt w:val="ideographLegalTraditional"/>
      <w:lvlText w:val="%2、"/>
      <w:lvlJc w:val="left"/>
      <w:pPr>
        <w:ind w:left="1080" w:hanging="600"/>
      </w:pPr>
      <w:rPr>
        <w:rFonts w:hint="default"/>
        <w:b/>
        <w:sz w:val="28"/>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69FA724C"/>
    <w:multiLevelType w:val="hybridMultilevel"/>
    <w:tmpl w:val="226CE38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1743854"/>
    <w:multiLevelType w:val="hybridMultilevel"/>
    <w:tmpl w:val="6756E35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6962C60"/>
    <w:multiLevelType w:val="hybridMultilevel"/>
    <w:tmpl w:val="5306832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9" w15:restartNumberingAfterBreak="0">
    <w:nsid w:val="78565F54"/>
    <w:multiLevelType w:val="hybridMultilevel"/>
    <w:tmpl w:val="D130BDE6"/>
    <w:lvl w:ilvl="0" w:tplc="CC5A33DC">
      <w:start w:val="1"/>
      <w:numFmt w:val="taiwaneseCountingThousand"/>
      <w:lvlText w:val="(%1)"/>
      <w:lvlJc w:val="left"/>
      <w:pPr>
        <w:ind w:left="1189" w:hanging="480"/>
      </w:pPr>
      <w:rPr>
        <w:rFonts w:hint="default"/>
        <w:b w:val="0"/>
        <w:sz w:val="24"/>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10" w15:restartNumberingAfterBreak="0">
    <w:nsid w:val="7E3058B4"/>
    <w:multiLevelType w:val="multilevel"/>
    <w:tmpl w:val="08A64A6C"/>
    <w:lvl w:ilvl="0">
      <w:start w:val="1"/>
      <w:numFmt w:val="decimal"/>
      <w:lvlText w:val="%1."/>
      <w:lvlJc w:val="left"/>
      <w:pPr>
        <w:ind w:left="360" w:hanging="360"/>
      </w:pPr>
      <w:rPr>
        <w:rFonts w:ascii="Times New Roman" w:hAnsi="Times New Roman" w:cs="Times New Roman" w:hint="default"/>
        <w:sz w:val="20"/>
        <w:szCs w:val="2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1"/>
  </w:num>
  <w:num w:numId="2">
    <w:abstractNumId w:val="5"/>
  </w:num>
  <w:num w:numId="3">
    <w:abstractNumId w:val="9"/>
  </w:num>
  <w:num w:numId="4">
    <w:abstractNumId w:val="0"/>
  </w:num>
  <w:num w:numId="5">
    <w:abstractNumId w:val="10"/>
  </w:num>
  <w:num w:numId="6">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2"/>
  </w:num>
  <w:num w:numId="9">
    <w:abstractNumId w:val="6"/>
  </w:num>
  <w:num w:numId="10">
    <w:abstractNumId w:val="3"/>
  </w:num>
  <w:num w:numId="11">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MzNzA2MzIxsbCwMDBX0lEKTi0uzszPAykwrgUAU2xisSwAAAA="/>
  </w:docVars>
  <w:rsids>
    <w:rsidRoot w:val="00ED1671"/>
    <w:rsid w:val="00000E78"/>
    <w:rsid w:val="00000F57"/>
    <w:rsid w:val="00003F79"/>
    <w:rsid w:val="00004228"/>
    <w:rsid w:val="00004C01"/>
    <w:rsid w:val="00004F8A"/>
    <w:rsid w:val="0000786B"/>
    <w:rsid w:val="00011CAD"/>
    <w:rsid w:val="00023F4F"/>
    <w:rsid w:val="00027315"/>
    <w:rsid w:val="00031CC5"/>
    <w:rsid w:val="0004123C"/>
    <w:rsid w:val="00042998"/>
    <w:rsid w:val="00043242"/>
    <w:rsid w:val="000444C6"/>
    <w:rsid w:val="0004760D"/>
    <w:rsid w:val="000516EF"/>
    <w:rsid w:val="00052982"/>
    <w:rsid w:val="00057DEE"/>
    <w:rsid w:val="0006357E"/>
    <w:rsid w:val="00066A27"/>
    <w:rsid w:val="00071706"/>
    <w:rsid w:val="00072124"/>
    <w:rsid w:val="0007548A"/>
    <w:rsid w:val="00075A3A"/>
    <w:rsid w:val="0007788A"/>
    <w:rsid w:val="00086737"/>
    <w:rsid w:val="0009003C"/>
    <w:rsid w:val="00090AD4"/>
    <w:rsid w:val="00091095"/>
    <w:rsid w:val="00096B7B"/>
    <w:rsid w:val="000971A6"/>
    <w:rsid w:val="000A0712"/>
    <w:rsid w:val="000A216F"/>
    <w:rsid w:val="000A30A4"/>
    <w:rsid w:val="000A5BE4"/>
    <w:rsid w:val="000A6A57"/>
    <w:rsid w:val="000A741D"/>
    <w:rsid w:val="000B2CBE"/>
    <w:rsid w:val="000B374B"/>
    <w:rsid w:val="000B554F"/>
    <w:rsid w:val="000C2F6B"/>
    <w:rsid w:val="000C3552"/>
    <w:rsid w:val="000C3914"/>
    <w:rsid w:val="000C64C7"/>
    <w:rsid w:val="000C77D6"/>
    <w:rsid w:val="000D2447"/>
    <w:rsid w:val="000D7D18"/>
    <w:rsid w:val="000E025C"/>
    <w:rsid w:val="000E5BB5"/>
    <w:rsid w:val="000E710F"/>
    <w:rsid w:val="000E7DA3"/>
    <w:rsid w:val="000F1743"/>
    <w:rsid w:val="000F32CE"/>
    <w:rsid w:val="000F7D4C"/>
    <w:rsid w:val="001008B5"/>
    <w:rsid w:val="00100A5D"/>
    <w:rsid w:val="00101482"/>
    <w:rsid w:val="001016EE"/>
    <w:rsid w:val="00111428"/>
    <w:rsid w:val="0011495A"/>
    <w:rsid w:val="00116680"/>
    <w:rsid w:val="00117188"/>
    <w:rsid w:val="001208C7"/>
    <w:rsid w:val="001212C1"/>
    <w:rsid w:val="00122AE9"/>
    <w:rsid w:val="00124DB2"/>
    <w:rsid w:val="00134883"/>
    <w:rsid w:val="00135FC3"/>
    <w:rsid w:val="001363DD"/>
    <w:rsid w:val="00141A81"/>
    <w:rsid w:val="00147BC2"/>
    <w:rsid w:val="00152275"/>
    <w:rsid w:val="0015362A"/>
    <w:rsid w:val="00161D69"/>
    <w:rsid w:val="0016217A"/>
    <w:rsid w:val="001640DF"/>
    <w:rsid w:val="00171984"/>
    <w:rsid w:val="0017258E"/>
    <w:rsid w:val="0017793C"/>
    <w:rsid w:val="00177FC5"/>
    <w:rsid w:val="0018344E"/>
    <w:rsid w:val="001857B2"/>
    <w:rsid w:val="00193C93"/>
    <w:rsid w:val="00194667"/>
    <w:rsid w:val="001A0147"/>
    <w:rsid w:val="001A3B4A"/>
    <w:rsid w:val="001A40AB"/>
    <w:rsid w:val="001B1170"/>
    <w:rsid w:val="001B3DFB"/>
    <w:rsid w:val="001B4D74"/>
    <w:rsid w:val="001B4ECD"/>
    <w:rsid w:val="001B6196"/>
    <w:rsid w:val="001B656D"/>
    <w:rsid w:val="001B6615"/>
    <w:rsid w:val="001C546A"/>
    <w:rsid w:val="001D0E89"/>
    <w:rsid w:val="001D10C4"/>
    <w:rsid w:val="001F1227"/>
    <w:rsid w:val="001F227E"/>
    <w:rsid w:val="001F2AAA"/>
    <w:rsid w:val="001F30E3"/>
    <w:rsid w:val="001F71DD"/>
    <w:rsid w:val="001F7337"/>
    <w:rsid w:val="00205592"/>
    <w:rsid w:val="00215B2A"/>
    <w:rsid w:val="002162A7"/>
    <w:rsid w:val="00220534"/>
    <w:rsid w:val="00221FC7"/>
    <w:rsid w:val="00222F14"/>
    <w:rsid w:val="002230E6"/>
    <w:rsid w:val="002237E2"/>
    <w:rsid w:val="00234A6F"/>
    <w:rsid w:val="002350BB"/>
    <w:rsid w:val="002406F4"/>
    <w:rsid w:val="00241B4E"/>
    <w:rsid w:val="002476DD"/>
    <w:rsid w:val="00251317"/>
    <w:rsid w:val="00253FF2"/>
    <w:rsid w:val="00256DE1"/>
    <w:rsid w:val="00264801"/>
    <w:rsid w:val="002654F9"/>
    <w:rsid w:val="002663A8"/>
    <w:rsid w:val="00273DCF"/>
    <w:rsid w:val="00274126"/>
    <w:rsid w:val="00274B5E"/>
    <w:rsid w:val="00274ECC"/>
    <w:rsid w:val="00275EA4"/>
    <w:rsid w:val="002851F0"/>
    <w:rsid w:val="00285EAF"/>
    <w:rsid w:val="00293CE0"/>
    <w:rsid w:val="002A3DC3"/>
    <w:rsid w:val="002A7FAE"/>
    <w:rsid w:val="002B1588"/>
    <w:rsid w:val="002B29F8"/>
    <w:rsid w:val="002B60EB"/>
    <w:rsid w:val="002B7ACA"/>
    <w:rsid w:val="002B7C02"/>
    <w:rsid w:val="002C04B9"/>
    <w:rsid w:val="002C4F1F"/>
    <w:rsid w:val="002C7FC3"/>
    <w:rsid w:val="002D1EF9"/>
    <w:rsid w:val="002D3FF5"/>
    <w:rsid w:val="002D4C50"/>
    <w:rsid w:val="002D6301"/>
    <w:rsid w:val="002D7766"/>
    <w:rsid w:val="002D78D5"/>
    <w:rsid w:val="002E0E8E"/>
    <w:rsid w:val="002E3231"/>
    <w:rsid w:val="002E5DD3"/>
    <w:rsid w:val="002F4AA4"/>
    <w:rsid w:val="002F6415"/>
    <w:rsid w:val="00301897"/>
    <w:rsid w:val="00302798"/>
    <w:rsid w:val="00303FFF"/>
    <w:rsid w:val="00304AE9"/>
    <w:rsid w:val="003107E1"/>
    <w:rsid w:val="00311905"/>
    <w:rsid w:val="00311C63"/>
    <w:rsid w:val="003144C9"/>
    <w:rsid w:val="00314BA7"/>
    <w:rsid w:val="0031507E"/>
    <w:rsid w:val="00315B76"/>
    <w:rsid w:val="003222F2"/>
    <w:rsid w:val="00323ADF"/>
    <w:rsid w:val="00326396"/>
    <w:rsid w:val="00327BD5"/>
    <w:rsid w:val="00330AF7"/>
    <w:rsid w:val="00335F80"/>
    <w:rsid w:val="00337AFA"/>
    <w:rsid w:val="00340AED"/>
    <w:rsid w:val="00342FD0"/>
    <w:rsid w:val="003458D9"/>
    <w:rsid w:val="00345F03"/>
    <w:rsid w:val="00351875"/>
    <w:rsid w:val="00353957"/>
    <w:rsid w:val="00353984"/>
    <w:rsid w:val="00354056"/>
    <w:rsid w:val="00360A26"/>
    <w:rsid w:val="00361A2C"/>
    <w:rsid w:val="003655FF"/>
    <w:rsid w:val="00366F36"/>
    <w:rsid w:val="003670A9"/>
    <w:rsid w:val="00381088"/>
    <w:rsid w:val="00382054"/>
    <w:rsid w:val="00382232"/>
    <w:rsid w:val="00390553"/>
    <w:rsid w:val="003A57D1"/>
    <w:rsid w:val="003A6A3A"/>
    <w:rsid w:val="003B402E"/>
    <w:rsid w:val="003B7016"/>
    <w:rsid w:val="003B7822"/>
    <w:rsid w:val="003C070C"/>
    <w:rsid w:val="003C55A0"/>
    <w:rsid w:val="003C6A61"/>
    <w:rsid w:val="003C7498"/>
    <w:rsid w:val="003D0634"/>
    <w:rsid w:val="003D47B2"/>
    <w:rsid w:val="003D5893"/>
    <w:rsid w:val="003D5918"/>
    <w:rsid w:val="003E1C67"/>
    <w:rsid w:val="003E5040"/>
    <w:rsid w:val="003E54CE"/>
    <w:rsid w:val="003F407E"/>
    <w:rsid w:val="003F43BF"/>
    <w:rsid w:val="003F7738"/>
    <w:rsid w:val="00400EDB"/>
    <w:rsid w:val="00402E7F"/>
    <w:rsid w:val="0040653C"/>
    <w:rsid w:val="00407E1C"/>
    <w:rsid w:val="00410A03"/>
    <w:rsid w:val="00411F10"/>
    <w:rsid w:val="00417888"/>
    <w:rsid w:val="00424D7D"/>
    <w:rsid w:val="00425C7A"/>
    <w:rsid w:val="004274BD"/>
    <w:rsid w:val="0042754B"/>
    <w:rsid w:val="00434822"/>
    <w:rsid w:val="004349D5"/>
    <w:rsid w:val="004357E7"/>
    <w:rsid w:val="004379D3"/>
    <w:rsid w:val="004415E6"/>
    <w:rsid w:val="00442F68"/>
    <w:rsid w:val="00445CEA"/>
    <w:rsid w:val="00445DEE"/>
    <w:rsid w:val="00446160"/>
    <w:rsid w:val="004506B1"/>
    <w:rsid w:val="00451C97"/>
    <w:rsid w:val="00454A93"/>
    <w:rsid w:val="00454FAF"/>
    <w:rsid w:val="004613D4"/>
    <w:rsid w:val="00462AD5"/>
    <w:rsid w:val="00466DD8"/>
    <w:rsid w:val="004705B0"/>
    <w:rsid w:val="00471D5D"/>
    <w:rsid w:val="004755A8"/>
    <w:rsid w:val="004761DD"/>
    <w:rsid w:val="0049472B"/>
    <w:rsid w:val="00494812"/>
    <w:rsid w:val="00496C1A"/>
    <w:rsid w:val="00497DDA"/>
    <w:rsid w:val="00497FF9"/>
    <w:rsid w:val="004A4ABB"/>
    <w:rsid w:val="004B207A"/>
    <w:rsid w:val="004B37B5"/>
    <w:rsid w:val="004B3D59"/>
    <w:rsid w:val="004D104D"/>
    <w:rsid w:val="004D2881"/>
    <w:rsid w:val="004D3AAC"/>
    <w:rsid w:val="004D42B7"/>
    <w:rsid w:val="004D5B64"/>
    <w:rsid w:val="004D7079"/>
    <w:rsid w:val="004E3FA8"/>
    <w:rsid w:val="004F6026"/>
    <w:rsid w:val="00500304"/>
    <w:rsid w:val="005005F0"/>
    <w:rsid w:val="00501287"/>
    <w:rsid w:val="00502888"/>
    <w:rsid w:val="00503292"/>
    <w:rsid w:val="0050497D"/>
    <w:rsid w:val="00506026"/>
    <w:rsid w:val="00506E6C"/>
    <w:rsid w:val="005140BC"/>
    <w:rsid w:val="0051491E"/>
    <w:rsid w:val="00522AD2"/>
    <w:rsid w:val="00522D43"/>
    <w:rsid w:val="005246B4"/>
    <w:rsid w:val="00527326"/>
    <w:rsid w:val="005320E7"/>
    <w:rsid w:val="0054133F"/>
    <w:rsid w:val="005431B1"/>
    <w:rsid w:val="00543402"/>
    <w:rsid w:val="00543BEC"/>
    <w:rsid w:val="00543CFC"/>
    <w:rsid w:val="005450D4"/>
    <w:rsid w:val="00561B65"/>
    <w:rsid w:val="005651B2"/>
    <w:rsid w:val="00570B23"/>
    <w:rsid w:val="00570E19"/>
    <w:rsid w:val="00573E72"/>
    <w:rsid w:val="00576203"/>
    <w:rsid w:val="00582369"/>
    <w:rsid w:val="00582D4E"/>
    <w:rsid w:val="005857D5"/>
    <w:rsid w:val="00585A3C"/>
    <w:rsid w:val="005925BB"/>
    <w:rsid w:val="005946ED"/>
    <w:rsid w:val="0059516A"/>
    <w:rsid w:val="005A04AA"/>
    <w:rsid w:val="005A37CE"/>
    <w:rsid w:val="005B2BFE"/>
    <w:rsid w:val="005C12D2"/>
    <w:rsid w:val="005C2F25"/>
    <w:rsid w:val="005C35AA"/>
    <w:rsid w:val="005C45E2"/>
    <w:rsid w:val="005C5269"/>
    <w:rsid w:val="005C5CAC"/>
    <w:rsid w:val="005C5E79"/>
    <w:rsid w:val="005C6FB6"/>
    <w:rsid w:val="005C771E"/>
    <w:rsid w:val="005D13B6"/>
    <w:rsid w:val="005D469D"/>
    <w:rsid w:val="005D49D6"/>
    <w:rsid w:val="005E0ADE"/>
    <w:rsid w:val="005E173F"/>
    <w:rsid w:val="005E1C0D"/>
    <w:rsid w:val="005F22A0"/>
    <w:rsid w:val="005F55A4"/>
    <w:rsid w:val="005F580F"/>
    <w:rsid w:val="005F6FDB"/>
    <w:rsid w:val="00605273"/>
    <w:rsid w:val="00605825"/>
    <w:rsid w:val="00611F2E"/>
    <w:rsid w:val="0061333E"/>
    <w:rsid w:val="00613FE3"/>
    <w:rsid w:val="00616485"/>
    <w:rsid w:val="00620DFB"/>
    <w:rsid w:val="006210F4"/>
    <w:rsid w:val="00623BA7"/>
    <w:rsid w:val="00623C4F"/>
    <w:rsid w:val="00625133"/>
    <w:rsid w:val="00626C35"/>
    <w:rsid w:val="0063200B"/>
    <w:rsid w:val="00641EBE"/>
    <w:rsid w:val="006435E3"/>
    <w:rsid w:val="006506F8"/>
    <w:rsid w:val="00651734"/>
    <w:rsid w:val="00656486"/>
    <w:rsid w:val="00664162"/>
    <w:rsid w:val="006659DA"/>
    <w:rsid w:val="0066703E"/>
    <w:rsid w:val="00670396"/>
    <w:rsid w:val="006744EC"/>
    <w:rsid w:val="006800E9"/>
    <w:rsid w:val="00680544"/>
    <w:rsid w:val="006810DE"/>
    <w:rsid w:val="00681EF7"/>
    <w:rsid w:val="0068422A"/>
    <w:rsid w:val="0068583D"/>
    <w:rsid w:val="00686766"/>
    <w:rsid w:val="00687C08"/>
    <w:rsid w:val="00694CA6"/>
    <w:rsid w:val="00695CC1"/>
    <w:rsid w:val="00695CE0"/>
    <w:rsid w:val="0069603D"/>
    <w:rsid w:val="00697413"/>
    <w:rsid w:val="006A26E5"/>
    <w:rsid w:val="006A2D1D"/>
    <w:rsid w:val="006A6A95"/>
    <w:rsid w:val="006B4A6E"/>
    <w:rsid w:val="006B5381"/>
    <w:rsid w:val="006C032C"/>
    <w:rsid w:val="006C056C"/>
    <w:rsid w:val="006C23FD"/>
    <w:rsid w:val="006C3AD9"/>
    <w:rsid w:val="006C74C3"/>
    <w:rsid w:val="006D0065"/>
    <w:rsid w:val="006D2C44"/>
    <w:rsid w:val="006D6996"/>
    <w:rsid w:val="006E2846"/>
    <w:rsid w:val="006E72A9"/>
    <w:rsid w:val="006F029B"/>
    <w:rsid w:val="006F4A8B"/>
    <w:rsid w:val="007025F9"/>
    <w:rsid w:val="00702E74"/>
    <w:rsid w:val="007041AD"/>
    <w:rsid w:val="00706B4A"/>
    <w:rsid w:val="007127A9"/>
    <w:rsid w:val="007129C4"/>
    <w:rsid w:val="00716CA5"/>
    <w:rsid w:val="00721089"/>
    <w:rsid w:val="00724F60"/>
    <w:rsid w:val="00725973"/>
    <w:rsid w:val="0072663B"/>
    <w:rsid w:val="00730E4C"/>
    <w:rsid w:val="007319B4"/>
    <w:rsid w:val="007329CB"/>
    <w:rsid w:val="00737DD1"/>
    <w:rsid w:val="00740D9A"/>
    <w:rsid w:val="00742378"/>
    <w:rsid w:val="00743FF6"/>
    <w:rsid w:val="00744075"/>
    <w:rsid w:val="00744AFD"/>
    <w:rsid w:val="007452C1"/>
    <w:rsid w:val="00745CD1"/>
    <w:rsid w:val="00747762"/>
    <w:rsid w:val="007531B5"/>
    <w:rsid w:val="00756C80"/>
    <w:rsid w:val="0076376B"/>
    <w:rsid w:val="00763E16"/>
    <w:rsid w:val="00767001"/>
    <w:rsid w:val="0077225E"/>
    <w:rsid w:val="0077398B"/>
    <w:rsid w:val="00792BC5"/>
    <w:rsid w:val="00796DEB"/>
    <w:rsid w:val="0079786C"/>
    <w:rsid w:val="007A4038"/>
    <w:rsid w:val="007B3829"/>
    <w:rsid w:val="007B50DC"/>
    <w:rsid w:val="007C73A5"/>
    <w:rsid w:val="007D09BA"/>
    <w:rsid w:val="007D1F1C"/>
    <w:rsid w:val="007D2269"/>
    <w:rsid w:val="007D3418"/>
    <w:rsid w:val="007D5B79"/>
    <w:rsid w:val="007E3CDB"/>
    <w:rsid w:val="007F717F"/>
    <w:rsid w:val="00801062"/>
    <w:rsid w:val="008029E6"/>
    <w:rsid w:val="008134C5"/>
    <w:rsid w:val="008149CD"/>
    <w:rsid w:val="00815330"/>
    <w:rsid w:val="008217D4"/>
    <w:rsid w:val="0082435B"/>
    <w:rsid w:val="00825E9E"/>
    <w:rsid w:val="00830F19"/>
    <w:rsid w:val="00834C51"/>
    <w:rsid w:val="0083585C"/>
    <w:rsid w:val="00836225"/>
    <w:rsid w:val="00837DFB"/>
    <w:rsid w:val="008418C1"/>
    <w:rsid w:val="008441F7"/>
    <w:rsid w:val="00851C83"/>
    <w:rsid w:val="0085370E"/>
    <w:rsid w:val="008548D6"/>
    <w:rsid w:val="00855697"/>
    <w:rsid w:val="00856195"/>
    <w:rsid w:val="0086243E"/>
    <w:rsid w:val="00864094"/>
    <w:rsid w:val="00866AB8"/>
    <w:rsid w:val="00873EFF"/>
    <w:rsid w:val="00875DDF"/>
    <w:rsid w:val="00876C43"/>
    <w:rsid w:val="00877A51"/>
    <w:rsid w:val="008807CA"/>
    <w:rsid w:val="0088640A"/>
    <w:rsid w:val="00886556"/>
    <w:rsid w:val="00890015"/>
    <w:rsid w:val="008950CF"/>
    <w:rsid w:val="008A650C"/>
    <w:rsid w:val="008A6E31"/>
    <w:rsid w:val="008A7A8D"/>
    <w:rsid w:val="008A7B64"/>
    <w:rsid w:val="008B4639"/>
    <w:rsid w:val="008C2166"/>
    <w:rsid w:val="008C218E"/>
    <w:rsid w:val="008C3295"/>
    <w:rsid w:val="008D10D1"/>
    <w:rsid w:val="008D2ACA"/>
    <w:rsid w:val="008D5139"/>
    <w:rsid w:val="008D630A"/>
    <w:rsid w:val="008E1148"/>
    <w:rsid w:val="008E2C62"/>
    <w:rsid w:val="008E3F16"/>
    <w:rsid w:val="008E4358"/>
    <w:rsid w:val="008E51F1"/>
    <w:rsid w:val="008E5AD3"/>
    <w:rsid w:val="008E701B"/>
    <w:rsid w:val="008F2804"/>
    <w:rsid w:val="008F65D6"/>
    <w:rsid w:val="008F6A67"/>
    <w:rsid w:val="008F74C6"/>
    <w:rsid w:val="00910E73"/>
    <w:rsid w:val="009136CF"/>
    <w:rsid w:val="00916B4D"/>
    <w:rsid w:val="00922061"/>
    <w:rsid w:val="0093023C"/>
    <w:rsid w:val="009361EE"/>
    <w:rsid w:val="009367B2"/>
    <w:rsid w:val="00940057"/>
    <w:rsid w:val="00945BF8"/>
    <w:rsid w:val="0095357E"/>
    <w:rsid w:val="00956CB3"/>
    <w:rsid w:val="00960A22"/>
    <w:rsid w:val="00960CF5"/>
    <w:rsid w:val="00960D2A"/>
    <w:rsid w:val="0096266B"/>
    <w:rsid w:val="00965C5B"/>
    <w:rsid w:val="00967762"/>
    <w:rsid w:val="00974749"/>
    <w:rsid w:val="009858E9"/>
    <w:rsid w:val="00986C8B"/>
    <w:rsid w:val="009912A8"/>
    <w:rsid w:val="00993E8F"/>
    <w:rsid w:val="009A26B9"/>
    <w:rsid w:val="009A2F07"/>
    <w:rsid w:val="009A3AD2"/>
    <w:rsid w:val="009A6FA3"/>
    <w:rsid w:val="009B28A2"/>
    <w:rsid w:val="009B2C2A"/>
    <w:rsid w:val="009B3713"/>
    <w:rsid w:val="009C3602"/>
    <w:rsid w:val="009C6316"/>
    <w:rsid w:val="009D12C7"/>
    <w:rsid w:val="009D47D9"/>
    <w:rsid w:val="009D7085"/>
    <w:rsid w:val="009E449C"/>
    <w:rsid w:val="009E6683"/>
    <w:rsid w:val="009E7018"/>
    <w:rsid w:val="009F25BF"/>
    <w:rsid w:val="00A00E59"/>
    <w:rsid w:val="00A0210E"/>
    <w:rsid w:val="00A0338C"/>
    <w:rsid w:val="00A03900"/>
    <w:rsid w:val="00A04D87"/>
    <w:rsid w:val="00A06B42"/>
    <w:rsid w:val="00A06E7E"/>
    <w:rsid w:val="00A12F83"/>
    <w:rsid w:val="00A1316B"/>
    <w:rsid w:val="00A14903"/>
    <w:rsid w:val="00A16392"/>
    <w:rsid w:val="00A16F21"/>
    <w:rsid w:val="00A21388"/>
    <w:rsid w:val="00A23345"/>
    <w:rsid w:val="00A23D68"/>
    <w:rsid w:val="00A2482A"/>
    <w:rsid w:val="00A25030"/>
    <w:rsid w:val="00A2527B"/>
    <w:rsid w:val="00A272DD"/>
    <w:rsid w:val="00A33025"/>
    <w:rsid w:val="00A355D3"/>
    <w:rsid w:val="00A36A81"/>
    <w:rsid w:val="00A36B4E"/>
    <w:rsid w:val="00A36DFF"/>
    <w:rsid w:val="00A425E8"/>
    <w:rsid w:val="00A463C6"/>
    <w:rsid w:val="00A51E4C"/>
    <w:rsid w:val="00A538AF"/>
    <w:rsid w:val="00A53D5B"/>
    <w:rsid w:val="00A5444C"/>
    <w:rsid w:val="00A54CB2"/>
    <w:rsid w:val="00A56DFA"/>
    <w:rsid w:val="00A604C5"/>
    <w:rsid w:val="00A61A28"/>
    <w:rsid w:val="00A75EA8"/>
    <w:rsid w:val="00A812CB"/>
    <w:rsid w:val="00A8382A"/>
    <w:rsid w:val="00A95F9B"/>
    <w:rsid w:val="00A96724"/>
    <w:rsid w:val="00AA71BA"/>
    <w:rsid w:val="00AC0984"/>
    <w:rsid w:val="00AC2877"/>
    <w:rsid w:val="00AC7843"/>
    <w:rsid w:val="00AD05FC"/>
    <w:rsid w:val="00AD16F2"/>
    <w:rsid w:val="00AD27B2"/>
    <w:rsid w:val="00AD59CB"/>
    <w:rsid w:val="00AD6D77"/>
    <w:rsid w:val="00AE6729"/>
    <w:rsid w:val="00AE7125"/>
    <w:rsid w:val="00AF09BD"/>
    <w:rsid w:val="00AF0E2D"/>
    <w:rsid w:val="00AF431E"/>
    <w:rsid w:val="00B009C9"/>
    <w:rsid w:val="00B203E8"/>
    <w:rsid w:val="00B20EC6"/>
    <w:rsid w:val="00B2214F"/>
    <w:rsid w:val="00B239AA"/>
    <w:rsid w:val="00B312D5"/>
    <w:rsid w:val="00B31DC4"/>
    <w:rsid w:val="00B36EEE"/>
    <w:rsid w:val="00B40BCC"/>
    <w:rsid w:val="00B43692"/>
    <w:rsid w:val="00B44916"/>
    <w:rsid w:val="00B45662"/>
    <w:rsid w:val="00B46E42"/>
    <w:rsid w:val="00B52FEA"/>
    <w:rsid w:val="00B554BA"/>
    <w:rsid w:val="00B6328B"/>
    <w:rsid w:val="00B7103A"/>
    <w:rsid w:val="00B717F8"/>
    <w:rsid w:val="00B75050"/>
    <w:rsid w:val="00B80CAA"/>
    <w:rsid w:val="00B87B30"/>
    <w:rsid w:val="00B93327"/>
    <w:rsid w:val="00BA01FE"/>
    <w:rsid w:val="00BA1817"/>
    <w:rsid w:val="00BA5518"/>
    <w:rsid w:val="00BB3F80"/>
    <w:rsid w:val="00BB5F06"/>
    <w:rsid w:val="00BC1640"/>
    <w:rsid w:val="00BC24B4"/>
    <w:rsid w:val="00BC3899"/>
    <w:rsid w:val="00BC7D67"/>
    <w:rsid w:val="00BD00E4"/>
    <w:rsid w:val="00BD4E9C"/>
    <w:rsid w:val="00BD728B"/>
    <w:rsid w:val="00BE33EA"/>
    <w:rsid w:val="00BE498B"/>
    <w:rsid w:val="00BF622A"/>
    <w:rsid w:val="00BF6B86"/>
    <w:rsid w:val="00C03589"/>
    <w:rsid w:val="00C05951"/>
    <w:rsid w:val="00C05EEF"/>
    <w:rsid w:val="00C06F6A"/>
    <w:rsid w:val="00C07B7D"/>
    <w:rsid w:val="00C07D5F"/>
    <w:rsid w:val="00C21F6B"/>
    <w:rsid w:val="00C23E4B"/>
    <w:rsid w:val="00C27B52"/>
    <w:rsid w:val="00C31E7C"/>
    <w:rsid w:val="00C3659A"/>
    <w:rsid w:val="00C405AE"/>
    <w:rsid w:val="00C406EB"/>
    <w:rsid w:val="00C41243"/>
    <w:rsid w:val="00C459AA"/>
    <w:rsid w:val="00C51888"/>
    <w:rsid w:val="00C57CC5"/>
    <w:rsid w:val="00C60D8E"/>
    <w:rsid w:val="00C61BBF"/>
    <w:rsid w:val="00C7034F"/>
    <w:rsid w:val="00C8018A"/>
    <w:rsid w:val="00C82231"/>
    <w:rsid w:val="00C91DF1"/>
    <w:rsid w:val="00CA4AD9"/>
    <w:rsid w:val="00CA4B23"/>
    <w:rsid w:val="00CB3846"/>
    <w:rsid w:val="00CB3A65"/>
    <w:rsid w:val="00CC1418"/>
    <w:rsid w:val="00CC306B"/>
    <w:rsid w:val="00CD29D1"/>
    <w:rsid w:val="00CD6AE9"/>
    <w:rsid w:val="00CE682C"/>
    <w:rsid w:val="00CF077C"/>
    <w:rsid w:val="00CF7A0F"/>
    <w:rsid w:val="00D01B2A"/>
    <w:rsid w:val="00D06D09"/>
    <w:rsid w:val="00D0787D"/>
    <w:rsid w:val="00D16978"/>
    <w:rsid w:val="00D223AB"/>
    <w:rsid w:val="00D23FB3"/>
    <w:rsid w:val="00D24336"/>
    <w:rsid w:val="00D27A9A"/>
    <w:rsid w:val="00D312C2"/>
    <w:rsid w:val="00D3533C"/>
    <w:rsid w:val="00D365B2"/>
    <w:rsid w:val="00D46079"/>
    <w:rsid w:val="00D5121D"/>
    <w:rsid w:val="00D53CE0"/>
    <w:rsid w:val="00D610B3"/>
    <w:rsid w:val="00D64811"/>
    <w:rsid w:val="00D73757"/>
    <w:rsid w:val="00D7483C"/>
    <w:rsid w:val="00D757C6"/>
    <w:rsid w:val="00D76002"/>
    <w:rsid w:val="00D80CCE"/>
    <w:rsid w:val="00D81B26"/>
    <w:rsid w:val="00D83079"/>
    <w:rsid w:val="00D87513"/>
    <w:rsid w:val="00D9487C"/>
    <w:rsid w:val="00D957AD"/>
    <w:rsid w:val="00DA2CF9"/>
    <w:rsid w:val="00DA7086"/>
    <w:rsid w:val="00DB12AE"/>
    <w:rsid w:val="00DB437A"/>
    <w:rsid w:val="00DB63CF"/>
    <w:rsid w:val="00DB73FA"/>
    <w:rsid w:val="00DC6E55"/>
    <w:rsid w:val="00DD17E3"/>
    <w:rsid w:val="00DD23D4"/>
    <w:rsid w:val="00DD47A1"/>
    <w:rsid w:val="00DD65BC"/>
    <w:rsid w:val="00DE1F36"/>
    <w:rsid w:val="00DE39A9"/>
    <w:rsid w:val="00DE5B01"/>
    <w:rsid w:val="00DE6B08"/>
    <w:rsid w:val="00DE6E06"/>
    <w:rsid w:val="00DE6E59"/>
    <w:rsid w:val="00DE7CCB"/>
    <w:rsid w:val="00DF1B75"/>
    <w:rsid w:val="00DF453C"/>
    <w:rsid w:val="00DF6DCB"/>
    <w:rsid w:val="00E026F8"/>
    <w:rsid w:val="00E10C07"/>
    <w:rsid w:val="00E1534D"/>
    <w:rsid w:val="00E15E5E"/>
    <w:rsid w:val="00E23178"/>
    <w:rsid w:val="00E23CC8"/>
    <w:rsid w:val="00E2593D"/>
    <w:rsid w:val="00E2687E"/>
    <w:rsid w:val="00E26D70"/>
    <w:rsid w:val="00E33C5F"/>
    <w:rsid w:val="00E354ED"/>
    <w:rsid w:val="00E37D04"/>
    <w:rsid w:val="00E40DCE"/>
    <w:rsid w:val="00E4163E"/>
    <w:rsid w:val="00E4665C"/>
    <w:rsid w:val="00E51335"/>
    <w:rsid w:val="00E52ACF"/>
    <w:rsid w:val="00E70158"/>
    <w:rsid w:val="00E713EC"/>
    <w:rsid w:val="00E74809"/>
    <w:rsid w:val="00E80B61"/>
    <w:rsid w:val="00E912A3"/>
    <w:rsid w:val="00E95D81"/>
    <w:rsid w:val="00EA240D"/>
    <w:rsid w:val="00EB0D5B"/>
    <w:rsid w:val="00EB2351"/>
    <w:rsid w:val="00EB53F3"/>
    <w:rsid w:val="00EC0988"/>
    <w:rsid w:val="00EC3842"/>
    <w:rsid w:val="00ED1671"/>
    <w:rsid w:val="00ED2F2D"/>
    <w:rsid w:val="00EE3ECF"/>
    <w:rsid w:val="00EE440B"/>
    <w:rsid w:val="00EE4B11"/>
    <w:rsid w:val="00EE5F2F"/>
    <w:rsid w:val="00EE6DF3"/>
    <w:rsid w:val="00EF0621"/>
    <w:rsid w:val="00F03795"/>
    <w:rsid w:val="00F07BB1"/>
    <w:rsid w:val="00F07E6D"/>
    <w:rsid w:val="00F105B3"/>
    <w:rsid w:val="00F107A2"/>
    <w:rsid w:val="00F132A5"/>
    <w:rsid w:val="00F1533A"/>
    <w:rsid w:val="00F1647D"/>
    <w:rsid w:val="00F164E9"/>
    <w:rsid w:val="00F200E0"/>
    <w:rsid w:val="00F27F91"/>
    <w:rsid w:val="00F33190"/>
    <w:rsid w:val="00F42CDE"/>
    <w:rsid w:val="00F45084"/>
    <w:rsid w:val="00F50218"/>
    <w:rsid w:val="00F50816"/>
    <w:rsid w:val="00F52C4E"/>
    <w:rsid w:val="00F52FF9"/>
    <w:rsid w:val="00F603BA"/>
    <w:rsid w:val="00F62967"/>
    <w:rsid w:val="00F721AB"/>
    <w:rsid w:val="00F72D9A"/>
    <w:rsid w:val="00F73D1C"/>
    <w:rsid w:val="00F80FBF"/>
    <w:rsid w:val="00F8160D"/>
    <w:rsid w:val="00F8446E"/>
    <w:rsid w:val="00F902BE"/>
    <w:rsid w:val="00F914A7"/>
    <w:rsid w:val="00F961D1"/>
    <w:rsid w:val="00FA1B1B"/>
    <w:rsid w:val="00FA3853"/>
    <w:rsid w:val="00FA5B3A"/>
    <w:rsid w:val="00FA6A0D"/>
    <w:rsid w:val="00FB2816"/>
    <w:rsid w:val="00FB3E8E"/>
    <w:rsid w:val="00FB4462"/>
    <w:rsid w:val="00FC09E1"/>
    <w:rsid w:val="00FC60EA"/>
    <w:rsid w:val="00FD095D"/>
    <w:rsid w:val="00FD0CD7"/>
    <w:rsid w:val="00FD15CF"/>
    <w:rsid w:val="00FD1FC9"/>
    <w:rsid w:val="00FD3EE6"/>
    <w:rsid w:val="00FE3BD4"/>
    <w:rsid w:val="00FE3DC6"/>
    <w:rsid w:val="00FE6312"/>
    <w:rsid w:val="00FE6FF2"/>
    <w:rsid w:val="00FF1D9F"/>
    <w:rsid w:val="00FF56E4"/>
    <w:rsid w:val="00FF5900"/>
    <w:rsid w:val="00FF6329"/>
    <w:rsid w:val="00FF7D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E06FE3"/>
  <w15:chartTrackingRefBased/>
  <w15:docId w15:val="{BB2A4FE4-8DDF-47DB-83E4-A71DB7935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B0D5B"/>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5E173F"/>
    <w:pPr>
      <w:keepNext/>
      <w:spacing w:line="720" w:lineRule="auto"/>
      <w:outlineLvl w:val="2"/>
    </w:pPr>
    <w:rPr>
      <w:rFonts w:asciiTheme="majorHAnsi" w:eastAsiaTheme="majorEastAsia" w:hAnsiTheme="majorHAnsi" w:cstheme="majorBidi"/>
      <w:b/>
      <w:bCs/>
      <w:sz w:val="36"/>
      <w:szCs w:val="36"/>
    </w:rPr>
  </w:style>
  <w:style w:type="paragraph" w:styleId="5">
    <w:name w:val="heading 5"/>
    <w:basedOn w:val="a"/>
    <w:next w:val="a"/>
    <w:link w:val="50"/>
    <w:uiPriority w:val="9"/>
    <w:semiHidden/>
    <w:unhideWhenUsed/>
    <w:qFormat/>
    <w:rsid w:val="000A0712"/>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6810DE"/>
    <w:pPr>
      <w:ind w:leftChars="200" w:left="480"/>
    </w:pPr>
  </w:style>
  <w:style w:type="character" w:styleId="a4">
    <w:name w:val="Hyperlink"/>
    <w:basedOn w:val="a0"/>
    <w:uiPriority w:val="99"/>
    <w:unhideWhenUsed/>
    <w:rsid w:val="004705B0"/>
    <w:rPr>
      <w:color w:val="0563C1" w:themeColor="hyperlink"/>
      <w:u w:val="single"/>
    </w:rPr>
  </w:style>
  <w:style w:type="character" w:styleId="a5">
    <w:name w:val="FollowedHyperlink"/>
    <w:basedOn w:val="a0"/>
    <w:uiPriority w:val="99"/>
    <w:semiHidden/>
    <w:unhideWhenUsed/>
    <w:rsid w:val="004705B0"/>
    <w:rPr>
      <w:color w:val="954F72" w:themeColor="followedHyperlink"/>
      <w:u w:val="single"/>
    </w:rPr>
  </w:style>
  <w:style w:type="paragraph" w:styleId="a6">
    <w:name w:val="header"/>
    <w:basedOn w:val="a"/>
    <w:link w:val="a7"/>
    <w:uiPriority w:val="99"/>
    <w:unhideWhenUsed/>
    <w:rsid w:val="00A51E4C"/>
    <w:pPr>
      <w:tabs>
        <w:tab w:val="center" w:pos="4153"/>
        <w:tab w:val="right" w:pos="8306"/>
      </w:tabs>
      <w:snapToGrid w:val="0"/>
    </w:pPr>
    <w:rPr>
      <w:sz w:val="20"/>
      <w:szCs w:val="20"/>
    </w:rPr>
  </w:style>
  <w:style w:type="character" w:customStyle="1" w:styleId="a7">
    <w:name w:val="頁首 字元"/>
    <w:basedOn w:val="a0"/>
    <w:link w:val="a6"/>
    <w:uiPriority w:val="99"/>
    <w:rsid w:val="00A51E4C"/>
    <w:rPr>
      <w:sz w:val="20"/>
      <w:szCs w:val="20"/>
    </w:rPr>
  </w:style>
  <w:style w:type="paragraph" w:styleId="a8">
    <w:name w:val="footer"/>
    <w:basedOn w:val="a"/>
    <w:link w:val="a9"/>
    <w:uiPriority w:val="99"/>
    <w:unhideWhenUsed/>
    <w:rsid w:val="00A51E4C"/>
    <w:pPr>
      <w:tabs>
        <w:tab w:val="center" w:pos="4153"/>
        <w:tab w:val="right" w:pos="8306"/>
      </w:tabs>
      <w:snapToGrid w:val="0"/>
    </w:pPr>
    <w:rPr>
      <w:sz w:val="20"/>
      <w:szCs w:val="20"/>
    </w:rPr>
  </w:style>
  <w:style w:type="character" w:customStyle="1" w:styleId="a9">
    <w:name w:val="頁尾 字元"/>
    <w:basedOn w:val="a0"/>
    <w:link w:val="a8"/>
    <w:uiPriority w:val="99"/>
    <w:rsid w:val="00A51E4C"/>
    <w:rPr>
      <w:sz w:val="20"/>
      <w:szCs w:val="20"/>
    </w:rPr>
  </w:style>
  <w:style w:type="paragraph" w:customStyle="1" w:styleId="Standard">
    <w:name w:val="Standard"/>
    <w:rsid w:val="00D24336"/>
    <w:pPr>
      <w:widowControl w:val="0"/>
      <w:suppressAutoHyphens/>
      <w:autoSpaceDN w:val="0"/>
      <w:textAlignment w:val="baseline"/>
    </w:pPr>
    <w:rPr>
      <w:rFonts w:ascii="Calibri" w:eastAsia="新細明體, PMingLiU" w:hAnsi="Calibri" w:cs="Times New Roman"/>
      <w:kern w:val="3"/>
    </w:rPr>
  </w:style>
  <w:style w:type="paragraph" w:styleId="aa">
    <w:name w:val="annotation text"/>
    <w:basedOn w:val="Standard"/>
    <w:link w:val="ab"/>
    <w:rsid w:val="00D24336"/>
  </w:style>
  <w:style w:type="character" w:customStyle="1" w:styleId="ab">
    <w:name w:val="註解文字 字元"/>
    <w:basedOn w:val="a0"/>
    <w:link w:val="aa"/>
    <w:rsid w:val="00D24336"/>
    <w:rPr>
      <w:rFonts w:ascii="Calibri" w:eastAsia="新細明體, PMingLiU" w:hAnsi="Calibri" w:cs="Times New Roman"/>
      <w:kern w:val="3"/>
    </w:rPr>
  </w:style>
  <w:style w:type="paragraph" w:styleId="ac">
    <w:name w:val="Balloon Text"/>
    <w:basedOn w:val="a"/>
    <w:link w:val="ad"/>
    <w:uiPriority w:val="99"/>
    <w:semiHidden/>
    <w:unhideWhenUsed/>
    <w:rsid w:val="002B1588"/>
    <w:rPr>
      <w:rFonts w:asciiTheme="majorHAnsi" w:eastAsiaTheme="majorEastAsia" w:hAnsiTheme="majorHAnsi" w:cstheme="majorBidi"/>
      <w:sz w:val="18"/>
      <w:szCs w:val="18"/>
    </w:rPr>
  </w:style>
  <w:style w:type="character" w:customStyle="1" w:styleId="ad">
    <w:name w:val="註解方塊文字 字元"/>
    <w:basedOn w:val="a0"/>
    <w:link w:val="ac"/>
    <w:uiPriority w:val="99"/>
    <w:semiHidden/>
    <w:rsid w:val="002B1588"/>
    <w:rPr>
      <w:rFonts w:asciiTheme="majorHAnsi" w:eastAsiaTheme="majorEastAsia" w:hAnsiTheme="majorHAnsi" w:cstheme="majorBidi"/>
      <w:sz w:val="18"/>
      <w:szCs w:val="18"/>
    </w:rPr>
  </w:style>
  <w:style w:type="character" w:styleId="ae">
    <w:name w:val="annotation reference"/>
    <w:basedOn w:val="a0"/>
    <w:uiPriority w:val="99"/>
    <w:semiHidden/>
    <w:unhideWhenUsed/>
    <w:rsid w:val="00152275"/>
    <w:rPr>
      <w:sz w:val="18"/>
      <w:szCs w:val="18"/>
    </w:rPr>
  </w:style>
  <w:style w:type="paragraph" w:styleId="af">
    <w:name w:val="annotation subject"/>
    <w:basedOn w:val="aa"/>
    <w:next w:val="aa"/>
    <w:link w:val="af0"/>
    <w:uiPriority w:val="99"/>
    <w:semiHidden/>
    <w:unhideWhenUsed/>
    <w:rsid w:val="00152275"/>
    <w:pPr>
      <w:suppressAutoHyphens w:val="0"/>
      <w:autoSpaceDN/>
      <w:textAlignment w:val="auto"/>
    </w:pPr>
    <w:rPr>
      <w:rFonts w:asciiTheme="minorHAnsi" w:eastAsiaTheme="minorEastAsia" w:hAnsiTheme="minorHAnsi" w:cstheme="minorBidi"/>
      <w:b/>
      <w:bCs/>
      <w:kern w:val="2"/>
    </w:rPr>
  </w:style>
  <w:style w:type="character" w:customStyle="1" w:styleId="af0">
    <w:name w:val="註解主旨 字元"/>
    <w:basedOn w:val="ab"/>
    <w:link w:val="af"/>
    <w:uiPriority w:val="99"/>
    <w:semiHidden/>
    <w:rsid w:val="00152275"/>
    <w:rPr>
      <w:rFonts w:ascii="Calibri" w:eastAsia="新細明體, PMingLiU" w:hAnsi="Calibri" w:cs="Times New Roman"/>
      <w:b/>
      <w:bCs/>
      <w:kern w:val="3"/>
    </w:rPr>
  </w:style>
  <w:style w:type="paragraph" w:styleId="af1">
    <w:name w:val="List Bullet"/>
    <w:basedOn w:val="a"/>
    <w:autoRedefine/>
    <w:rsid w:val="001B3DFB"/>
    <w:pPr>
      <w:ind w:firstLineChars="7" w:firstLine="17"/>
    </w:pPr>
    <w:rPr>
      <w:rFonts w:ascii="Times New Roman" w:eastAsia="新細明體" w:hAnsi="Times New Roman" w:cs="Times New Roman"/>
      <w:szCs w:val="24"/>
    </w:rPr>
  </w:style>
  <w:style w:type="paragraph" w:styleId="af2">
    <w:name w:val="Body Text Indent"/>
    <w:basedOn w:val="a"/>
    <w:link w:val="af3"/>
    <w:rsid w:val="00E2687E"/>
    <w:pPr>
      <w:adjustRightInd w:val="0"/>
      <w:spacing w:afterLines="50" w:after="120" w:line="360" w:lineRule="exact"/>
      <w:ind w:left="840" w:hangingChars="300" w:hanging="840"/>
      <w:textAlignment w:val="baseline"/>
    </w:pPr>
    <w:rPr>
      <w:rFonts w:ascii="標楷體" w:eastAsia="標楷體" w:hAnsi="Times New Roman" w:cs="Times New Roman"/>
      <w:kern w:val="0"/>
      <w:sz w:val="28"/>
      <w:szCs w:val="20"/>
    </w:rPr>
  </w:style>
  <w:style w:type="character" w:customStyle="1" w:styleId="af3">
    <w:name w:val="本文縮排 字元"/>
    <w:basedOn w:val="a0"/>
    <w:link w:val="af2"/>
    <w:rsid w:val="00E2687E"/>
    <w:rPr>
      <w:rFonts w:ascii="標楷體" w:eastAsia="標楷體" w:hAnsi="Times New Roman" w:cs="Times New Roman"/>
      <w:kern w:val="0"/>
      <w:sz w:val="28"/>
      <w:szCs w:val="20"/>
    </w:rPr>
  </w:style>
  <w:style w:type="paragraph" w:styleId="af4">
    <w:name w:val="Revision"/>
    <w:hidden/>
    <w:uiPriority w:val="99"/>
    <w:semiHidden/>
    <w:rsid w:val="00A00E59"/>
  </w:style>
  <w:style w:type="character" w:customStyle="1" w:styleId="50">
    <w:name w:val="標題 5 字元"/>
    <w:basedOn w:val="a0"/>
    <w:link w:val="5"/>
    <w:uiPriority w:val="9"/>
    <w:semiHidden/>
    <w:rsid w:val="000A0712"/>
    <w:rPr>
      <w:rFonts w:asciiTheme="majorHAnsi" w:eastAsiaTheme="majorEastAsia" w:hAnsiTheme="majorHAnsi" w:cstheme="majorBidi"/>
      <w:b/>
      <w:bCs/>
      <w:sz w:val="36"/>
      <w:szCs w:val="36"/>
    </w:rPr>
  </w:style>
  <w:style w:type="paragraph" w:customStyle="1" w:styleId="Default">
    <w:name w:val="Default"/>
    <w:rsid w:val="00E33C5F"/>
    <w:pPr>
      <w:widowControl w:val="0"/>
      <w:autoSpaceDE w:val="0"/>
      <w:autoSpaceDN w:val="0"/>
      <w:adjustRightInd w:val="0"/>
    </w:pPr>
    <w:rPr>
      <w:rFonts w:ascii="Times New Roman" w:hAnsi="Times New Roman" w:cs="Times New Roman"/>
      <w:color w:val="000000"/>
      <w:kern w:val="0"/>
      <w:szCs w:val="24"/>
    </w:rPr>
  </w:style>
  <w:style w:type="character" w:customStyle="1" w:styleId="sub20">
    <w:name w:val="sub20"/>
    <w:basedOn w:val="a0"/>
    <w:rsid w:val="00A272DD"/>
  </w:style>
  <w:style w:type="paragraph" w:styleId="af5">
    <w:name w:val="Title"/>
    <w:basedOn w:val="a"/>
    <w:next w:val="a"/>
    <w:link w:val="af6"/>
    <w:uiPriority w:val="10"/>
    <w:qFormat/>
    <w:rsid w:val="00326396"/>
    <w:pPr>
      <w:spacing w:before="120" w:after="120"/>
      <w:ind w:left="482"/>
      <w:outlineLvl w:val="0"/>
    </w:pPr>
    <w:rPr>
      <w:rFonts w:ascii="Times New Roman" w:eastAsia="標楷體" w:hAnsi="Times New Roman" w:cstheme="majorBidi"/>
      <w:b/>
      <w:bCs/>
      <w:szCs w:val="32"/>
    </w:rPr>
  </w:style>
  <w:style w:type="character" w:customStyle="1" w:styleId="af6">
    <w:name w:val="標題 字元"/>
    <w:basedOn w:val="a0"/>
    <w:link w:val="af5"/>
    <w:uiPriority w:val="10"/>
    <w:rsid w:val="00326396"/>
    <w:rPr>
      <w:rFonts w:ascii="Times New Roman" w:eastAsia="標楷體" w:hAnsi="Times New Roman" w:cstheme="majorBidi"/>
      <w:b/>
      <w:bCs/>
      <w:szCs w:val="32"/>
    </w:rPr>
  </w:style>
  <w:style w:type="character" w:customStyle="1" w:styleId="11">
    <w:name w:val="未解析的提及1"/>
    <w:basedOn w:val="a0"/>
    <w:uiPriority w:val="99"/>
    <w:semiHidden/>
    <w:unhideWhenUsed/>
    <w:rsid w:val="00626C35"/>
    <w:rPr>
      <w:color w:val="605E5C"/>
      <w:shd w:val="clear" w:color="auto" w:fill="E1DFDD"/>
    </w:rPr>
  </w:style>
  <w:style w:type="character" w:customStyle="1" w:styleId="30">
    <w:name w:val="標題 3 字元"/>
    <w:basedOn w:val="a0"/>
    <w:link w:val="3"/>
    <w:uiPriority w:val="9"/>
    <w:semiHidden/>
    <w:rsid w:val="005E173F"/>
    <w:rPr>
      <w:rFonts w:asciiTheme="majorHAnsi" w:eastAsiaTheme="majorEastAsia" w:hAnsiTheme="majorHAnsi" w:cstheme="majorBidi"/>
      <w:b/>
      <w:bCs/>
      <w:sz w:val="36"/>
      <w:szCs w:val="36"/>
    </w:rPr>
  </w:style>
  <w:style w:type="character" w:customStyle="1" w:styleId="10">
    <w:name w:val="標題 1 字元"/>
    <w:basedOn w:val="a0"/>
    <w:link w:val="1"/>
    <w:uiPriority w:val="9"/>
    <w:rsid w:val="00EB0D5B"/>
    <w:rPr>
      <w:rFonts w:asciiTheme="majorHAnsi" w:eastAsiaTheme="majorEastAsia" w:hAnsiTheme="majorHAnsi" w:cstheme="majorBidi"/>
      <w:b/>
      <w:bCs/>
      <w:kern w:val="52"/>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43341">
      <w:bodyDiv w:val="1"/>
      <w:marLeft w:val="0"/>
      <w:marRight w:val="0"/>
      <w:marTop w:val="0"/>
      <w:marBottom w:val="0"/>
      <w:divBdr>
        <w:top w:val="none" w:sz="0" w:space="0" w:color="auto"/>
        <w:left w:val="none" w:sz="0" w:space="0" w:color="auto"/>
        <w:bottom w:val="none" w:sz="0" w:space="0" w:color="auto"/>
        <w:right w:val="none" w:sz="0" w:space="0" w:color="auto"/>
      </w:divBdr>
    </w:div>
    <w:div w:id="230773722">
      <w:bodyDiv w:val="1"/>
      <w:marLeft w:val="0"/>
      <w:marRight w:val="0"/>
      <w:marTop w:val="0"/>
      <w:marBottom w:val="0"/>
      <w:divBdr>
        <w:top w:val="none" w:sz="0" w:space="0" w:color="auto"/>
        <w:left w:val="none" w:sz="0" w:space="0" w:color="auto"/>
        <w:bottom w:val="none" w:sz="0" w:space="0" w:color="auto"/>
        <w:right w:val="none" w:sz="0" w:space="0" w:color="auto"/>
      </w:divBdr>
    </w:div>
    <w:div w:id="316737354">
      <w:bodyDiv w:val="1"/>
      <w:marLeft w:val="0"/>
      <w:marRight w:val="0"/>
      <w:marTop w:val="0"/>
      <w:marBottom w:val="0"/>
      <w:divBdr>
        <w:top w:val="none" w:sz="0" w:space="0" w:color="auto"/>
        <w:left w:val="none" w:sz="0" w:space="0" w:color="auto"/>
        <w:bottom w:val="none" w:sz="0" w:space="0" w:color="auto"/>
        <w:right w:val="none" w:sz="0" w:space="0" w:color="auto"/>
      </w:divBdr>
    </w:div>
    <w:div w:id="345525703">
      <w:bodyDiv w:val="1"/>
      <w:marLeft w:val="0"/>
      <w:marRight w:val="0"/>
      <w:marTop w:val="0"/>
      <w:marBottom w:val="0"/>
      <w:divBdr>
        <w:top w:val="none" w:sz="0" w:space="0" w:color="auto"/>
        <w:left w:val="none" w:sz="0" w:space="0" w:color="auto"/>
        <w:bottom w:val="none" w:sz="0" w:space="0" w:color="auto"/>
        <w:right w:val="none" w:sz="0" w:space="0" w:color="auto"/>
      </w:divBdr>
    </w:div>
    <w:div w:id="537471383">
      <w:bodyDiv w:val="1"/>
      <w:marLeft w:val="0"/>
      <w:marRight w:val="0"/>
      <w:marTop w:val="0"/>
      <w:marBottom w:val="0"/>
      <w:divBdr>
        <w:top w:val="none" w:sz="0" w:space="0" w:color="auto"/>
        <w:left w:val="none" w:sz="0" w:space="0" w:color="auto"/>
        <w:bottom w:val="none" w:sz="0" w:space="0" w:color="auto"/>
        <w:right w:val="none" w:sz="0" w:space="0" w:color="auto"/>
      </w:divBdr>
    </w:div>
    <w:div w:id="664749983">
      <w:bodyDiv w:val="1"/>
      <w:marLeft w:val="0"/>
      <w:marRight w:val="0"/>
      <w:marTop w:val="0"/>
      <w:marBottom w:val="0"/>
      <w:divBdr>
        <w:top w:val="none" w:sz="0" w:space="0" w:color="auto"/>
        <w:left w:val="none" w:sz="0" w:space="0" w:color="auto"/>
        <w:bottom w:val="none" w:sz="0" w:space="0" w:color="auto"/>
        <w:right w:val="none" w:sz="0" w:space="0" w:color="auto"/>
      </w:divBdr>
    </w:div>
    <w:div w:id="729772369">
      <w:bodyDiv w:val="1"/>
      <w:marLeft w:val="0"/>
      <w:marRight w:val="0"/>
      <w:marTop w:val="0"/>
      <w:marBottom w:val="0"/>
      <w:divBdr>
        <w:top w:val="none" w:sz="0" w:space="0" w:color="auto"/>
        <w:left w:val="none" w:sz="0" w:space="0" w:color="auto"/>
        <w:bottom w:val="none" w:sz="0" w:space="0" w:color="auto"/>
        <w:right w:val="none" w:sz="0" w:space="0" w:color="auto"/>
      </w:divBdr>
    </w:div>
    <w:div w:id="749304408">
      <w:bodyDiv w:val="1"/>
      <w:marLeft w:val="0"/>
      <w:marRight w:val="0"/>
      <w:marTop w:val="0"/>
      <w:marBottom w:val="0"/>
      <w:divBdr>
        <w:top w:val="none" w:sz="0" w:space="0" w:color="auto"/>
        <w:left w:val="none" w:sz="0" w:space="0" w:color="auto"/>
        <w:bottom w:val="none" w:sz="0" w:space="0" w:color="auto"/>
        <w:right w:val="none" w:sz="0" w:space="0" w:color="auto"/>
      </w:divBdr>
    </w:div>
    <w:div w:id="750007592">
      <w:bodyDiv w:val="1"/>
      <w:marLeft w:val="0"/>
      <w:marRight w:val="0"/>
      <w:marTop w:val="0"/>
      <w:marBottom w:val="0"/>
      <w:divBdr>
        <w:top w:val="none" w:sz="0" w:space="0" w:color="auto"/>
        <w:left w:val="none" w:sz="0" w:space="0" w:color="auto"/>
        <w:bottom w:val="none" w:sz="0" w:space="0" w:color="auto"/>
        <w:right w:val="none" w:sz="0" w:space="0" w:color="auto"/>
      </w:divBdr>
    </w:div>
    <w:div w:id="828598219">
      <w:bodyDiv w:val="1"/>
      <w:marLeft w:val="0"/>
      <w:marRight w:val="0"/>
      <w:marTop w:val="0"/>
      <w:marBottom w:val="0"/>
      <w:divBdr>
        <w:top w:val="none" w:sz="0" w:space="0" w:color="auto"/>
        <w:left w:val="none" w:sz="0" w:space="0" w:color="auto"/>
        <w:bottom w:val="none" w:sz="0" w:space="0" w:color="auto"/>
        <w:right w:val="none" w:sz="0" w:space="0" w:color="auto"/>
      </w:divBdr>
    </w:div>
    <w:div w:id="860120778">
      <w:bodyDiv w:val="1"/>
      <w:marLeft w:val="0"/>
      <w:marRight w:val="0"/>
      <w:marTop w:val="0"/>
      <w:marBottom w:val="0"/>
      <w:divBdr>
        <w:top w:val="none" w:sz="0" w:space="0" w:color="auto"/>
        <w:left w:val="none" w:sz="0" w:space="0" w:color="auto"/>
        <w:bottom w:val="none" w:sz="0" w:space="0" w:color="auto"/>
        <w:right w:val="none" w:sz="0" w:space="0" w:color="auto"/>
      </w:divBdr>
    </w:div>
    <w:div w:id="1055006395">
      <w:bodyDiv w:val="1"/>
      <w:marLeft w:val="0"/>
      <w:marRight w:val="0"/>
      <w:marTop w:val="0"/>
      <w:marBottom w:val="0"/>
      <w:divBdr>
        <w:top w:val="none" w:sz="0" w:space="0" w:color="auto"/>
        <w:left w:val="none" w:sz="0" w:space="0" w:color="auto"/>
        <w:bottom w:val="none" w:sz="0" w:space="0" w:color="auto"/>
        <w:right w:val="none" w:sz="0" w:space="0" w:color="auto"/>
      </w:divBdr>
    </w:div>
    <w:div w:id="1064332428">
      <w:bodyDiv w:val="1"/>
      <w:marLeft w:val="0"/>
      <w:marRight w:val="0"/>
      <w:marTop w:val="0"/>
      <w:marBottom w:val="0"/>
      <w:divBdr>
        <w:top w:val="none" w:sz="0" w:space="0" w:color="auto"/>
        <w:left w:val="none" w:sz="0" w:space="0" w:color="auto"/>
        <w:bottom w:val="none" w:sz="0" w:space="0" w:color="auto"/>
        <w:right w:val="none" w:sz="0" w:space="0" w:color="auto"/>
      </w:divBdr>
    </w:div>
    <w:div w:id="1078476099">
      <w:bodyDiv w:val="1"/>
      <w:marLeft w:val="0"/>
      <w:marRight w:val="0"/>
      <w:marTop w:val="0"/>
      <w:marBottom w:val="0"/>
      <w:divBdr>
        <w:top w:val="none" w:sz="0" w:space="0" w:color="auto"/>
        <w:left w:val="none" w:sz="0" w:space="0" w:color="auto"/>
        <w:bottom w:val="none" w:sz="0" w:space="0" w:color="auto"/>
        <w:right w:val="none" w:sz="0" w:space="0" w:color="auto"/>
      </w:divBdr>
    </w:div>
    <w:div w:id="1211384288">
      <w:bodyDiv w:val="1"/>
      <w:marLeft w:val="0"/>
      <w:marRight w:val="0"/>
      <w:marTop w:val="0"/>
      <w:marBottom w:val="0"/>
      <w:divBdr>
        <w:top w:val="none" w:sz="0" w:space="0" w:color="auto"/>
        <w:left w:val="none" w:sz="0" w:space="0" w:color="auto"/>
        <w:bottom w:val="none" w:sz="0" w:space="0" w:color="auto"/>
        <w:right w:val="none" w:sz="0" w:space="0" w:color="auto"/>
      </w:divBdr>
    </w:div>
    <w:div w:id="1261375286">
      <w:bodyDiv w:val="1"/>
      <w:marLeft w:val="0"/>
      <w:marRight w:val="0"/>
      <w:marTop w:val="0"/>
      <w:marBottom w:val="0"/>
      <w:divBdr>
        <w:top w:val="none" w:sz="0" w:space="0" w:color="auto"/>
        <w:left w:val="none" w:sz="0" w:space="0" w:color="auto"/>
        <w:bottom w:val="none" w:sz="0" w:space="0" w:color="auto"/>
        <w:right w:val="none" w:sz="0" w:space="0" w:color="auto"/>
      </w:divBdr>
    </w:div>
    <w:div w:id="1512791425">
      <w:bodyDiv w:val="1"/>
      <w:marLeft w:val="0"/>
      <w:marRight w:val="0"/>
      <w:marTop w:val="0"/>
      <w:marBottom w:val="0"/>
      <w:divBdr>
        <w:top w:val="none" w:sz="0" w:space="0" w:color="auto"/>
        <w:left w:val="none" w:sz="0" w:space="0" w:color="auto"/>
        <w:bottom w:val="none" w:sz="0" w:space="0" w:color="auto"/>
        <w:right w:val="none" w:sz="0" w:space="0" w:color="auto"/>
      </w:divBdr>
    </w:div>
    <w:div w:id="1725521922">
      <w:bodyDiv w:val="1"/>
      <w:marLeft w:val="0"/>
      <w:marRight w:val="0"/>
      <w:marTop w:val="0"/>
      <w:marBottom w:val="0"/>
      <w:divBdr>
        <w:top w:val="none" w:sz="0" w:space="0" w:color="auto"/>
        <w:left w:val="none" w:sz="0" w:space="0" w:color="auto"/>
        <w:bottom w:val="none" w:sz="0" w:space="0" w:color="auto"/>
        <w:right w:val="none" w:sz="0" w:space="0" w:color="auto"/>
      </w:divBdr>
    </w:div>
    <w:div w:id="1813407211">
      <w:bodyDiv w:val="1"/>
      <w:marLeft w:val="0"/>
      <w:marRight w:val="0"/>
      <w:marTop w:val="0"/>
      <w:marBottom w:val="0"/>
      <w:divBdr>
        <w:top w:val="none" w:sz="0" w:space="0" w:color="auto"/>
        <w:left w:val="none" w:sz="0" w:space="0" w:color="auto"/>
        <w:bottom w:val="none" w:sz="0" w:space="0" w:color="auto"/>
        <w:right w:val="none" w:sz="0" w:space="0" w:color="auto"/>
      </w:divBdr>
    </w:div>
    <w:div w:id="1863014195">
      <w:bodyDiv w:val="1"/>
      <w:marLeft w:val="0"/>
      <w:marRight w:val="0"/>
      <w:marTop w:val="0"/>
      <w:marBottom w:val="0"/>
      <w:divBdr>
        <w:top w:val="none" w:sz="0" w:space="0" w:color="auto"/>
        <w:left w:val="none" w:sz="0" w:space="0" w:color="auto"/>
        <w:bottom w:val="none" w:sz="0" w:space="0" w:color="auto"/>
        <w:right w:val="none" w:sz="0" w:space="0" w:color="auto"/>
      </w:divBdr>
    </w:div>
    <w:div w:id="1898201456">
      <w:bodyDiv w:val="1"/>
      <w:marLeft w:val="0"/>
      <w:marRight w:val="0"/>
      <w:marTop w:val="0"/>
      <w:marBottom w:val="0"/>
      <w:divBdr>
        <w:top w:val="none" w:sz="0" w:space="0" w:color="auto"/>
        <w:left w:val="none" w:sz="0" w:space="0" w:color="auto"/>
        <w:bottom w:val="none" w:sz="0" w:space="0" w:color="auto"/>
        <w:right w:val="none" w:sz="0" w:space="0" w:color="auto"/>
      </w:divBdr>
    </w:div>
    <w:div w:id="2118404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94E5AA-CA5C-4BB4-A2E5-29BB806FC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1062</TotalTime>
  <Pages>6</Pages>
  <Words>1797</Words>
  <Characters>10247</Characters>
  <Application>Microsoft Office Word</Application>
  <DocSecurity>0</DocSecurity>
  <Lines>85</Lines>
  <Paragraphs>24</Paragraphs>
  <ScaleCrop>false</ScaleCrop>
  <Company/>
  <LinksUpToDate>false</LinksUpToDate>
  <CharactersWithSpaces>12020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使用者</dc:creator>
  <cp:keywords/>
  <dc:description/>
  <cp:lastModifiedBy>莉庭 魯</cp:lastModifiedBy>
  <cp:revision>4</cp:revision>
  <cp:lastPrinted>2023-12-20T01:12:00Z</cp:lastPrinted>
  <dcterms:created xsi:type="dcterms:W3CDTF">2026-01-27T07:49:00Z</dcterms:created>
  <dcterms:modified xsi:type="dcterms:W3CDTF">2026-01-28T02:07:00Z</dcterms:modified>
</cp:coreProperties>
</file>