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</wp:posOffset>
            </wp:positionH>
            <wp:positionV relativeFrom="paragraph">
              <wp:posOffset>184150</wp:posOffset>
            </wp:positionV>
            <wp:extent cx="6120130" cy="29591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Задание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1а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464185</wp:posOffset>
            </wp:positionH>
            <wp:positionV relativeFrom="paragraph">
              <wp:posOffset>45720</wp:posOffset>
            </wp:positionV>
            <wp:extent cx="3705225" cy="54394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4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Задание 2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68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Задание 3</w:t>
      </w:r>
    </w:p>
    <w:p>
      <w:pPr>
        <w:pStyle w:val="Normal"/>
        <w:bidi w:val="0"/>
        <w:jc w:val="start"/>
        <w:rPr/>
      </w:pPr>
      <w:bookmarkStart w:id="0" w:name="docs-internal-guid-6416504e-7fff-0396-7c"/>
      <w:bookmarkEnd w:id="0"/>
      <w:r>
        <w:rPr/>
        <w:drawing>
          <wp:inline distT="0" distB="0" distL="0" distR="0">
            <wp:extent cx="5686425" cy="5381625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38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bookmarkStart w:id="1" w:name="docs-internal-guid-096adcd3-7fff-7669-f4"/>
      <w:bookmarkStart w:id="2" w:name="docs-internal-guid-096adcd3-7fff-7669-f4"/>
      <w:bookmarkEnd w:id="2"/>
    </w:p>
    <w:tbl>
      <w:tblPr>
        <w:tblW w:w="7976" w:type="dxa"/>
        <w:jc w:val="start"/>
        <w:tblInd w:w="0" w:type="dxa"/>
        <w:tblLayout w:type="fixed"/>
        <w:tblCellMar>
          <w:top w:w="28" w:type="dxa"/>
          <w:start w:w="0" w:type="dxa"/>
          <w:bottom w:w="28" w:type="dxa"/>
          <w:end w:w="0" w:type="dxa"/>
        </w:tblCellMar>
      </w:tblPr>
      <w:tblGrid>
        <w:gridCol w:w="7976"/>
      </w:tblGrid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Проставление баллов за аттестацию</w:t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ID:1</w:t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Краткое описание: Преподаватель проставляет студентам баллы за аттестацию, используя электронную систему ЕИОС</w:t>
            </w:r>
          </w:p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Главные актеры: Студент, Преподаватель</w:t>
            </w:r>
          </w:p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Второстепенные актеры: Электронная система ЕИОС</w:t>
            </w:r>
          </w:p>
          <w:p>
            <w:pPr>
              <w:pStyle w:val="Style17"/>
              <w:bidi w:val="0"/>
              <w:ind w:hanging="0" w:start="0" w:end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Предусловия:</w:t>
            </w:r>
          </w:p>
          <w:p>
            <w:pPr>
              <w:pStyle w:val="Style17"/>
              <w:numPr>
                <w:ilvl w:val="0"/>
                <w:numId w:val="1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345" w:before="0" w:after="283"/>
              <w:ind w:hanging="283" w:start="83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Студент зарегистрирован в системе ЕИОС</w:t>
            </w:r>
          </w:p>
          <w:p>
            <w:pPr>
              <w:pStyle w:val="Style17"/>
              <w:numPr>
                <w:ilvl w:val="0"/>
                <w:numId w:val="1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345" w:before="0" w:after="283"/>
              <w:ind w:hanging="283" w:start="83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Преподаватель зарегистрирован в системе ЕИОС</w:t>
            </w:r>
          </w:p>
          <w:p>
            <w:pPr>
              <w:pStyle w:val="Style17"/>
              <w:numPr>
                <w:ilvl w:val="0"/>
                <w:numId w:val="1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345" w:before="0" w:after="283"/>
              <w:ind w:hanging="283" w:start="83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Аттестация проведена</w:t>
            </w:r>
          </w:p>
          <w:p>
            <w:pPr>
              <w:pStyle w:val="Style17"/>
              <w:numPr>
                <w:ilvl w:val="0"/>
                <w:numId w:val="1"/>
              </w:numPr>
              <w:pBdr/>
              <w:tabs>
                <w:tab w:val="clear" w:pos="709"/>
                <w:tab w:val="left" w:pos="709" w:leader="none"/>
              </w:tabs>
              <w:bidi w:val="0"/>
              <w:spacing w:lineRule="auto" w:line="345" w:before="0" w:after="283"/>
              <w:ind w:hanging="283" w:start="70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Студент проходил аттестацию</w:t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Основной поток:</w:t>
            </w:r>
          </w:p>
          <w:p>
            <w:pPr>
              <w:pStyle w:val="Style17"/>
              <w:numPr>
                <w:ilvl w:val="0"/>
                <w:numId w:val="2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Прецедент начинается с того, что преподаватель авторизуется в системе ЕИОС</w:t>
            </w:r>
          </w:p>
          <w:p>
            <w:pPr>
              <w:pStyle w:val="Style17"/>
              <w:numPr>
                <w:ilvl w:val="0"/>
                <w:numId w:val="2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Преподаватель выполняет действия:</w:t>
            </w:r>
          </w:p>
          <w:p>
            <w:pPr>
              <w:pStyle w:val="Style17"/>
              <w:numPr>
                <w:ilvl w:val="1"/>
                <w:numId w:val="2"/>
              </w:numPr>
              <w:pBdr/>
              <w:tabs>
                <w:tab w:val="clear" w:pos="709"/>
                <w:tab w:val="left" w:pos="1524" w:leader="none"/>
              </w:tabs>
              <w:bidi w:val="0"/>
              <w:spacing w:lineRule="auto" w:line="614" w:before="0" w:after="0"/>
              <w:ind w:hanging="283" w:start="1524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Вводит в систему баллы за аттестацию студентов</w:t>
            </w:r>
          </w:p>
          <w:p>
            <w:pPr>
              <w:pStyle w:val="Style17"/>
              <w:numPr>
                <w:ilvl w:val="0"/>
                <w:numId w:val="2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Система проверяет корректность введенных данных</w:t>
            </w:r>
          </w:p>
          <w:p>
            <w:pPr>
              <w:pStyle w:val="Style17"/>
              <w:numPr>
                <w:ilvl w:val="0"/>
                <w:numId w:val="2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Система сохраняет введенные преподавателем баллы</w:t>
            </w:r>
          </w:p>
          <w:p>
            <w:pPr>
              <w:pStyle w:val="Style17"/>
              <w:bidi w:val="0"/>
              <w:spacing w:lineRule="auto" w:line="288" w:before="0" w:after="0"/>
              <w:ind w:hanging="0" w:start="0" w:end="0"/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Постусловия: </w:t>
            </w:r>
          </w:p>
          <w:p>
            <w:pPr>
              <w:pStyle w:val="Style17"/>
              <w:numPr>
                <w:ilvl w:val="0"/>
                <w:numId w:val="3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345" w:before="0" w:after="283"/>
              <w:ind w:hanging="283" w:start="83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Результаты аттестации внесены в ЕИОС</w:t>
            </w:r>
          </w:p>
          <w:p>
            <w:pPr>
              <w:pStyle w:val="Style17"/>
              <w:numPr>
                <w:ilvl w:val="0"/>
                <w:numId w:val="3"/>
              </w:numPr>
              <w:pBdr/>
              <w:tabs>
                <w:tab w:val="clear" w:pos="709"/>
                <w:tab w:val="left" w:pos="709" w:leader="none"/>
              </w:tabs>
              <w:bidi w:val="0"/>
              <w:spacing w:lineRule="auto" w:line="345" w:before="0" w:after="283"/>
              <w:ind w:hanging="283" w:start="709" w:end="0"/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Noto Sans Symbols;sans-serif" w:hAnsi="Noto Sans Symbol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Студент группы КС-20 может видеть результаты аттестации</w:t>
            </w:r>
          </w:p>
        </w:tc>
      </w:tr>
      <w:tr>
        <w:trPr/>
        <w:tc>
          <w:tcPr>
            <w:tcW w:w="7976" w:type="dxa"/>
            <w:tcBorders>
              <w:top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17"/>
              <w:bidi w:val="0"/>
              <w:spacing w:lineRule="auto" w:line="614" w:before="0" w:after="0"/>
              <w:ind w:hanging="0" w:start="0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А2.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Прецедент начинается с того, что преподаватель авторизуется в ЕИОС для проставления баллов студентам групп КС, используя логин и пароль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ЕИОС считывает введенные данные и проверяет наличие преподавателя в системе и наличие у него прав на внесение изменений в электронный журнал групп КС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Преподаватель вносит баллы в систему 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Преподаватель сохраняет внесенные баллы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Система проверяет корректность введенных данных</w:t>
            </w:r>
          </w:p>
          <w:p>
            <w:pPr>
              <w:pStyle w:val="Style17"/>
              <w:numPr>
                <w:ilvl w:val="0"/>
                <w:numId w:val="4"/>
              </w:numPr>
              <w:pBdr/>
              <w:tabs>
                <w:tab w:val="clear" w:pos="709"/>
                <w:tab w:val="left" w:pos="839" w:leader="none"/>
              </w:tabs>
              <w:bidi w:val="0"/>
              <w:spacing w:lineRule="auto" w:line="614" w:before="0" w:after="0"/>
              <w:ind w:hanging="283" w:start="839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Система сохраняет баллы  </w:t>
            </w:r>
          </w:p>
          <w:p>
            <w:pPr>
              <w:pStyle w:val="Style17"/>
              <w:bidi w:val="0"/>
              <w:spacing w:lineRule="auto" w:line="614" w:before="0" w:after="0"/>
              <w:ind w:hanging="0" w:start="66" w:end="0"/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;serif" w:hAnsi="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Прецедент завершился успешно, если баллы были внесены в ЕИОС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Times New Roman">
    <w:altName w:val="serif"/>
    <w:charset w:val="cc" w:characterSet="windows-1251"/>
    <w:family w:val="auto"/>
    <w:pitch w:val="default"/>
  </w:font>
  <w:font w:name="Noto Sans Symbols">
    <w:altName w:val="sans-serif"/>
    <w:charset w:val="cc" w:characterSet="windows-1251"/>
    <w:family w:val="auto"/>
    <w:pitch w:val="default"/>
  </w:font>
  <w:font w:name="Liberation Serif">
    <w:altName w:val="Times New Roman"/>
    <w:charset w:val="cc" w:characterSet="windows-125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LibreOffice/24.8.3.2$Windows_X86_64 LibreOffice_project/48a6bac9e7e268aeb4c3483fcf825c94556d9f92</Application>
  <AppVersion>15.0000</AppVersion>
  <Pages>5</Pages>
  <Words>181</Words>
  <Characters>1151</Characters>
  <CharactersWithSpaces>1289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2024-12-04T18:26:31Z</dcterms:created>
  <dc:creator/>
  <dc:description/>
  <dc:language>ru-RU</dc:language>
  <cp:lastModifiedBy/>
  <dcterms:modified xsi:type="dcterms:W3CDTF">2024-12-04T18:34:08Z</dcterms:modified>
  <cp:revision>3</cp:revision>
  <dc:subject/>
  <dc:title/>
</cp:coreProperties>
</file>