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3E2" w:rsidRDefault="003B43E2">
      <w:pPr>
        <w:pStyle w:val="Title"/>
        <w:rPr>
          <w:rFonts w:ascii="Liberation Serif" w:hAnsi="Liberation Serif"/>
          <w:color w:val="000000"/>
          <w:sz w:val="120"/>
          <w:szCs w:val="120"/>
        </w:rPr>
      </w:pPr>
    </w:p>
    <w:p w:rsidR="003B43E2" w:rsidRDefault="003B43E2">
      <w:pPr>
        <w:pStyle w:val="Title"/>
        <w:rPr>
          <w:rFonts w:ascii="Liberation Serif" w:hAnsi="Liberation Serif"/>
          <w:color w:val="000000"/>
          <w:sz w:val="120"/>
          <w:szCs w:val="120"/>
        </w:rPr>
      </w:pPr>
    </w:p>
    <w:p w:rsidR="003B43E2" w:rsidRDefault="009052B8">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rsidR="003B43E2" w:rsidRDefault="009052B8">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rsidR="003B43E2" w:rsidRDefault="009052B8" w:rsidP="0040774B">
      <w:pPr>
        <w:pStyle w:val="Title"/>
      </w:pPr>
      <w:r>
        <w:rPr>
          <w:rFonts w:ascii="Liberation Serif" w:hAnsi="Liberation Serif"/>
          <w:color w:val="000000"/>
          <w:sz w:val="120"/>
          <w:szCs w:val="120"/>
        </w:rPr>
        <w:t>RaiderNAV</w:t>
      </w:r>
      <w:r>
        <w:br w:type="page"/>
      </w:r>
    </w:p>
    <w:p w:rsidR="0040774B" w:rsidRDefault="0040774B" w:rsidP="0040774B">
      <w:pPr>
        <w:rPr>
          <w:rFonts w:ascii="Times New Roman" w:hAnsi="Times New Roman" w:cs="Times New Roman"/>
          <w:b/>
          <w:sz w:val="28"/>
        </w:rPr>
      </w:pPr>
      <w:r w:rsidRPr="0040774B">
        <w:rPr>
          <w:rFonts w:ascii="Times New Roman" w:hAnsi="Times New Roman" w:cs="Times New Roman"/>
          <w:b/>
          <w:sz w:val="28"/>
        </w:rPr>
        <w:lastRenderedPageBreak/>
        <w:t>Table of Contents</w:t>
      </w:r>
    </w:p>
    <w:p w:rsidR="0040774B" w:rsidRPr="0040774B" w:rsidRDefault="0040774B" w:rsidP="0040774B">
      <w:pPr>
        <w:rPr>
          <w:rFonts w:ascii="Times New Roman" w:hAnsi="Times New Roman" w:cs="Times New Roman"/>
          <w:b/>
          <w:sz w:val="28"/>
        </w:rPr>
      </w:pPr>
    </w:p>
    <w:p w:rsidR="008127B8" w:rsidRDefault="008127B8">
      <w:pPr>
        <w:pStyle w:val="TOC1"/>
        <w:tabs>
          <w:tab w:val="right" w:leader="dot" w:pos="9350"/>
        </w:tabs>
        <w:rPr>
          <w:rFonts w:asciiTheme="minorHAnsi" w:eastAsiaTheme="minorEastAsia" w:hAnsiTheme="minorHAnsi"/>
          <w:noProof/>
          <w:color w:val="auto"/>
        </w:rPr>
      </w:pPr>
      <w:r>
        <w:rPr>
          <w:rFonts w:ascii="Liberation Serif" w:hAnsi="Liberation Serif"/>
          <w:color w:val="000000"/>
          <w:sz w:val="22"/>
          <w:szCs w:val="22"/>
        </w:rPr>
        <w:fldChar w:fldCharType="begin"/>
      </w:r>
      <w:r>
        <w:rPr>
          <w:rFonts w:ascii="Liberation Serif" w:hAnsi="Liberation Serif"/>
          <w:color w:val="000000"/>
          <w:sz w:val="22"/>
          <w:szCs w:val="22"/>
        </w:rPr>
        <w:instrText xml:space="preserve"> TOC \o "1-3" \h \z \t "Head 1,1,Head 2,2,Head 3,3,Head 4,4,Head 5,5" </w:instrText>
      </w:r>
      <w:r>
        <w:rPr>
          <w:rFonts w:ascii="Liberation Serif" w:hAnsi="Liberation Serif"/>
          <w:color w:val="000000"/>
          <w:sz w:val="22"/>
          <w:szCs w:val="22"/>
        </w:rPr>
        <w:fldChar w:fldCharType="separate"/>
      </w:r>
      <w:hyperlink w:anchor="_Toc511331344" w:history="1">
        <w:r w:rsidRPr="00FA6FEC">
          <w:rPr>
            <w:rStyle w:val="Hyperlink"/>
            <w:noProof/>
          </w:rPr>
          <w:t>1. Goal Requirements Language</w:t>
        </w:r>
        <w:r>
          <w:rPr>
            <w:noProof/>
            <w:webHidden/>
          </w:rPr>
          <w:tab/>
        </w:r>
        <w:r>
          <w:rPr>
            <w:noProof/>
            <w:webHidden/>
          </w:rPr>
          <w:fldChar w:fldCharType="begin"/>
        </w:r>
        <w:r>
          <w:rPr>
            <w:noProof/>
            <w:webHidden/>
          </w:rPr>
          <w:instrText xml:space="preserve"> PAGEREF _Toc511331344 \h </w:instrText>
        </w:r>
        <w:r>
          <w:rPr>
            <w:noProof/>
            <w:webHidden/>
          </w:rPr>
        </w:r>
        <w:r>
          <w:rPr>
            <w:noProof/>
            <w:webHidden/>
          </w:rPr>
          <w:fldChar w:fldCharType="separate"/>
        </w:r>
        <w:r>
          <w:rPr>
            <w:noProof/>
            <w:webHidden/>
          </w:rPr>
          <w:t>3</w:t>
        </w:r>
        <w:r>
          <w:rPr>
            <w:noProof/>
            <w:webHidden/>
          </w:rPr>
          <w:fldChar w:fldCharType="end"/>
        </w:r>
      </w:hyperlink>
    </w:p>
    <w:p w:rsidR="008127B8" w:rsidRDefault="006936DE">
      <w:pPr>
        <w:pStyle w:val="TOC2"/>
        <w:tabs>
          <w:tab w:val="right" w:leader="dot" w:pos="9350"/>
        </w:tabs>
        <w:rPr>
          <w:rFonts w:asciiTheme="minorHAnsi" w:eastAsiaTheme="minorEastAsia" w:hAnsiTheme="minorHAnsi"/>
          <w:noProof/>
          <w:color w:val="auto"/>
        </w:rPr>
      </w:pPr>
      <w:hyperlink w:anchor="_Toc511331345" w:history="1">
        <w:r w:rsidR="008127B8" w:rsidRPr="00FA6FEC">
          <w:rPr>
            <w:rStyle w:val="Hyperlink"/>
            <w:noProof/>
          </w:rPr>
          <w:t>1.1 Strategies</w:t>
        </w:r>
        <w:r w:rsidR="008127B8">
          <w:rPr>
            <w:noProof/>
            <w:webHidden/>
          </w:rPr>
          <w:tab/>
        </w:r>
        <w:r w:rsidR="008127B8">
          <w:rPr>
            <w:noProof/>
            <w:webHidden/>
          </w:rPr>
          <w:fldChar w:fldCharType="begin"/>
        </w:r>
        <w:r w:rsidR="008127B8">
          <w:rPr>
            <w:noProof/>
            <w:webHidden/>
          </w:rPr>
          <w:instrText xml:space="preserve"> PAGEREF _Toc511331345 \h </w:instrText>
        </w:r>
        <w:r w:rsidR="008127B8">
          <w:rPr>
            <w:noProof/>
            <w:webHidden/>
          </w:rPr>
        </w:r>
        <w:r w:rsidR="008127B8">
          <w:rPr>
            <w:noProof/>
            <w:webHidden/>
          </w:rPr>
          <w:fldChar w:fldCharType="separate"/>
        </w:r>
        <w:r w:rsidR="008127B8">
          <w:rPr>
            <w:noProof/>
            <w:webHidden/>
          </w:rPr>
          <w:t>3</w:t>
        </w:r>
        <w:r w:rsidR="008127B8">
          <w:rPr>
            <w:noProof/>
            <w:webHidden/>
          </w:rPr>
          <w:fldChar w:fldCharType="end"/>
        </w:r>
      </w:hyperlink>
    </w:p>
    <w:p w:rsidR="008127B8" w:rsidRDefault="006936DE">
      <w:pPr>
        <w:pStyle w:val="TOC3"/>
        <w:tabs>
          <w:tab w:val="right" w:leader="dot" w:pos="9350"/>
        </w:tabs>
        <w:rPr>
          <w:rFonts w:asciiTheme="minorHAnsi" w:eastAsiaTheme="minorEastAsia" w:hAnsiTheme="minorHAnsi"/>
          <w:noProof/>
          <w:color w:val="auto"/>
        </w:rPr>
      </w:pPr>
      <w:hyperlink w:anchor="_Toc511331346" w:history="1">
        <w:r w:rsidR="008127B8" w:rsidRPr="00FA6FEC">
          <w:rPr>
            <w:rStyle w:val="Hyperlink"/>
            <w:noProof/>
          </w:rPr>
          <w:t>1.1.1 Combined Strategy #1: Team Getana Deemphasizes Project and Students Avoid RaiderNAV</w:t>
        </w:r>
        <w:r w:rsidR="008127B8">
          <w:rPr>
            <w:noProof/>
            <w:webHidden/>
          </w:rPr>
          <w:tab/>
        </w:r>
        <w:r w:rsidR="008127B8">
          <w:rPr>
            <w:noProof/>
            <w:webHidden/>
          </w:rPr>
          <w:fldChar w:fldCharType="begin"/>
        </w:r>
        <w:r w:rsidR="008127B8">
          <w:rPr>
            <w:noProof/>
            <w:webHidden/>
          </w:rPr>
          <w:instrText xml:space="preserve"> PAGEREF _Toc511331346 \h </w:instrText>
        </w:r>
        <w:r w:rsidR="008127B8">
          <w:rPr>
            <w:noProof/>
            <w:webHidden/>
          </w:rPr>
        </w:r>
        <w:r w:rsidR="008127B8">
          <w:rPr>
            <w:noProof/>
            <w:webHidden/>
          </w:rPr>
          <w:fldChar w:fldCharType="separate"/>
        </w:r>
        <w:r w:rsidR="008127B8">
          <w:rPr>
            <w:noProof/>
            <w:webHidden/>
          </w:rPr>
          <w:t>4</w:t>
        </w:r>
        <w:r w:rsidR="008127B8">
          <w:rPr>
            <w:noProof/>
            <w:webHidden/>
          </w:rPr>
          <w:fldChar w:fldCharType="end"/>
        </w:r>
      </w:hyperlink>
    </w:p>
    <w:p w:rsidR="008127B8" w:rsidRDefault="006936DE">
      <w:pPr>
        <w:pStyle w:val="TOC3"/>
        <w:tabs>
          <w:tab w:val="right" w:leader="dot" w:pos="9350"/>
        </w:tabs>
        <w:rPr>
          <w:rFonts w:asciiTheme="minorHAnsi" w:eastAsiaTheme="minorEastAsia" w:hAnsiTheme="minorHAnsi"/>
          <w:noProof/>
          <w:color w:val="auto"/>
        </w:rPr>
      </w:pPr>
      <w:hyperlink w:anchor="_Toc511331347" w:history="1">
        <w:r w:rsidR="008127B8" w:rsidRPr="00FA6FEC">
          <w:rPr>
            <w:rStyle w:val="Hyperlink"/>
            <w:noProof/>
          </w:rPr>
          <w:t>1.1.2 Combined Strategy #2: Team Getana Emphasizes Project and Students Avoid RaiderNAV</w:t>
        </w:r>
        <w:r w:rsidR="008127B8">
          <w:rPr>
            <w:noProof/>
            <w:webHidden/>
          </w:rPr>
          <w:tab/>
        </w:r>
        <w:r w:rsidR="008127B8">
          <w:rPr>
            <w:noProof/>
            <w:webHidden/>
          </w:rPr>
          <w:fldChar w:fldCharType="begin"/>
        </w:r>
        <w:r w:rsidR="008127B8">
          <w:rPr>
            <w:noProof/>
            <w:webHidden/>
          </w:rPr>
          <w:instrText xml:space="preserve"> PAGEREF _Toc511331347 \h </w:instrText>
        </w:r>
        <w:r w:rsidR="008127B8">
          <w:rPr>
            <w:noProof/>
            <w:webHidden/>
          </w:rPr>
        </w:r>
        <w:r w:rsidR="008127B8">
          <w:rPr>
            <w:noProof/>
            <w:webHidden/>
          </w:rPr>
          <w:fldChar w:fldCharType="separate"/>
        </w:r>
        <w:r w:rsidR="008127B8">
          <w:rPr>
            <w:noProof/>
            <w:webHidden/>
          </w:rPr>
          <w:t>8</w:t>
        </w:r>
        <w:r w:rsidR="008127B8">
          <w:rPr>
            <w:noProof/>
            <w:webHidden/>
          </w:rPr>
          <w:fldChar w:fldCharType="end"/>
        </w:r>
      </w:hyperlink>
    </w:p>
    <w:p w:rsidR="008127B8" w:rsidRDefault="006936DE">
      <w:pPr>
        <w:pStyle w:val="TOC3"/>
        <w:tabs>
          <w:tab w:val="right" w:leader="dot" w:pos="9350"/>
        </w:tabs>
        <w:rPr>
          <w:rFonts w:asciiTheme="minorHAnsi" w:eastAsiaTheme="minorEastAsia" w:hAnsiTheme="minorHAnsi"/>
          <w:noProof/>
          <w:color w:val="auto"/>
        </w:rPr>
      </w:pPr>
      <w:hyperlink w:anchor="_Toc511331348" w:history="1">
        <w:r w:rsidR="008127B8" w:rsidRPr="00FA6FEC">
          <w:rPr>
            <w:rStyle w:val="Hyperlink"/>
            <w:noProof/>
          </w:rPr>
          <w:t>1.1.3 Combined Strategy #3: Team Getana Deemphasizes Project and Students Use RaiderNAV</w:t>
        </w:r>
        <w:r w:rsidR="008127B8">
          <w:rPr>
            <w:noProof/>
            <w:webHidden/>
          </w:rPr>
          <w:tab/>
        </w:r>
        <w:r w:rsidR="008127B8">
          <w:rPr>
            <w:noProof/>
            <w:webHidden/>
          </w:rPr>
          <w:fldChar w:fldCharType="begin"/>
        </w:r>
        <w:r w:rsidR="008127B8">
          <w:rPr>
            <w:noProof/>
            <w:webHidden/>
          </w:rPr>
          <w:instrText xml:space="preserve"> PAGEREF _Toc511331348 \h </w:instrText>
        </w:r>
        <w:r w:rsidR="008127B8">
          <w:rPr>
            <w:noProof/>
            <w:webHidden/>
          </w:rPr>
        </w:r>
        <w:r w:rsidR="008127B8">
          <w:rPr>
            <w:noProof/>
            <w:webHidden/>
          </w:rPr>
          <w:fldChar w:fldCharType="separate"/>
        </w:r>
        <w:r w:rsidR="008127B8">
          <w:rPr>
            <w:noProof/>
            <w:webHidden/>
          </w:rPr>
          <w:t>12</w:t>
        </w:r>
        <w:r w:rsidR="008127B8">
          <w:rPr>
            <w:noProof/>
            <w:webHidden/>
          </w:rPr>
          <w:fldChar w:fldCharType="end"/>
        </w:r>
      </w:hyperlink>
    </w:p>
    <w:p w:rsidR="008127B8" w:rsidRDefault="006936DE">
      <w:pPr>
        <w:pStyle w:val="TOC3"/>
        <w:tabs>
          <w:tab w:val="right" w:leader="dot" w:pos="9350"/>
        </w:tabs>
        <w:rPr>
          <w:rFonts w:asciiTheme="minorHAnsi" w:eastAsiaTheme="minorEastAsia" w:hAnsiTheme="minorHAnsi"/>
          <w:noProof/>
          <w:color w:val="auto"/>
        </w:rPr>
      </w:pPr>
      <w:hyperlink w:anchor="_Toc511331349" w:history="1">
        <w:r w:rsidR="008127B8" w:rsidRPr="00FA6FEC">
          <w:rPr>
            <w:rStyle w:val="Hyperlink"/>
            <w:noProof/>
          </w:rPr>
          <w:t>1.1.4 Combined Strategy #4: Team Getana Emphasizes Project and Students Use RaiderNAV</w:t>
        </w:r>
        <w:r w:rsidR="008127B8">
          <w:rPr>
            <w:noProof/>
            <w:webHidden/>
          </w:rPr>
          <w:tab/>
        </w:r>
        <w:r w:rsidR="008127B8">
          <w:rPr>
            <w:noProof/>
            <w:webHidden/>
          </w:rPr>
          <w:fldChar w:fldCharType="begin"/>
        </w:r>
        <w:r w:rsidR="008127B8">
          <w:rPr>
            <w:noProof/>
            <w:webHidden/>
          </w:rPr>
          <w:instrText xml:space="preserve"> PAGEREF _Toc511331349 \h </w:instrText>
        </w:r>
        <w:r w:rsidR="008127B8">
          <w:rPr>
            <w:noProof/>
            <w:webHidden/>
          </w:rPr>
        </w:r>
        <w:r w:rsidR="008127B8">
          <w:rPr>
            <w:noProof/>
            <w:webHidden/>
          </w:rPr>
          <w:fldChar w:fldCharType="separate"/>
        </w:r>
        <w:r w:rsidR="008127B8">
          <w:rPr>
            <w:noProof/>
            <w:webHidden/>
          </w:rPr>
          <w:t>16</w:t>
        </w:r>
        <w:r w:rsidR="008127B8">
          <w:rPr>
            <w:noProof/>
            <w:webHidden/>
          </w:rPr>
          <w:fldChar w:fldCharType="end"/>
        </w:r>
      </w:hyperlink>
    </w:p>
    <w:p w:rsidR="008127B8" w:rsidRDefault="006936DE">
      <w:pPr>
        <w:pStyle w:val="TOC2"/>
        <w:tabs>
          <w:tab w:val="right" w:leader="dot" w:pos="9350"/>
        </w:tabs>
        <w:rPr>
          <w:rFonts w:asciiTheme="minorHAnsi" w:eastAsiaTheme="minorEastAsia" w:hAnsiTheme="minorHAnsi"/>
          <w:noProof/>
          <w:color w:val="auto"/>
        </w:rPr>
      </w:pPr>
      <w:hyperlink w:anchor="_Toc511331350" w:history="1">
        <w:r w:rsidR="008127B8" w:rsidRPr="00FA6FEC">
          <w:rPr>
            <w:rStyle w:val="Hyperlink"/>
            <w:noProof/>
          </w:rPr>
          <w:t>1.2 Analysis of Combined Strategies</w:t>
        </w:r>
        <w:r w:rsidR="008127B8">
          <w:rPr>
            <w:noProof/>
            <w:webHidden/>
          </w:rPr>
          <w:tab/>
        </w:r>
        <w:r w:rsidR="008127B8">
          <w:rPr>
            <w:noProof/>
            <w:webHidden/>
          </w:rPr>
          <w:fldChar w:fldCharType="begin"/>
        </w:r>
        <w:r w:rsidR="008127B8">
          <w:rPr>
            <w:noProof/>
            <w:webHidden/>
          </w:rPr>
          <w:instrText xml:space="preserve"> PAGEREF _Toc511331350 \h </w:instrText>
        </w:r>
        <w:r w:rsidR="008127B8">
          <w:rPr>
            <w:noProof/>
            <w:webHidden/>
          </w:rPr>
        </w:r>
        <w:r w:rsidR="008127B8">
          <w:rPr>
            <w:noProof/>
            <w:webHidden/>
          </w:rPr>
          <w:fldChar w:fldCharType="separate"/>
        </w:r>
        <w:r w:rsidR="008127B8">
          <w:rPr>
            <w:noProof/>
            <w:webHidden/>
          </w:rPr>
          <w:t>20</w:t>
        </w:r>
        <w:r w:rsidR="008127B8">
          <w:rPr>
            <w:noProof/>
            <w:webHidden/>
          </w:rPr>
          <w:fldChar w:fldCharType="end"/>
        </w:r>
      </w:hyperlink>
    </w:p>
    <w:p w:rsidR="008127B8" w:rsidRDefault="006936DE">
      <w:pPr>
        <w:pStyle w:val="TOC1"/>
        <w:tabs>
          <w:tab w:val="right" w:leader="dot" w:pos="9350"/>
        </w:tabs>
        <w:rPr>
          <w:rFonts w:asciiTheme="minorHAnsi" w:eastAsiaTheme="minorEastAsia" w:hAnsiTheme="minorHAnsi"/>
          <w:noProof/>
          <w:color w:val="auto"/>
        </w:rPr>
      </w:pPr>
      <w:hyperlink w:anchor="_Toc511331351" w:history="1">
        <w:r w:rsidR="008127B8" w:rsidRPr="00FA6FEC">
          <w:rPr>
            <w:rStyle w:val="Hyperlink"/>
            <w:noProof/>
          </w:rPr>
          <w:t>2. Use Case Maps</w:t>
        </w:r>
        <w:r w:rsidR="008127B8">
          <w:rPr>
            <w:noProof/>
            <w:webHidden/>
          </w:rPr>
          <w:tab/>
        </w:r>
        <w:r w:rsidR="008127B8">
          <w:rPr>
            <w:noProof/>
            <w:webHidden/>
          </w:rPr>
          <w:fldChar w:fldCharType="begin"/>
        </w:r>
        <w:r w:rsidR="008127B8">
          <w:rPr>
            <w:noProof/>
            <w:webHidden/>
          </w:rPr>
          <w:instrText xml:space="preserve"> PAGEREF _Toc511331351 \h </w:instrText>
        </w:r>
        <w:r w:rsidR="008127B8">
          <w:rPr>
            <w:noProof/>
            <w:webHidden/>
          </w:rPr>
        </w:r>
        <w:r w:rsidR="008127B8">
          <w:rPr>
            <w:noProof/>
            <w:webHidden/>
          </w:rPr>
          <w:fldChar w:fldCharType="separate"/>
        </w:r>
        <w:r w:rsidR="008127B8">
          <w:rPr>
            <w:noProof/>
            <w:webHidden/>
          </w:rPr>
          <w:t>21</w:t>
        </w:r>
        <w:r w:rsidR="008127B8">
          <w:rPr>
            <w:noProof/>
            <w:webHidden/>
          </w:rPr>
          <w:fldChar w:fldCharType="end"/>
        </w:r>
      </w:hyperlink>
    </w:p>
    <w:p w:rsidR="008127B8" w:rsidRDefault="006936DE">
      <w:pPr>
        <w:pStyle w:val="TOC2"/>
        <w:tabs>
          <w:tab w:val="right" w:leader="dot" w:pos="9350"/>
        </w:tabs>
        <w:rPr>
          <w:rFonts w:asciiTheme="minorHAnsi" w:eastAsiaTheme="minorEastAsia" w:hAnsiTheme="minorHAnsi"/>
          <w:noProof/>
          <w:color w:val="auto"/>
        </w:rPr>
      </w:pPr>
      <w:hyperlink w:anchor="_Toc511331352" w:history="1">
        <w:r w:rsidR="008127B8" w:rsidRPr="00FA6FEC">
          <w:rPr>
            <w:rStyle w:val="Hyperlink"/>
            <w:noProof/>
          </w:rPr>
          <w:t>2.1 Main Sequence Actions</w:t>
        </w:r>
        <w:r w:rsidR="008127B8">
          <w:rPr>
            <w:noProof/>
            <w:webHidden/>
          </w:rPr>
          <w:tab/>
        </w:r>
        <w:r w:rsidR="008127B8">
          <w:rPr>
            <w:noProof/>
            <w:webHidden/>
          </w:rPr>
          <w:fldChar w:fldCharType="begin"/>
        </w:r>
        <w:r w:rsidR="008127B8">
          <w:rPr>
            <w:noProof/>
            <w:webHidden/>
          </w:rPr>
          <w:instrText xml:space="preserve"> PAGEREF _Toc511331352 \h </w:instrText>
        </w:r>
        <w:r w:rsidR="008127B8">
          <w:rPr>
            <w:noProof/>
            <w:webHidden/>
          </w:rPr>
        </w:r>
        <w:r w:rsidR="008127B8">
          <w:rPr>
            <w:noProof/>
            <w:webHidden/>
          </w:rPr>
          <w:fldChar w:fldCharType="separate"/>
        </w:r>
        <w:r w:rsidR="008127B8">
          <w:rPr>
            <w:noProof/>
            <w:webHidden/>
          </w:rPr>
          <w:t>21</w:t>
        </w:r>
        <w:r w:rsidR="008127B8">
          <w:rPr>
            <w:noProof/>
            <w:webHidden/>
          </w:rPr>
          <w:fldChar w:fldCharType="end"/>
        </w:r>
      </w:hyperlink>
    </w:p>
    <w:p w:rsidR="008127B8" w:rsidRDefault="006936DE">
      <w:pPr>
        <w:pStyle w:val="TOC3"/>
        <w:tabs>
          <w:tab w:val="right" w:leader="dot" w:pos="9350"/>
        </w:tabs>
        <w:rPr>
          <w:rFonts w:asciiTheme="minorHAnsi" w:eastAsiaTheme="minorEastAsia" w:hAnsiTheme="minorHAnsi"/>
          <w:noProof/>
          <w:color w:val="auto"/>
        </w:rPr>
      </w:pPr>
      <w:hyperlink w:anchor="_Toc511331353" w:history="1">
        <w:r w:rsidR="008127B8" w:rsidRPr="00FA6FEC">
          <w:rPr>
            <w:rStyle w:val="Hyperlink"/>
            <w:noProof/>
          </w:rPr>
          <w:t>2.1.1 Unscheduled Navigation</w:t>
        </w:r>
        <w:r w:rsidR="008127B8">
          <w:rPr>
            <w:noProof/>
            <w:webHidden/>
          </w:rPr>
          <w:tab/>
        </w:r>
        <w:r w:rsidR="008127B8">
          <w:rPr>
            <w:noProof/>
            <w:webHidden/>
          </w:rPr>
          <w:fldChar w:fldCharType="begin"/>
        </w:r>
        <w:r w:rsidR="008127B8">
          <w:rPr>
            <w:noProof/>
            <w:webHidden/>
          </w:rPr>
          <w:instrText xml:space="preserve"> PAGEREF _Toc511331353 \h </w:instrText>
        </w:r>
        <w:r w:rsidR="008127B8">
          <w:rPr>
            <w:noProof/>
            <w:webHidden/>
          </w:rPr>
        </w:r>
        <w:r w:rsidR="008127B8">
          <w:rPr>
            <w:noProof/>
            <w:webHidden/>
          </w:rPr>
          <w:fldChar w:fldCharType="separate"/>
        </w:r>
        <w:r w:rsidR="008127B8">
          <w:rPr>
            <w:noProof/>
            <w:webHidden/>
          </w:rPr>
          <w:t>22</w:t>
        </w:r>
        <w:r w:rsidR="008127B8">
          <w:rPr>
            <w:noProof/>
            <w:webHidden/>
          </w:rPr>
          <w:fldChar w:fldCharType="end"/>
        </w:r>
      </w:hyperlink>
    </w:p>
    <w:p w:rsidR="008127B8" w:rsidRDefault="006936DE">
      <w:pPr>
        <w:pStyle w:val="TOC4"/>
        <w:tabs>
          <w:tab w:val="right" w:leader="dot" w:pos="9350"/>
        </w:tabs>
        <w:rPr>
          <w:rFonts w:asciiTheme="minorHAnsi" w:eastAsiaTheme="minorEastAsia" w:hAnsiTheme="minorHAnsi"/>
          <w:noProof/>
          <w:color w:val="auto"/>
        </w:rPr>
      </w:pPr>
      <w:hyperlink w:anchor="_Toc511331354" w:history="1">
        <w:r w:rsidR="008127B8" w:rsidRPr="00FA6FEC">
          <w:rPr>
            <w:rStyle w:val="Hyperlink"/>
            <w:noProof/>
          </w:rPr>
          <w:t>2.1.1.1 Show Shortest Route between Two Locations</w:t>
        </w:r>
        <w:r w:rsidR="008127B8">
          <w:rPr>
            <w:noProof/>
            <w:webHidden/>
          </w:rPr>
          <w:tab/>
        </w:r>
        <w:r w:rsidR="008127B8">
          <w:rPr>
            <w:noProof/>
            <w:webHidden/>
          </w:rPr>
          <w:fldChar w:fldCharType="begin"/>
        </w:r>
        <w:r w:rsidR="008127B8">
          <w:rPr>
            <w:noProof/>
            <w:webHidden/>
          </w:rPr>
          <w:instrText xml:space="preserve"> PAGEREF _Toc511331354 \h </w:instrText>
        </w:r>
        <w:r w:rsidR="008127B8">
          <w:rPr>
            <w:noProof/>
            <w:webHidden/>
          </w:rPr>
        </w:r>
        <w:r w:rsidR="008127B8">
          <w:rPr>
            <w:noProof/>
            <w:webHidden/>
          </w:rPr>
          <w:fldChar w:fldCharType="separate"/>
        </w:r>
        <w:r w:rsidR="008127B8">
          <w:rPr>
            <w:noProof/>
            <w:webHidden/>
          </w:rPr>
          <w:t>23</w:t>
        </w:r>
        <w:r w:rsidR="008127B8">
          <w:rPr>
            <w:noProof/>
            <w:webHidden/>
          </w:rPr>
          <w:fldChar w:fldCharType="end"/>
        </w:r>
      </w:hyperlink>
    </w:p>
    <w:p w:rsidR="008127B8" w:rsidRDefault="006936DE">
      <w:pPr>
        <w:pStyle w:val="TOC3"/>
        <w:tabs>
          <w:tab w:val="right" w:leader="dot" w:pos="9350"/>
        </w:tabs>
        <w:rPr>
          <w:rFonts w:asciiTheme="minorHAnsi" w:eastAsiaTheme="minorEastAsia" w:hAnsiTheme="minorHAnsi"/>
          <w:noProof/>
          <w:color w:val="auto"/>
        </w:rPr>
      </w:pPr>
      <w:hyperlink w:anchor="_Toc511331355" w:history="1">
        <w:r w:rsidR="008127B8" w:rsidRPr="00FA6FEC">
          <w:rPr>
            <w:rStyle w:val="Hyperlink"/>
            <w:noProof/>
          </w:rPr>
          <w:t>2.1.2 Schedule Action</w:t>
        </w:r>
        <w:r w:rsidR="008127B8">
          <w:rPr>
            <w:noProof/>
            <w:webHidden/>
          </w:rPr>
          <w:tab/>
        </w:r>
        <w:r w:rsidR="008127B8">
          <w:rPr>
            <w:noProof/>
            <w:webHidden/>
          </w:rPr>
          <w:fldChar w:fldCharType="begin"/>
        </w:r>
        <w:r w:rsidR="008127B8">
          <w:rPr>
            <w:noProof/>
            <w:webHidden/>
          </w:rPr>
          <w:instrText xml:space="preserve"> PAGEREF _Toc511331355 \h </w:instrText>
        </w:r>
        <w:r w:rsidR="008127B8">
          <w:rPr>
            <w:noProof/>
            <w:webHidden/>
          </w:rPr>
        </w:r>
        <w:r w:rsidR="008127B8">
          <w:rPr>
            <w:noProof/>
            <w:webHidden/>
          </w:rPr>
          <w:fldChar w:fldCharType="separate"/>
        </w:r>
        <w:r w:rsidR="008127B8">
          <w:rPr>
            <w:noProof/>
            <w:webHidden/>
          </w:rPr>
          <w:t>24</w:t>
        </w:r>
        <w:r w:rsidR="008127B8">
          <w:rPr>
            <w:noProof/>
            <w:webHidden/>
          </w:rPr>
          <w:fldChar w:fldCharType="end"/>
        </w:r>
      </w:hyperlink>
    </w:p>
    <w:p w:rsidR="008127B8" w:rsidRDefault="006936DE">
      <w:pPr>
        <w:pStyle w:val="TOC4"/>
        <w:tabs>
          <w:tab w:val="right" w:leader="dot" w:pos="9350"/>
        </w:tabs>
        <w:rPr>
          <w:rFonts w:asciiTheme="minorHAnsi" w:eastAsiaTheme="minorEastAsia" w:hAnsiTheme="minorHAnsi"/>
          <w:noProof/>
          <w:color w:val="auto"/>
        </w:rPr>
      </w:pPr>
      <w:hyperlink w:anchor="_Toc511331356" w:history="1">
        <w:r w:rsidR="008127B8" w:rsidRPr="00FA6FEC">
          <w:rPr>
            <w:rStyle w:val="Hyperlink"/>
            <w:noProof/>
          </w:rPr>
          <w:t>2.1.2.1 Create New Schedule</w:t>
        </w:r>
        <w:r w:rsidR="008127B8">
          <w:rPr>
            <w:noProof/>
            <w:webHidden/>
          </w:rPr>
          <w:tab/>
        </w:r>
        <w:r w:rsidR="008127B8">
          <w:rPr>
            <w:noProof/>
            <w:webHidden/>
          </w:rPr>
          <w:fldChar w:fldCharType="begin"/>
        </w:r>
        <w:r w:rsidR="008127B8">
          <w:rPr>
            <w:noProof/>
            <w:webHidden/>
          </w:rPr>
          <w:instrText xml:space="preserve"> PAGEREF _Toc511331356 \h </w:instrText>
        </w:r>
        <w:r w:rsidR="008127B8">
          <w:rPr>
            <w:noProof/>
            <w:webHidden/>
          </w:rPr>
        </w:r>
        <w:r w:rsidR="008127B8">
          <w:rPr>
            <w:noProof/>
            <w:webHidden/>
          </w:rPr>
          <w:fldChar w:fldCharType="separate"/>
        </w:r>
        <w:r w:rsidR="008127B8">
          <w:rPr>
            <w:noProof/>
            <w:webHidden/>
          </w:rPr>
          <w:t>25</w:t>
        </w:r>
        <w:r w:rsidR="008127B8">
          <w:rPr>
            <w:noProof/>
            <w:webHidden/>
          </w:rPr>
          <w:fldChar w:fldCharType="end"/>
        </w:r>
      </w:hyperlink>
    </w:p>
    <w:p w:rsidR="008127B8" w:rsidRDefault="006936DE">
      <w:pPr>
        <w:pStyle w:val="TOC4"/>
        <w:tabs>
          <w:tab w:val="right" w:leader="dot" w:pos="9350"/>
        </w:tabs>
        <w:rPr>
          <w:rFonts w:asciiTheme="minorHAnsi" w:eastAsiaTheme="minorEastAsia" w:hAnsiTheme="minorHAnsi"/>
          <w:noProof/>
          <w:color w:val="auto"/>
        </w:rPr>
      </w:pPr>
      <w:hyperlink w:anchor="_Toc511331357" w:history="1">
        <w:r w:rsidR="008127B8" w:rsidRPr="00FA6FEC">
          <w:rPr>
            <w:rStyle w:val="Hyperlink"/>
            <w:noProof/>
          </w:rPr>
          <w:t>2.1.2.2 Edit Existing Schedule</w:t>
        </w:r>
        <w:r w:rsidR="008127B8">
          <w:rPr>
            <w:noProof/>
            <w:webHidden/>
          </w:rPr>
          <w:tab/>
        </w:r>
        <w:r w:rsidR="008127B8">
          <w:rPr>
            <w:noProof/>
            <w:webHidden/>
          </w:rPr>
          <w:fldChar w:fldCharType="begin"/>
        </w:r>
        <w:r w:rsidR="008127B8">
          <w:rPr>
            <w:noProof/>
            <w:webHidden/>
          </w:rPr>
          <w:instrText xml:space="preserve"> PAGEREF _Toc511331357 \h </w:instrText>
        </w:r>
        <w:r w:rsidR="008127B8">
          <w:rPr>
            <w:noProof/>
            <w:webHidden/>
          </w:rPr>
        </w:r>
        <w:r w:rsidR="008127B8">
          <w:rPr>
            <w:noProof/>
            <w:webHidden/>
          </w:rPr>
          <w:fldChar w:fldCharType="separate"/>
        </w:r>
        <w:r w:rsidR="008127B8">
          <w:rPr>
            <w:noProof/>
            <w:webHidden/>
          </w:rPr>
          <w:t>26</w:t>
        </w:r>
        <w:r w:rsidR="008127B8">
          <w:rPr>
            <w:noProof/>
            <w:webHidden/>
          </w:rPr>
          <w:fldChar w:fldCharType="end"/>
        </w:r>
      </w:hyperlink>
    </w:p>
    <w:p w:rsidR="008127B8" w:rsidRDefault="006936DE">
      <w:pPr>
        <w:pStyle w:val="TOC5"/>
        <w:tabs>
          <w:tab w:val="right" w:leader="dot" w:pos="9350"/>
        </w:tabs>
        <w:rPr>
          <w:noProof/>
        </w:rPr>
      </w:pPr>
      <w:hyperlink w:anchor="_Toc511331358" w:history="1">
        <w:r w:rsidR="008127B8" w:rsidRPr="00FA6FEC">
          <w:rPr>
            <w:rStyle w:val="Hyperlink"/>
            <w:noProof/>
          </w:rPr>
          <w:t>2.1.2.2.1 Creating a New Course</w:t>
        </w:r>
        <w:r w:rsidR="008127B8">
          <w:rPr>
            <w:noProof/>
            <w:webHidden/>
          </w:rPr>
          <w:tab/>
        </w:r>
        <w:r w:rsidR="008127B8">
          <w:rPr>
            <w:noProof/>
            <w:webHidden/>
          </w:rPr>
          <w:fldChar w:fldCharType="begin"/>
        </w:r>
        <w:r w:rsidR="008127B8">
          <w:rPr>
            <w:noProof/>
            <w:webHidden/>
          </w:rPr>
          <w:instrText xml:space="preserve"> PAGEREF _Toc511331358 \h </w:instrText>
        </w:r>
        <w:r w:rsidR="008127B8">
          <w:rPr>
            <w:noProof/>
            <w:webHidden/>
          </w:rPr>
        </w:r>
        <w:r w:rsidR="008127B8">
          <w:rPr>
            <w:noProof/>
            <w:webHidden/>
          </w:rPr>
          <w:fldChar w:fldCharType="separate"/>
        </w:r>
        <w:r w:rsidR="008127B8">
          <w:rPr>
            <w:noProof/>
            <w:webHidden/>
          </w:rPr>
          <w:t>27</w:t>
        </w:r>
        <w:r w:rsidR="008127B8">
          <w:rPr>
            <w:noProof/>
            <w:webHidden/>
          </w:rPr>
          <w:fldChar w:fldCharType="end"/>
        </w:r>
      </w:hyperlink>
    </w:p>
    <w:p w:rsidR="008127B8" w:rsidRDefault="006936DE">
      <w:pPr>
        <w:pStyle w:val="TOC5"/>
        <w:tabs>
          <w:tab w:val="right" w:leader="dot" w:pos="9350"/>
        </w:tabs>
        <w:rPr>
          <w:noProof/>
        </w:rPr>
      </w:pPr>
      <w:hyperlink w:anchor="_Toc511331359" w:history="1">
        <w:r w:rsidR="008127B8" w:rsidRPr="00FA6FEC">
          <w:rPr>
            <w:rStyle w:val="Hyperlink"/>
            <w:noProof/>
          </w:rPr>
          <w:t>2.1.2.2.2 Deleting a Schedule</w:t>
        </w:r>
        <w:r w:rsidR="008127B8">
          <w:rPr>
            <w:noProof/>
            <w:webHidden/>
          </w:rPr>
          <w:tab/>
        </w:r>
        <w:r w:rsidR="008127B8">
          <w:rPr>
            <w:noProof/>
            <w:webHidden/>
          </w:rPr>
          <w:fldChar w:fldCharType="begin"/>
        </w:r>
        <w:r w:rsidR="008127B8">
          <w:rPr>
            <w:noProof/>
            <w:webHidden/>
          </w:rPr>
          <w:instrText xml:space="preserve"> PAGEREF _Toc511331359 \h </w:instrText>
        </w:r>
        <w:r w:rsidR="008127B8">
          <w:rPr>
            <w:noProof/>
            <w:webHidden/>
          </w:rPr>
        </w:r>
        <w:r w:rsidR="008127B8">
          <w:rPr>
            <w:noProof/>
            <w:webHidden/>
          </w:rPr>
          <w:fldChar w:fldCharType="separate"/>
        </w:r>
        <w:r w:rsidR="008127B8">
          <w:rPr>
            <w:noProof/>
            <w:webHidden/>
          </w:rPr>
          <w:t>28</w:t>
        </w:r>
        <w:r w:rsidR="008127B8">
          <w:rPr>
            <w:noProof/>
            <w:webHidden/>
          </w:rPr>
          <w:fldChar w:fldCharType="end"/>
        </w:r>
      </w:hyperlink>
    </w:p>
    <w:p w:rsidR="008127B8" w:rsidRDefault="006936DE">
      <w:pPr>
        <w:pStyle w:val="TOC5"/>
        <w:tabs>
          <w:tab w:val="right" w:leader="dot" w:pos="9350"/>
        </w:tabs>
        <w:rPr>
          <w:noProof/>
        </w:rPr>
      </w:pPr>
      <w:hyperlink w:anchor="_Toc511331360" w:history="1">
        <w:r w:rsidR="008127B8" w:rsidRPr="00FA6FEC">
          <w:rPr>
            <w:rStyle w:val="Hyperlink"/>
            <w:noProof/>
          </w:rPr>
          <w:t>2.1.2.2.3 Renaming a Schedule</w:t>
        </w:r>
        <w:r w:rsidR="008127B8">
          <w:rPr>
            <w:noProof/>
            <w:webHidden/>
          </w:rPr>
          <w:tab/>
        </w:r>
        <w:r w:rsidR="008127B8">
          <w:rPr>
            <w:noProof/>
            <w:webHidden/>
          </w:rPr>
          <w:fldChar w:fldCharType="begin"/>
        </w:r>
        <w:r w:rsidR="008127B8">
          <w:rPr>
            <w:noProof/>
            <w:webHidden/>
          </w:rPr>
          <w:instrText xml:space="preserve"> PAGEREF _Toc511331360 \h </w:instrText>
        </w:r>
        <w:r w:rsidR="008127B8">
          <w:rPr>
            <w:noProof/>
            <w:webHidden/>
          </w:rPr>
        </w:r>
        <w:r w:rsidR="008127B8">
          <w:rPr>
            <w:noProof/>
            <w:webHidden/>
          </w:rPr>
          <w:fldChar w:fldCharType="separate"/>
        </w:r>
        <w:r w:rsidR="008127B8">
          <w:rPr>
            <w:noProof/>
            <w:webHidden/>
          </w:rPr>
          <w:t>29</w:t>
        </w:r>
        <w:r w:rsidR="008127B8">
          <w:rPr>
            <w:noProof/>
            <w:webHidden/>
          </w:rPr>
          <w:fldChar w:fldCharType="end"/>
        </w:r>
      </w:hyperlink>
    </w:p>
    <w:p w:rsidR="008127B8" w:rsidRDefault="006936DE">
      <w:pPr>
        <w:pStyle w:val="TOC5"/>
        <w:tabs>
          <w:tab w:val="right" w:leader="dot" w:pos="9350"/>
        </w:tabs>
        <w:rPr>
          <w:noProof/>
        </w:rPr>
      </w:pPr>
      <w:hyperlink w:anchor="_Toc511331361" w:history="1">
        <w:r w:rsidR="008127B8" w:rsidRPr="00FA6FEC">
          <w:rPr>
            <w:rStyle w:val="Hyperlink"/>
            <w:noProof/>
          </w:rPr>
          <w:t>2.1.2.2.4 Editing a Course</w:t>
        </w:r>
        <w:r w:rsidR="008127B8">
          <w:rPr>
            <w:noProof/>
            <w:webHidden/>
          </w:rPr>
          <w:tab/>
        </w:r>
        <w:r w:rsidR="008127B8">
          <w:rPr>
            <w:noProof/>
            <w:webHidden/>
          </w:rPr>
          <w:fldChar w:fldCharType="begin"/>
        </w:r>
        <w:r w:rsidR="008127B8">
          <w:rPr>
            <w:noProof/>
            <w:webHidden/>
          </w:rPr>
          <w:instrText xml:space="preserve"> PAGEREF _Toc511331361 \h </w:instrText>
        </w:r>
        <w:r w:rsidR="008127B8">
          <w:rPr>
            <w:noProof/>
            <w:webHidden/>
          </w:rPr>
        </w:r>
        <w:r w:rsidR="008127B8">
          <w:rPr>
            <w:noProof/>
            <w:webHidden/>
          </w:rPr>
          <w:fldChar w:fldCharType="separate"/>
        </w:r>
        <w:r w:rsidR="008127B8">
          <w:rPr>
            <w:noProof/>
            <w:webHidden/>
          </w:rPr>
          <w:t>30</w:t>
        </w:r>
        <w:r w:rsidR="008127B8">
          <w:rPr>
            <w:noProof/>
            <w:webHidden/>
          </w:rPr>
          <w:fldChar w:fldCharType="end"/>
        </w:r>
      </w:hyperlink>
    </w:p>
    <w:p w:rsidR="008127B8" w:rsidRDefault="006936DE">
      <w:pPr>
        <w:pStyle w:val="TOC2"/>
        <w:tabs>
          <w:tab w:val="right" w:leader="dot" w:pos="9350"/>
        </w:tabs>
        <w:rPr>
          <w:rFonts w:asciiTheme="minorHAnsi" w:eastAsiaTheme="minorEastAsia" w:hAnsiTheme="minorHAnsi"/>
          <w:noProof/>
          <w:color w:val="auto"/>
        </w:rPr>
      </w:pPr>
      <w:hyperlink w:anchor="_Toc511331362" w:history="1">
        <w:r w:rsidR="008127B8" w:rsidRPr="00FA6FEC">
          <w:rPr>
            <w:rStyle w:val="Hyperlink"/>
            <w:noProof/>
          </w:rPr>
          <w:t>2.2 Scenarios</w:t>
        </w:r>
        <w:r w:rsidR="008127B8">
          <w:rPr>
            <w:noProof/>
            <w:webHidden/>
          </w:rPr>
          <w:tab/>
        </w:r>
        <w:r w:rsidR="008127B8">
          <w:rPr>
            <w:noProof/>
            <w:webHidden/>
          </w:rPr>
          <w:fldChar w:fldCharType="begin"/>
        </w:r>
        <w:r w:rsidR="008127B8">
          <w:rPr>
            <w:noProof/>
            <w:webHidden/>
          </w:rPr>
          <w:instrText xml:space="preserve"> PAGEREF _Toc511331362 \h </w:instrText>
        </w:r>
        <w:r w:rsidR="008127B8">
          <w:rPr>
            <w:noProof/>
            <w:webHidden/>
          </w:rPr>
        </w:r>
        <w:r w:rsidR="008127B8">
          <w:rPr>
            <w:noProof/>
            <w:webHidden/>
          </w:rPr>
          <w:fldChar w:fldCharType="separate"/>
        </w:r>
        <w:r w:rsidR="008127B8">
          <w:rPr>
            <w:noProof/>
            <w:webHidden/>
          </w:rPr>
          <w:t>31</w:t>
        </w:r>
        <w:r w:rsidR="008127B8">
          <w:rPr>
            <w:noProof/>
            <w:webHidden/>
          </w:rPr>
          <w:fldChar w:fldCharType="end"/>
        </w:r>
      </w:hyperlink>
    </w:p>
    <w:p w:rsidR="008127B8" w:rsidRDefault="006936DE">
      <w:pPr>
        <w:pStyle w:val="TOC3"/>
        <w:tabs>
          <w:tab w:val="right" w:leader="dot" w:pos="9350"/>
        </w:tabs>
        <w:rPr>
          <w:rFonts w:asciiTheme="minorHAnsi" w:eastAsiaTheme="minorEastAsia" w:hAnsiTheme="minorHAnsi"/>
          <w:noProof/>
          <w:color w:val="auto"/>
        </w:rPr>
      </w:pPr>
      <w:hyperlink w:anchor="_Toc511331363" w:history="1">
        <w:r w:rsidR="008127B8" w:rsidRPr="00FA6FEC">
          <w:rPr>
            <w:rStyle w:val="Hyperlink"/>
            <w:noProof/>
          </w:rPr>
          <w:t>2.2.1 User performs an unscheduled navigation</w:t>
        </w:r>
        <w:r w:rsidR="008127B8">
          <w:rPr>
            <w:noProof/>
            <w:webHidden/>
          </w:rPr>
          <w:tab/>
        </w:r>
        <w:r w:rsidR="008127B8">
          <w:rPr>
            <w:noProof/>
            <w:webHidden/>
          </w:rPr>
          <w:fldChar w:fldCharType="begin"/>
        </w:r>
        <w:r w:rsidR="008127B8">
          <w:rPr>
            <w:noProof/>
            <w:webHidden/>
          </w:rPr>
          <w:instrText xml:space="preserve"> PAGEREF _Toc511331363 \h </w:instrText>
        </w:r>
        <w:r w:rsidR="008127B8">
          <w:rPr>
            <w:noProof/>
            <w:webHidden/>
          </w:rPr>
        </w:r>
        <w:r w:rsidR="008127B8">
          <w:rPr>
            <w:noProof/>
            <w:webHidden/>
          </w:rPr>
          <w:fldChar w:fldCharType="separate"/>
        </w:r>
        <w:r w:rsidR="008127B8">
          <w:rPr>
            <w:noProof/>
            <w:webHidden/>
          </w:rPr>
          <w:t>31</w:t>
        </w:r>
        <w:r w:rsidR="008127B8">
          <w:rPr>
            <w:noProof/>
            <w:webHidden/>
          </w:rPr>
          <w:fldChar w:fldCharType="end"/>
        </w:r>
      </w:hyperlink>
    </w:p>
    <w:p w:rsidR="008127B8" w:rsidRDefault="006936DE">
      <w:pPr>
        <w:pStyle w:val="TOC3"/>
        <w:tabs>
          <w:tab w:val="right" w:leader="dot" w:pos="9350"/>
        </w:tabs>
        <w:rPr>
          <w:rFonts w:asciiTheme="minorHAnsi" w:eastAsiaTheme="minorEastAsia" w:hAnsiTheme="minorHAnsi"/>
          <w:noProof/>
          <w:color w:val="auto"/>
        </w:rPr>
      </w:pPr>
      <w:hyperlink w:anchor="_Toc511331364" w:history="1">
        <w:r w:rsidR="008127B8" w:rsidRPr="00FA6FEC">
          <w:rPr>
            <w:rStyle w:val="Hyperlink"/>
            <w:noProof/>
          </w:rPr>
          <w:t>2.2.2 User edits a course in a schedule</w:t>
        </w:r>
        <w:r w:rsidR="008127B8">
          <w:rPr>
            <w:noProof/>
            <w:webHidden/>
          </w:rPr>
          <w:tab/>
        </w:r>
        <w:r w:rsidR="008127B8">
          <w:rPr>
            <w:noProof/>
            <w:webHidden/>
          </w:rPr>
          <w:fldChar w:fldCharType="begin"/>
        </w:r>
        <w:r w:rsidR="008127B8">
          <w:rPr>
            <w:noProof/>
            <w:webHidden/>
          </w:rPr>
          <w:instrText xml:space="preserve"> PAGEREF _Toc511331364 \h </w:instrText>
        </w:r>
        <w:r w:rsidR="008127B8">
          <w:rPr>
            <w:noProof/>
            <w:webHidden/>
          </w:rPr>
        </w:r>
        <w:r w:rsidR="008127B8">
          <w:rPr>
            <w:noProof/>
            <w:webHidden/>
          </w:rPr>
          <w:fldChar w:fldCharType="separate"/>
        </w:r>
        <w:r w:rsidR="008127B8">
          <w:rPr>
            <w:noProof/>
            <w:webHidden/>
          </w:rPr>
          <w:t>33</w:t>
        </w:r>
        <w:r w:rsidR="008127B8">
          <w:rPr>
            <w:noProof/>
            <w:webHidden/>
          </w:rPr>
          <w:fldChar w:fldCharType="end"/>
        </w:r>
      </w:hyperlink>
    </w:p>
    <w:p w:rsidR="009E53D3" w:rsidRDefault="008127B8">
      <w:pPr>
        <w:rPr>
          <w:rFonts w:ascii="Liberation Serif" w:hAnsi="Liberation Serif"/>
          <w:color w:val="000000"/>
          <w:sz w:val="22"/>
          <w:szCs w:val="22"/>
        </w:rPr>
      </w:pPr>
      <w:r>
        <w:rPr>
          <w:rFonts w:ascii="Liberation Serif" w:hAnsi="Liberation Serif"/>
          <w:color w:val="000000"/>
          <w:sz w:val="22"/>
          <w:szCs w:val="22"/>
        </w:rPr>
        <w:fldChar w:fldCharType="end"/>
      </w:r>
    </w:p>
    <w:p w:rsidR="003B43E2" w:rsidRDefault="009052B8">
      <w:pPr>
        <w:rPr>
          <w:rFonts w:ascii="Liberation Serif" w:hAnsi="Liberation Serif"/>
          <w:color w:val="000000"/>
          <w:sz w:val="22"/>
          <w:szCs w:val="22"/>
        </w:rPr>
      </w:pPr>
      <w:r>
        <w:br w:type="page"/>
      </w:r>
    </w:p>
    <w:p w:rsidR="003B43E2" w:rsidRDefault="009052B8" w:rsidP="0040774B">
      <w:pPr>
        <w:pStyle w:val="Head1"/>
        <w:rPr>
          <w:sz w:val="22"/>
        </w:rPr>
      </w:pPr>
      <w:bookmarkStart w:id="0" w:name="_Toc511331344"/>
      <w:r w:rsidRPr="009E53D3">
        <w:lastRenderedPageBreak/>
        <w:t>1. Goal Requirements Language</w:t>
      </w:r>
      <w:bookmarkEnd w:id="0"/>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Team Getana and Texas Tech students. Diagrams illustrating this information are provided both individually by actor, as well as in an integrated view. </w:t>
      </w:r>
    </w:p>
    <w:p w:rsidR="003B43E2" w:rsidRDefault="003B43E2">
      <w:pPr>
        <w:rPr>
          <w:rFonts w:ascii="Liberation Serif" w:hAnsi="Liberation Serif"/>
          <w:color w:val="000000"/>
          <w:sz w:val="22"/>
          <w:szCs w:val="22"/>
        </w:rPr>
      </w:pPr>
    </w:p>
    <w:p w:rsidR="003B43E2" w:rsidRPr="009E53D3" w:rsidRDefault="009052B8" w:rsidP="0040774B">
      <w:pPr>
        <w:pStyle w:val="Head2"/>
      </w:pPr>
      <w:bookmarkStart w:id="1" w:name="_Toc511331345"/>
      <w:r w:rsidRPr="009E53D3">
        <w:t>1.1 Strategies</w:t>
      </w:r>
      <w:bookmarkEnd w:id="1"/>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Four strategies were evaluated in an effort to determine the best possible framework to satisfy the goals of both Team Getana and Texas Tech students. Team Getana’s primary goals are to get an ‘A’ in the Software Engineering II course and to ensure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is popular. The Texas Tech students’ top goals are to find their class locations more easily while still maintaining a high level of privacy regarding their personal information.</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Analysis of Team Getana’s goals reveals them to be mutually exclusive to a certain degree. For example, devoting more time to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development is beneficial to the app’s popularity, but detrimental to the group’s grades if the resources necessary are diverted from other important class activities. The case for Texas Tech students is somewhat similar. Utilizing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makes it much easier to locate class locations but does so at the cost of certain private information that must be provided to Google Maps.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2" w:name="_Toc511331346"/>
      <w:r>
        <w:lastRenderedPageBreak/>
        <w:t>1.1.1 Combined Strategy #1: Team Getana Deemphasizes Project and Students Avoid RaiderNAV</w:t>
      </w:r>
      <w:bookmarkEnd w:id="2"/>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one represents the case where Team Getana prioritizes tests and homework over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and a Texas Tech student elects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in order to maintain information privacy. This results in a high satisfaction value for Team Getana’s goal of achieving an ‘A’. However, it also leads to a poorly executed app which is not popular. Meanwhile, the choice to not use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effectively preserves the student’s privacy but does not improve their ability to locate classes more easily.</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#1 is depicted in figure 1.1.1.3</w:t>
      </w:r>
    </w:p>
    <w:p w:rsidR="003B43E2" w:rsidRDefault="009052B8">
      <w:pPr>
        <w:spacing w:before="8872"/>
        <w:jc w:val="center"/>
      </w:pPr>
      <w:r>
        <w:rPr>
          <w:noProof/>
        </w:rPr>
        <w:lastRenderedPageBreak/>
        <w:drawing>
          <wp:inline distT="0" distB="0" distL="0" distR="0">
            <wp:extent cx="5943600" cy="5613400"/>
            <wp:effectExtent l="0" t="0" r="0" b="0"/>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8"/>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rsidR="003B43E2" w:rsidRDefault="009052B8">
      <w:pPr>
        <w:spacing w:before="6828"/>
        <w:jc w:val="center"/>
      </w:pPr>
      <w:r>
        <w:rPr>
          <w:noProof/>
        </w:rPr>
        <w:lastRenderedPageBreak/>
        <w:drawing>
          <wp:inline distT="0" distB="0" distL="0" distR="0">
            <wp:extent cx="5941695" cy="4310380"/>
            <wp:effectExtent l="0" t="0" r="0" b="0"/>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pic:cNvPicPr>
                      <a:picLocks noChangeAspect="1" noChangeArrowheads="1"/>
                    </pic:cNvPicPr>
                  </pic:nvPicPr>
                  <pic:blipFill>
                    <a:blip r:embed="rId9"/>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rsidR="003B43E2" w:rsidRDefault="009052B8">
      <w:pPr>
        <w:spacing w:before="5973"/>
        <w:jc w:val="center"/>
      </w:pPr>
      <w:r>
        <w:rPr>
          <w:noProof/>
        </w:rPr>
        <w:lastRenderedPageBreak/>
        <w:drawing>
          <wp:inline distT="0" distB="0" distL="0" distR="0">
            <wp:extent cx="5946775" cy="3794760"/>
            <wp:effectExtent l="0" t="0" r="0" b="0"/>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10"/>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3" w:name="_Toc511331347"/>
      <w:r>
        <w:lastRenderedPageBreak/>
        <w:t>1.1.2 Combined Strategy #2: Team Getana Emphasizes Project and Students Avoid RaiderNAV</w:t>
      </w:r>
      <w:bookmarkEnd w:id="3"/>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#2, unlike above, reflects a scenario wherein Team Getana focuses their efforts primarily on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even to the point of neglecting other classwork while a student still chooses not to utilize </w:t>
      </w:r>
      <w:r w:rsidRPr="00AD0672">
        <w:rPr>
          <w:rFonts w:ascii="Liberation Serif" w:hAnsi="Liberation Serif"/>
          <w:i/>
          <w:color w:val="000000"/>
          <w:sz w:val="22"/>
          <w:szCs w:val="22"/>
        </w:rPr>
        <w:t>RaiderNAV</w:t>
      </w:r>
      <w:r>
        <w:rPr>
          <w:rFonts w:ascii="Liberation Serif" w:hAnsi="Liberation Serif"/>
          <w:color w:val="000000"/>
          <w:sz w:val="22"/>
          <w:szCs w:val="22"/>
        </w:rPr>
        <w:t>. The increased effort put toward the app is reflected in a more well-designed final product that is more popular among users in general, but adversely affects Team Getana’s overall grade in the Software Engineering course. The popularity of the app also makes it slightly easier for an individual student to locate a course even if they choose not to utilize the app, because other students are more readily able to assist, but not meaningfully so in other situations.</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#2 is depicted in figure 1.1.2.1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rsidR="003B43E2" w:rsidRDefault="009052B8">
      <w:pPr>
        <w:spacing w:before="8872"/>
        <w:jc w:val="center"/>
      </w:pPr>
      <w:r>
        <w:rPr>
          <w:noProof/>
        </w:rPr>
        <w:lastRenderedPageBreak/>
        <w:drawing>
          <wp:inline distT="0" distB="0" distL="0" distR="0">
            <wp:extent cx="5942330" cy="5632450"/>
            <wp:effectExtent l="0" t="0" r="0" b="0"/>
            <wp:docPr id="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pic:cNvPicPr>
                      <a:picLocks noChangeAspect="1" noChangeArrowheads="1"/>
                    </pic:cNvPicPr>
                  </pic:nvPicPr>
                  <pic:blipFill>
                    <a:blip r:embed="rId11"/>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rsidR="003B43E2" w:rsidRDefault="009052B8">
      <w:pPr>
        <w:spacing w:before="6828"/>
        <w:jc w:val="center"/>
      </w:pPr>
      <w:r>
        <w:rPr>
          <w:noProof/>
        </w:rPr>
        <w:lastRenderedPageBreak/>
        <w:drawing>
          <wp:inline distT="0" distB="0" distL="0" distR="0">
            <wp:extent cx="5943600" cy="4335780"/>
            <wp:effectExtent l="0" t="0" r="0" b="0"/>
            <wp:docPr id="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rsidR="003B43E2" w:rsidRDefault="009052B8">
      <w:pPr>
        <w:spacing w:before="5973"/>
        <w:jc w:val="center"/>
      </w:pPr>
      <w:r>
        <w:rPr>
          <w:noProof/>
        </w:rPr>
        <w:lastRenderedPageBreak/>
        <w:drawing>
          <wp:inline distT="0" distB="0" distL="0" distR="0">
            <wp:extent cx="5943600" cy="3792855"/>
            <wp:effectExtent l="0" t="0" r="0" b="0"/>
            <wp:docPr id="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4" w:name="_Toc511331348"/>
      <w:r>
        <w:lastRenderedPageBreak/>
        <w:t>1.1.3 Combined Strategy #3: Team Getana Deemphasizes Project and Students Use RaiderNAV</w:t>
      </w:r>
      <w:bookmarkEnd w:id="4"/>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Strategy #3 represents the inverse of strategy #2. In this situation, Team Getana again focuses on homework and tests to improve their grades for Software Engineering II, but the student in question does use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to locate his/her classes. Because Team Getana dedicates more of their resources to other assignments that constitute a larger portion of their overall grade, their chance of getting an ‘A’ significantly improves. Unfortunately, this also results in a decrease in the quality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which is not as intuitive for the user. Consequently, the student’s ability to more easily find their classes is still improved, although not as much as if the app was better designed.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rsidR="003B43E2" w:rsidRDefault="009052B8">
      <w:pPr>
        <w:spacing w:before="8872"/>
        <w:jc w:val="center"/>
      </w:pPr>
      <w:r>
        <w:rPr>
          <w:noProof/>
        </w:rPr>
        <w:lastRenderedPageBreak/>
        <w:drawing>
          <wp:inline distT="0" distB="0" distL="0" distR="0">
            <wp:extent cx="5943600" cy="5633720"/>
            <wp:effectExtent l="0" t="0" r="0" b="0"/>
            <wp:docPr id="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pic:cNvPicPr>
                      <a:picLocks noChangeAspect="1" noChangeArrowheads="1"/>
                    </pic:cNvPicPr>
                  </pic:nvPicPr>
                  <pic:blipFill>
                    <a:blip r:embed="rId14"/>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rsidR="003B43E2" w:rsidRDefault="009052B8">
      <w:pPr>
        <w:spacing w:before="6828"/>
        <w:jc w:val="center"/>
      </w:pPr>
      <w:r>
        <w:rPr>
          <w:noProof/>
        </w:rPr>
        <w:lastRenderedPageBreak/>
        <w:drawing>
          <wp:inline distT="0" distB="0" distL="0" distR="0">
            <wp:extent cx="5943600" cy="4335780"/>
            <wp:effectExtent l="0" t="0" r="0" b="0"/>
            <wp:docPr id="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pic:cNvPicPr>
                      <a:picLocks noChangeAspect="1" noChangeArrowheads="1"/>
                    </pic:cNvPicPr>
                  </pic:nvPicPr>
                  <pic:blipFill>
                    <a:blip r:embed="rId15"/>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rsidR="003B43E2" w:rsidRDefault="009052B8">
      <w:pPr>
        <w:spacing w:before="5973"/>
        <w:jc w:val="center"/>
      </w:pPr>
      <w:r>
        <w:rPr>
          <w:noProof/>
        </w:rPr>
        <w:lastRenderedPageBreak/>
        <w:drawing>
          <wp:inline distT="0" distB="0" distL="0" distR="0">
            <wp:extent cx="5943600" cy="3792855"/>
            <wp:effectExtent l="0" t="0" r="0" b="0"/>
            <wp:docPr id="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pic:cNvPicPr>
                      <a:picLocks noChangeAspect="1" noChangeArrowheads="1"/>
                    </pic:cNvPicPr>
                  </pic:nvPicPr>
                  <pic:blipFill>
                    <a:blip r:embed="rId16"/>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rsidR="003B43E2" w:rsidRDefault="003B43E2">
      <w:pPr>
        <w:rPr>
          <w:rFonts w:ascii="Liberation Serif" w:hAnsi="Liberation Serif"/>
          <w:b/>
          <w:bCs/>
          <w:color w:val="000000"/>
          <w:sz w:val="22"/>
          <w:szCs w:val="22"/>
        </w:rPr>
      </w:pPr>
    </w:p>
    <w:p w:rsidR="003B43E2" w:rsidRDefault="009052B8">
      <w:pPr>
        <w:rPr>
          <w:rFonts w:ascii="Liberation Serif" w:hAnsi="Liberation Serif"/>
          <w:b/>
          <w:bCs/>
          <w:color w:val="000000"/>
          <w:sz w:val="22"/>
          <w:szCs w:val="22"/>
        </w:rPr>
      </w:pPr>
      <w:r>
        <w:br w:type="page"/>
      </w:r>
    </w:p>
    <w:p w:rsidR="003B43E2" w:rsidRDefault="009052B8" w:rsidP="0040774B">
      <w:pPr>
        <w:pStyle w:val="Head3"/>
      </w:pPr>
      <w:bookmarkStart w:id="5" w:name="_Toc511331349"/>
      <w:r>
        <w:lastRenderedPageBreak/>
        <w:t>1.1.4 Combined Strategy #4: Team Getana Emphasizes Project and Students Use RaiderNAV</w:t>
      </w:r>
      <w:bookmarkEnd w:id="5"/>
    </w:p>
    <w:p w:rsidR="003B43E2" w:rsidRDefault="003B43E2">
      <w:pPr>
        <w:rPr>
          <w:rFonts w:ascii="Liberation Serif" w:hAnsi="Liberation Serif"/>
          <w:b/>
          <w:bCs/>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The final strategy evaluated, strategy #4, explores the effect when Team Getana prioritizes the development of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a student utilizes the resulting product. As expected the result is a well-produced app that is both easy to use and popular, but at the cost of Team Getana’s overall grade in the Software Engineering II course.</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Texas Tech Student model for Strategy #4 is depicted in figure 1.1.4.2</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rsidR="003B43E2" w:rsidRDefault="009052B8">
      <w:pPr>
        <w:spacing w:before="8872"/>
        <w:jc w:val="center"/>
      </w:pPr>
      <w:r>
        <w:rPr>
          <w:noProof/>
        </w:rPr>
        <w:lastRenderedPageBreak/>
        <w:drawing>
          <wp:inline distT="0" distB="0" distL="0" distR="0">
            <wp:extent cx="5943600" cy="5633720"/>
            <wp:effectExtent l="0" t="0" r="0" b="0"/>
            <wp:docPr id="1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7"/>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rsidR="003B43E2" w:rsidRDefault="009052B8">
      <w:pPr>
        <w:spacing w:before="6828"/>
      </w:pPr>
      <w:r>
        <w:rPr>
          <w:noProof/>
        </w:rPr>
        <w:lastRenderedPageBreak/>
        <w:drawing>
          <wp:inline distT="0" distB="0" distL="0" distR="0">
            <wp:extent cx="5943600" cy="4335780"/>
            <wp:effectExtent l="0" t="0" r="0" b="0"/>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8"/>
                    <a:stretch>
                      <a:fillRect/>
                    </a:stretch>
                  </pic:blipFill>
                  <pic:spPr bwMode="auto">
                    <a:xfrm>
                      <a:off x="0" y="0"/>
                      <a:ext cx="5943600" cy="4335780"/>
                    </a:xfrm>
                    <a:prstGeom prst="rect">
                      <a:avLst/>
                    </a:prstGeom>
                  </pic:spPr>
                </pic:pic>
              </a:graphicData>
            </a:graphic>
          </wp:inline>
        </w:drawing>
      </w:r>
    </w:p>
    <w:p w:rsidR="003B43E2" w:rsidRDefault="009052B8">
      <w:pPr>
        <w:tabs>
          <w:tab w:val="left" w:pos="2880"/>
        </w:tabs>
        <w:jc w:val="center"/>
        <w:rPr>
          <w:rFonts w:ascii="Liberation Serif" w:hAnsi="Liberation Serif"/>
          <w:color w:val="000000"/>
          <w:sz w:val="22"/>
          <w:szCs w:val="22"/>
        </w:rPr>
      </w:pPr>
      <w:r>
        <w:rPr>
          <w:rFonts w:ascii="Liberation Serif" w:hAnsi="Liberation Serif"/>
          <w:color w:val="000000"/>
          <w:sz w:val="22"/>
          <w:szCs w:val="22"/>
        </w:rPr>
        <w:t>Figure 1.1.4.2 Student GRL model under strategy 4</w:t>
      </w:r>
    </w:p>
    <w:p w:rsidR="003B43E2" w:rsidRDefault="009052B8">
      <w:pPr>
        <w:spacing w:before="5973"/>
        <w:rPr>
          <w:rFonts w:ascii="Liberation Serif" w:hAnsi="Liberation Serif"/>
          <w:b/>
          <w:bCs/>
          <w:color w:val="000000"/>
          <w:sz w:val="22"/>
          <w:szCs w:val="22"/>
        </w:rPr>
      </w:pPr>
      <w:r>
        <w:rPr>
          <w:noProof/>
        </w:rPr>
        <w:lastRenderedPageBreak/>
        <w:drawing>
          <wp:inline distT="0" distB="0" distL="0" distR="0">
            <wp:extent cx="5943600" cy="3792855"/>
            <wp:effectExtent l="0" t="0" r="0" b="0"/>
            <wp:docPr id="1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9"/>
                    <a:stretch>
                      <a:fillRect/>
                    </a:stretch>
                  </pic:blipFill>
                  <pic:spPr bwMode="auto">
                    <a:xfrm>
                      <a:off x="0" y="0"/>
                      <a:ext cx="5943600" cy="3792855"/>
                    </a:xfrm>
                    <a:prstGeom prst="rect">
                      <a:avLst/>
                    </a:prstGeom>
                  </pic:spPr>
                </pic:pic>
              </a:graphicData>
            </a:graphic>
          </wp:inline>
        </w:drawing>
      </w: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rsidR="003B43E2" w:rsidRDefault="009052B8">
      <w:pPr>
        <w:rPr>
          <w:b/>
          <w:bCs/>
        </w:rPr>
      </w:pPr>
      <w:r>
        <w:br w:type="page"/>
      </w:r>
    </w:p>
    <w:p w:rsidR="003B43E2" w:rsidRPr="009E53D3" w:rsidRDefault="009052B8" w:rsidP="0040774B">
      <w:pPr>
        <w:pStyle w:val="Head2"/>
      </w:pPr>
      <w:bookmarkStart w:id="6" w:name="_Toc511331350"/>
      <w:r w:rsidRPr="009E53D3">
        <w:lastRenderedPageBreak/>
        <w:t>1.2 Analysis of Combined Strategies</w:t>
      </w:r>
      <w:bookmarkEnd w:id="6"/>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Any analysis of GRL strategies must pay careful consideration to the concerns of each stakeholder or actor. The goals of each party may vary significantly and are often in fact at odds with one another. As such it is beneficial to address each strategy with regard to the actors involved, as well in a cumulative manner.</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First, we examine the case of an individual student. The two high-level goals established earlier for a student are to find their class locations more easily and to maintain the privacy of their data. However, these goals are not weighted evenly. In fact, the ability to find class locations easily is shown to be far more important than information privacy. As such, we can expect the strategies that satisfy this goal to produce much higher satisfaction ratings for the student actor. This proves to be the case, and the highest overall satisfaction for the student actor is achieved from strategy 4. Here the student utilizes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to improve their navigation skills around campus, and the app itself is well-designed as a result of Team Getana’s heightened efforts towards its development. Conversely, the student’s satisfaction rating is lowest in strategy 1 when he/she does not utilize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app and Team Getana focuses on other coursework.</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1 and 3, which favor this goal, are better options for Team Getana. Regrettably, these are also the strategies for which the goals of a Texas Tech student are least satisfied.</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rFonts w:ascii="Liberation Serif" w:hAnsi="Liberation Serif"/>
          <w:color w:val="000000"/>
          <w:sz w:val="22"/>
          <w:szCs w:val="22"/>
        </w:rPr>
        <w:t xml:space="preserve">Decisions regarding the best strategy to implement should strive to satisfy as many of the stakeholders as possible. Achieving such a goal can be expected to involve some degree of compromise and may even leave some stakeholders completely unsatisfied for the collective good. Examining the implementable strategies shown above for the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project demonstrates that only strategy 4 satisfies both concerned actors, if only weakly. Although strategies 1 and 3 produce better results for Team Getana, they do not address the concerns of Texas Tech students. As such, strategy 4 is the best choice for implementation.</w:t>
      </w:r>
      <w:r>
        <w:br w:type="page"/>
      </w:r>
    </w:p>
    <w:p w:rsidR="003B43E2" w:rsidRPr="0040774B" w:rsidRDefault="009052B8" w:rsidP="0040774B">
      <w:pPr>
        <w:pStyle w:val="Head1"/>
      </w:pPr>
      <w:bookmarkStart w:id="7" w:name="_Toc511331351"/>
      <w:r w:rsidRPr="0040774B">
        <w:lastRenderedPageBreak/>
        <w:t>2. Use Case Maps</w:t>
      </w:r>
      <w:bookmarkEnd w:id="7"/>
    </w:p>
    <w:p w:rsidR="003B43E2" w:rsidRDefault="003B43E2">
      <w:pPr>
        <w:rPr>
          <w:rFonts w:ascii="Liberation Serif" w:hAnsi="Liberation Serif"/>
          <w:b/>
          <w:bCs/>
          <w:color w:val="000000"/>
          <w:sz w:val="22"/>
          <w:szCs w:val="22"/>
        </w:rPr>
      </w:pPr>
    </w:p>
    <w:p w:rsidR="0040774B" w:rsidRDefault="00E865DC">
      <w:pPr>
        <w:rPr>
          <w:rFonts w:ascii="Liberation Serif" w:hAnsi="Liberation Serif"/>
          <w:bCs/>
          <w:color w:val="000000"/>
          <w:sz w:val="22"/>
          <w:szCs w:val="22"/>
        </w:rPr>
      </w:pPr>
      <w:r>
        <w:rPr>
          <w:rFonts w:ascii="Liberation Serif" w:hAnsi="Liberation Serif"/>
          <w:bCs/>
          <w:color w:val="000000"/>
          <w:sz w:val="22"/>
          <w:szCs w:val="22"/>
        </w:rPr>
        <w:t xml:space="preserve">This section contains use case maps and scenarios which reflect the features currently implemented in </w:t>
      </w:r>
      <w:r w:rsidR="00547FA2">
        <w:rPr>
          <w:rFonts w:ascii="Liberation Serif" w:hAnsi="Liberation Serif"/>
          <w:bCs/>
          <w:color w:val="000000"/>
          <w:sz w:val="22"/>
          <w:szCs w:val="22"/>
        </w:rPr>
        <w:t xml:space="preserve">the </w:t>
      </w:r>
      <w:r w:rsidRPr="00AD0672">
        <w:rPr>
          <w:rFonts w:ascii="Liberation Serif" w:hAnsi="Liberation Serif"/>
          <w:bCs/>
          <w:i/>
          <w:color w:val="000000"/>
          <w:sz w:val="22"/>
          <w:szCs w:val="22"/>
        </w:rPr>
        <w:t>RaiderNAV</w:t>
      </w:r>
      <w:r w:rsidR="00547FA2">
        <w:rPr>
          <w:rFonts w:ascii="Liberation Serif" w:hAnsi="Liberation Serif"/>
          <w:bCs/>
          <w:color w:val="000000"/>
          <w:sz w:val="22"/>
          <w:szCs w:val="22"/>
        </w:rPr>
        <w:t xml:space="preserve"> app</w:t>
      </w:r>
      <w:r>
        <w:rPr>
          <w:rFonts w:ascii="Liberation Serif" w:hAnsi="Liberation Serif"/>
          <w:bCs/>
          <w:color w:val="000000"/>
          <w:sz w:val="22"/>
          <w:szCs w:val="22"/>
        </w:rPr>
        <w:t>. Section 2.1 presents a top-down overview of all available app options beginning with the main sequence</w:t>
      </w:r>
      <w:r w:rsidR="00676C56">
        <w:rPr>
          <w:rFonts w:ascii="Liberation Serif" w:hAnsi="Liberation Serif"/>
          <w:bCs/>
          <w:color w:val="000000"/>
          <w:sz w:val="22"/>
          <w:szCs w:val="22"/>
        </w:rPr>
        <w:t xml:space="preserve"> of events common to each interaction. Subsequent use case maps represent exchanges that may</w:t>
      </w:r>
      <w:r>
        <w:rPr>
          <w:rFonts w:ascii="Liberation Serif" w:hAnsi="Liberation Serif"/>
          <w:bCs/>
          <w:color w:val="000000"/>
          <w:sz w:val="22"/>
          <w:szCs w:val="22"/>
        </w:rPr>
        <w:t xml:space="preserve"> </w:t>
      </w:r>
      <w:r w:rsidR="00676C56">
        <w:rPr>
          <w:rFonts w:ascii="Liberation Serif" w:hAnsi="Liberation Serif"/>
          <w:bCs/>
          <w:color w:val="000000"/>
          <w:sz w:val="22"/>
          <w:szCs w:val="22"/>
        </w:rPr>
        <w:t xml:space="preserve">or may not take place during a given execution of the </w:t>
      </w:r>
      <w:r w:rsidR="00676C56" w:rsidRPr="00AD0672">
        <w:rPr>
          <w:rFonts w:ascii="Liberation Serif" w:hAnsi="Liberation Serif"/>
          <w:bCs/>
          <w:i/>
          <w:color w:val="000000"/>
          <w:sz w:val="22"/>
          <w:szCs w:val="22"/>
        </w:rPr>
        <w:t>RaiderNAV</w:t>
      </w:r>
      <w:r w:rsidR="00676C56">
        <w:rPr>
          <w:rFonts w:ascii="Liberation Serif" w:hAnsi="Liberation Serif"/>
          <w:bCs/>
          <w:color w:val="000000"/>
          <w:sz w:val="22"/>
          <w:szCs w:val="22"/>
        </w:rPr>
        <w:t xml:space="preserve"> app.</w:t>
      </w:r>
      <w:r w:rsidR="00547FA2">
        <w:rPr>
          <w:rFonts w:ascii="Liberation Serif" w:hAnsi="Liberation Serif"/>
          <w:bCs/>
          <w:color w:val="000000"/>
          <w:sz w:val="22"/>
          <w:szCs w:val="22"/>
        </w:rPr>
        <w:t xml:space="preserve"> S</w:t>
      </w:r>
      <w:r w:rsidR="00676C56">
        <w:rPr>
          <w:rFonts w:ascii="Liberation Serif" w:hAnsi="Liberation Serif"/>
          <w:bCs/>
          <w:color w:val="000000"/>
          <w:sz w:val="22"/>
          <w:szCs w:val="22"/>
        </w:rPr>
        <w:t>ection 2.2</w:t>
      </w:r>
      <w:r w:rsidR="00547FA2">
        <w:rPr>
          <w:rFonts w:ascii="Liberation Serif" w:hAnsi="Liberation Serif"/>
          <w:bCs/>
          <w:color w:val="000000"/>
          <w:sz w:val="22"/>
          <w:szCs w:val="22"/>
        </w:rPr>
        <w:t xml:space="preserve"> then</w:t>
      </w:r>
      <w:r w:rsidR="00676C56">
        <w:rPr>
          <w:rFonts w:ascii="Liberation Serif" w:hAnsi="Liberation Serif"/>
          <w:bCs/>
          <w:color w:val="000000"/>
          <w:sz w:val="22"/>
          <w:szCs w:val="22"/>
        </w:rPr>
        <w:t xml:space="preserve"> demonstrates</w:t>
      </w:r>
      <w:r w:rsidR="00EE4E1F">
        <w:rPr>
          <w:rFonts w:ascii="Liberation Serif" w:hAnsi="Liberation Serif"/>
          <w:bCs/>
          <w:color w:val="000000"/>
          <w:sz w:val="22"/>
          <w:szCs w:val="22"/>
        </w:rPr>
        <w:t xml:space="preserve"> two of</w:t>
      </w:r>
      <w:r w:rsidR="00676C56">
        <w:rPr>
          <w:rFonts w:ascii="Liberation Serif" w:hAnsi="Liberation Serif"/>
          <w:bCs/>
          <w:color w:val="000000"/>
          <w:sz w:val="22"/>
          <w:szCs w:val="22"/>
        </w:rPr>
        <w:t xml:space="preserve"> the most common scenarios that are likely </w:t>
      </w:r>
      <w:r w:rsidR="00547FA2">
        <w:rPr>
          <w:rFonts w:ascii="Liberation Serif" w:hAnsi="Liberation Serif"/>
          <w:bCs/>
          <w:color w:val="000000"/>
          <w:sz w:val="22"/>
          <w:szCs w:val="22"/>
        </w:rPr>
        <w:t>to take place during typical use</w:t>
      </w:r>
      <w:r w:rsidR="0061296F">
        <w:rPr>
          <w:rFonts w:ascii="Liberation Serif" w:hAnsi="Liberation Serif"/>
          <w:bCs/>
          <w:color w:val="000000"/>
          <w:sz w:val="22"/>
          <w:szCs w:val="22"/>
        </w:rPr>
        <w:t>:</w:t>
      </w:r>
      <w:r w:rsidR="00EE4E1F">
        <w:rPr>
          <w:rFonts w:ascii="Liberation Serif" w:hAnsi="Liberation Serif"/>
          <w:bCs/>
          <w:color w:val="000000"/>
          <w:sz w:val="22"/>
          <w:szCs w:val="22"/>
        </w:rPr>
        <w:t xml:space="preserve"> First, a user opening the app and navigating to an unscheduled location. Second, a user opening the app for the first time and editing an individual course in a saved (imported) schedule</w:t>
      </w:r>
    </w:p>
    <w:p w:rsidR="00E865DC" w:rsidRPr="00E865DC" w:rsidRDefault="00EE4E1F">
      <w:pPr>
        <w:rPr>
          <w:rFonts w:ascii="Liberation Serif" w:hAnsi="Liberation Serif"/>
          <w:bCs/>
          <w:color w:val="000000"/>
          <w:sz w:val="22"/>
          <w:szCs w:val="22"/>
        </w:rPr>
      </w:pPr>
      <w:r>
        <w:rPr>
          <w:rFonts w:ascii="Liberation Serif" w:hAnsi="Liberation Serif"/>
          <w:bCs/>
          <w:color w:val="000000"/>
          <w:sz w:val="22"/>
          <w:szCs w:val="22"/>
        </w:rPr>
        <w:t>.</w:t>
      </w:r>
    </w:p>
    <w:p w:rsidR="003B43E2" w:rsidRPr="0040774B" w:rsidRDefault="009052B8" w:rsidP="0040774B">
      <w:pPr>
        <w:pStyle w:val="Head2"/>
      </w:pPr>
      <w:bookmarkStart w:id="8" w:name="_Toc511331352"/>
      <w:r w:rsidRPr="0040774B">
        <w:t>2.1 Main Sequence Actions</w:t>
      </w:r>
      <w:bookmarkEnd w:id="8"/>
    </w:p>
    <w:p w:rsidR="00C7648A" w:rsidRDefault="00C7648A">
      <w:pPr>
        <w:rPr>
          <w:rFonts w:ascii="Liberation Serif" w:hAnsi="Liberation Serif"/>
          <w:color w:val="000000"/>
          <w:sz w:val="22"/>
          <w:szCs w:val="22"/>
        </w:rPr>
      </w:pPr>
    </w:p>
    <w:p w:rsidR="00B24CE8" w:rsidRDefault="00C7648A">
      <w:pPr>
        <w:rPr>
          <w:rFonts w:ascii="Liberation Serif" w:hAnsi="Liberation Serif"/>
          <w:noProof/>
          <w:color w:val="000000"/>
          <w:sz w:val="22"/>
          <w:szCs w:val="22"/>
        </w:rPr>
      </w:pPr>
      <w:r>
        <w:rPr>
          <w:rFonts w:ascii="Liberation Serif" w:hAnsi="Liberation Serif"/>
          <w:color w:val="000000"/>
          <w:sz w:val="22"/>
          <w:szCs w:val="22"/>
        </w:rPr>
        <w:t xml:space="preserve">The first time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is launched after installation, the system will display the app's privacy policy to the user. </w:t>
      </w:r>
      <w:r w:rsidR="00B24CE8">
        <w:rPr>
          <w:rFonts w:ascii="Liberation Serif" w:hAnsi="Liberation Serif"/>
          <w:color w:val="000000"/>
          <w:sz w:val="22"/>
          <w:szCs w:val="22"/>
        </w:rPr>
        <w:t>Each following run will skip this notification. After the system has either displayed the privacy policy, or skipped over it, the user will be presented with the app's main interface. From here, the user chooses to perform one of two actions: perform an unscheduled navigation or perform an action on a schedule. Future releases may also incorporate other actions from the main interface.</w:t>
      </w:r>
      <w:r w:rsidR="00B24CE8" w:rsidRPr="00B24CE8">
        <w:rPr>
          <w:rFonts w:ascii="Liberation Serif" w:hAnsi="Liberation Serif"/>
          <w:noProof/>
          <w:color w:val="000000"/>
          <w:sz w:val="22"/>
          <w:szCs w:val="22"/>
        </w:rPr>
        <w:t xml:space="preserve"> </w:t>
      </w: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pPr>
        <w:rPr>
          <w:rFonts w:ascii="Liberation Serif" w:hAnsi="Liberation Serif"/>
          <w:noProof/>
          <w:color w:val="000000"/>
          <w:sz w:val="22"/>
          <w:szCs w:val="22"/>
        </w:rPr>
      </w:pPr>
    </w:p>
    <w:p w:rsidR="00B24CE8" w:rsidRDefault="00B24CE8" w:rsidP="00B24CE8">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14:anchorId="7B8CF2DE" wp14:editId="694E3BD0">
            <wp:extent cx="5943600" cy="2779395"/>
            <wp:effectExtent l="0" t="0" r="0" b="1905"/>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2779395"/>
                    </a:xfrm>
                    <a:prstGeom prst="rect">
                      <a:avLst/>
                    </a:prstGeom>
                  </pic:spPr>
                </pic:pic>
              </a:graphicData>
            </a:graphic>
          </wp:inline>
        </w:drawing>
      </w:r>
    </w:p>
    <w:p w:rsidR="00B24CE8" w:rsidRDefault="00B24CE8" w:rsidP="00B24CE8">
      <w:pPr>
        <w:rPr>
          <w:rFonts w:ascii="Liberation Serif" w:hAnsi="Liberation Serif"/>
          <w:color w:val="000000"/>
          <w:sz w:val="22"/>
          <w:szCs w:val="22"/>
        </w:rPr>
      </w:pPr>
    </w:p>
    <w:p w:rsidR="00B24CE8" w:rsidRDefault="009052B8" w:rsidP="00B24CE8">
      <w:pPr>
        <w:jc w:val="center"/>
        <w:rPr>
          <w:rFonts w:ascii="Liberation Serif" w:hAnsi="Liberation Serif"/>
          <w:color w:val="000000"/>
          <w:sz w:val="22"/>
          <w:szCs w:val="22"/>
        </w:rPr>
      </w:pPr>
      <w:r>
        <w:rPr>
          <w:rFonts w:ascii="Liberation Serif" w:hAnsi="Liberation Serif"/>
          <w:color w:val="000000"/>
          <w:sz w:val="22"/>
          <w:szCs w:val="22"/>
        </w:rPr>
        <w:t>Figure 2.1 Main Sequence UCM</w:t>
      </w:r>
    </w:p>
    <w:p w:rsidR="00B24CE8" w:rsidRDefault="00B24CE8">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9" w:name="_Toc511331353"/>
      <w:r w:rsidRPr="0040774B">
        <w:lastRenderedPageBreak/>
        <w:t>2.1.1 Unscheduled Navigation</w:t>
      </w:r>
      <w:bookmarkEnd w:id="9"/>
    </w:p>
    <w:p w:rsidR="003B43E2" w:rsidRDefault="003B43E2">
      <w:pPr>
        <w:rPr>
          <w:rFonts w:ascii="Liberation Serif" w:hAnsi="Liberation Serif"/>
          <w:color w:val="000000"/>
          <w:sz w:val="22"/>
          <w:szCs w:val="22"/>
        </w:rPr>
      </w:pPr>
    </w:p>
    <w:p w:rsidR="006C1CF1" w:rsidRDefault="0039267F" w:rsidP="006C1CF1">
      <w:pPr>
        <w:rPr>
          <w:rFonts w:ascii="Liberation Serif" w:hAnsi="Liberation Serif"/>
          <w:color w:val="000000"/>
          <w:sz w:val="22"/>
          <w:szCs w:val="22"/>
        </w:rPr>
      </w:pPr>
      <w:r>
        <w:rPr>
          <w:rFonts w:ascii="Liberation Serif" w:hAnsi="Liberation Serif"/>
          <w:color w:val="000000"/>
          <w:sz w:val="22"/>
          <w:szCs w:val="22"/>
        </w:rPr>
        <w:t>T</w:t>
      </w:r>
      <w:r w:rsidR="00B24CE8">
        <w:rPr>
          <w:rFonts w:ascii="Liberation Serif" w:hAnsi="Liberation Serif"/>
          <w:color w:val="000000"/>
          <w:sz w:val="22"/>
          <w:szCs w:val="22"/>
        </w:rPr>
        <w:t>he user</w:t>
      </w:r>
      <w:r>
        <w:rPr>
          <w:rFonts w:ascii="Liberation Serif" w:hAnsi="Liberation Serif"/>
          <w:color w:val="000000"/>
          <w:sz w:val="22"/>
          <w:szCs w:val="22"/>
        </w:rPr>
        <w:t xml:space="preserve"> may choose</w:t>
      </w:r>
      <w:r w:rsidR="00B24CE8">
        <w:rPr>
          <w:rFonts w:ascii="Liberation Serif" w:hAnsi="Liberation Serif"/>
          <w:color w:val="000000"/>
          <w:sz w:val="22"/>
          <w:szCs w:val="22"/>
        </w:rPr>
        <w:t xml:space="preserve"> to perform an unscheduled navigation</w:t>
      </w:r>
      <w:r>
        <w:rPr>
          <w:rFonts w:ascii="Liberation Serif" w:hAnsi="Liberation Serif"/>
          <w:color w:val="000000"/>
          <w:sz w:val="22"/>
          <w:szCs w:val="22"/>
        </w:rPr>
        <w:t xml:space="preserve"> by pressing the unscheduled navigation icon. In this case, he/she is first </w:t>
      </w:r>
      <w:proofErr w:type="gramStart"/>
      <w:r>
        <w:rPr>
          <w:rFonts w:ascii="Liberation Serif" w:hAnsi="Liberation Serif"/>
          <w:color w:val="000000"/>
          <w:sz w:val="22"/>
          <w:szCs w:val="22"/>
        </w:rPr>
        <w:t xml:space="preserve">prompted </w:t>
      </w:r>
      <w:r w:rsidR="00B24CE8">
        <w:rPr>
          <w:rFonts w:ascii="Liberation Serif" w:hAnsi="Liberation Serif"/>
          <w:color w:val="000000"/>
          <w:sz w:val="22"/>
          <w:szCs w:val="22"/>
        </w:rPr>
        <w:t xml:space="preserve"> to</w:t>
      </w:r>
      <w:proofErr w:type="gramEnd"/>
      <w:r w:rsidR="00B24CE8">
        <w:rPr>
          <w:rFonts w:ascii="Liberation Serif" w:hAnsi="Liberation Serif"/>
          <w:color w:val="000000"/>
          <w:sz w:val="22"/>
          <w:szCs w:val="22"/>
        </w:rPr>
        <w:t xml:space="preserve"> choose a destination from a </w:t>
      </w:r>
      <w:r w:rsidR="00587908">
        <w:rPr>
          <w:rFonts w:ascii="Liberation Serif" w:hAnsi="Liberation Serif"/>
          <w:color w:val="000000"/>
          <w:sz w:val="22"/>
          <w:szCs w:val="22"/>
        </w:rPr>
        <w:t>drop-down</w:t>
      </w:r>
      <w:r w:rsidR="00B24CE8">
        <w:rPr>
          <w:rFonts w:ascii="Liberation Serif" w:hAnsi="Liberation Serif"/>
          <w:color w:val="000000"/>
          <w:sz w:val="22"/>
          <w:szCs w:val="22"/>
        </w:rPr>
        <w:t xml:space="preserve"> menu. </w:t>
      </w:r>
      <w:r w:rsidR="00587908">
        <w:rPr>
          <w:rFonts w:ascii="Liberation Serif" w:hAnsi="Liberation Serif"/>
          <w:color w:val="000000"/>
          <w:sz w:val="22"/>
          <w:szCs w:val="22"/>
        </w:rPr>
        <w:t>At this point the user may choose to either cancel the current operation and return to the main menu by selecting "Cancel" or choose an option and select "OK" to proceed. After selecting a valid option, a map showing the user's current location and route to selected destination is displayed. The user may linger here for as long as desired and may manipulate the map. After the user is finished, the app again moves to the main screen.</w:t>
      </w:r>
    </w:p>
    <w:p w:rsidR="006C1CF1" w:rsidRDefault="006C1CF1" w:rsidP="006C1CF1">
      <w:pPr>
        <w:rPr>
          <w:rFonts w:ascii="Liberation Serif" w:hAnsi="Liberation Serif"/>
          <w:color w:val="000000"/>
          <w:sz w:val="22"/>
          <w:szCs w:val="22"/>
        </w:rPr>
      </w:pPr>
    </w:p>
    <w:p w:rsidR="003B43E2" w:rsidRPr="006C1CF1" w:rsidRDefault="009052B8" w:rsidP="006C1CF1">
      <w:pPr>
        <w:rPr>
          <w:rFonts w:ascii="Liberation Serif" w:hAnsi="Liberation Serif"/>
          <w:color w:val="000000"/>
          <w:sz w:val="22"/>
          <w:szCs w:val="22"/>
        </w:rPr>
      </w:pPr>
      <w:r>
        <w:rPr>
          <w:noProof/>
        </w:rPr>
        <w:drawing>
          <wp:inline distT="0" distB="0" distL="0" distR="0">
            <wp:extent cx="5943600" cy="315468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p>
    <w:p w:rsidR="006C1CF1" w:rsidRDefault="006C1CF1" w:rsidP="00587908">
      <w:pPr>
        <w:jc w:val="center"/>
        <w:rPr>
          <w:rFonts w:ascii="Liberation Serif" w:hAnsi="Liberation Serif"/>
          <w:color w:val="000000"/>
          <w:sz w:val="22"/>
          <w:szCs w:val="22"/>
        </w:rPr>
      </w:pPr>
    </w:p>
    <w:p w:rsidR="00B24CE8" w:rsidRDefault="009052B8" w:rsidP="00587908">
      <w:pPr>
        <w:jc w:val="center"/>
      </w:pPr>
      <w:r>
        <w:rPr>
          <w:rFonts w:ascii="Liberation Serif" w:hAnsi="Liberation Serif"/>
          <w:color w:val="000000"/>
          <w:sz w:val="22"/>
          <w:szCs w:val="22"/>
        </w:rPr>
        <w:t>Figure 2.1.1 Unscheduled Navigation UCM</w:t>
      </w:r>
      <w:r w:rsidR="00B24CE8">
        <w:br w:type="page"/>
      </w:r>
    </w:p>
    <w:p w:rsidR="003B43E2" w:rsidRPr="0040774B" w:rsidRDefault="00B24CE8" w:rsidP="0040774B">
      <w:pPr>
        <w:pStyle w:val="Head4"/>
      </w:pPr>
      <w:bookmarkStart w:id="10" w:name="_Toc511331354"/>
      <w:r w:rsidRPr="0040774B">
        <w:lastRenderedPageBreak/>
        <w:t>2</w:t>
      </w:r>
      <w:r w:rsidR="009052B8" w:rsidRPr="0040774B">
        <w:t>.1.1.1 Show Shortest Route between Two Locations</w:t>
      </w:r>
      <w:bookmarkEnd w:id="10"/>
    </w:p>
    <w:p w:rsidR="003B43E2" w:rsidRDefault="003B43E2">
      <w:pPr>
        <w:rPr>
          <w:rFonts w:ascii="Liberation Serif" w:hAnsi="Liberation Serif"/>
          <w:color w:val="000000"/>
          <w:sz w:val="22"/>
          <w:szCs w:val="22"/>
        </w:rPr>
      </w:pPr>
    </w:p>
    <w:p w:rsidR="003B43E2" w:rsidRDefault="00587908">
      <w:r>
        <w:rPr>
          <w:rFonts w:ascii="Liberation Serif" w:hAnsi="Liberation Serif"/>
          <w:color w:val="000000"/>
          <w:sz w:val="22"/>
          <w:szCs w:val="22"/>
        </w:rPr>
        <w:t xml:space="preserve">While interacting with an existing map the user may also choose to dynamically generate the shortest route between two selected points. In order to do so the user need only long-press a location on the map, which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 designate as the source location and display an appropriate marker, followed by another long-press to set a destination. Once these steps have been completed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will</w:t>
      </w:r>
      <w:r w:rsidR="006C1CF1">
        <w:rPr>
          <w:rFonts w:ascii="Liberation Serif" w:hAnsi="Liberation Serif"/>
          <w:color w:val="000000"/>
          <w:sz w:val="22"/>
          <w:szCs w:val="22"/>
        </w:rPr>
        <w:t xml:space="preserve"> display the shortest route between the two given points. The user may then utilize the map as desired and press the "Back" button to return to the main screen.</w:t>
      </w:r>
    </w:p>
    <w:p w:rsidR="003B43E2" w:rsidRDefault="003B43E2">
      <w:pPr>
        <w:rPr>
          <w:rFonts w:ascii="Liberation Serif" w:hAnsi="Liberation Serif"/>
          <w:color w:val="000000"/>
          <w:sz w:val="22"/>
          <w:szCs w:val="22"/>
        </w:rPr>
      </w:pPr>
    </w:p>
    <w:p w:rsidR="003B43E2" w:rsidRDefault="009052B8">
      <w:pPr>
        <w:rPr>
          <w:b/>
        </w:rPr>
      </w:pPr>
      <w:r>
        <w:rPr>
          <w:noProof/>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5943600" cy="2230755"/>
            <wp:effectExtent l="0" t="0" r="0" b="0"/>
            <wp:wrapSquare wrapText="largest"/>
            <wp:docPr id="1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8"/>
                    <pic:cNvPicPr>
                      <a:picLocks noChangeAspect="1" noChangeArrowheads="1"/>
                    </pic:cNvPicPr>
                  </pic:nvPicPr>
                  <pic:blipFill>
                    <a:blip r:embed="rId22"/>
                    <a:stretch>
                      <a:fillRect/>
                    </a:stretch>
                  </pic:blipFill>
                  <pic:spPr bwMode="auto">
                    <a:xfrm>
                      <a:off x="0" y="0"/>
                      <a:ext cx="5943600" cy="2230755"/>
                    </a:xfrm>
                    <a:prstGeom prst="rect">
                      <a:avLst/>
                    </a:prstGeom>
                  </pic:spPr>
                </pic:pic>
              </a:graphicData>
            </a:graphic>
          </wp:anchor>
        </w:drawing>
      </w:r>
    </w:p>
    <w:p w:rsidR="006C1CF1" w:rsidRDefault="006C1CF1">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2.1.1.1 Show the shortest route between two locations</w:t>
      </w:r>
    </w:p>
    <w:p w:rsidR="003B43E2" w:rsidRDefault="006C1CF1">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3"/>
      </w:pPr>
      <w:bookmarkStart w:id="11" w:name="_Toc511331355"/>
      <w:r w:rsidRPr="0040774B">
        <w:lastRenderedPageBreak/>
        <w:t>2.1.2 Schedule Action</w:t>
      </w:r>
      <w:bookmarkEnd w:id="11"/>
    </w:p>
    <w:p w:rsidR="003B43E2" w:rsidRDefault="003B43E2">
      <w:pPr>
        <w:rPr>
          <w:rFonts w:ascii="Liberation Serif" w:hAnsi="Liberation Serif"/>
          <w:color w:val="000000"/>
          <w:sz w:val="22"/>
          <w:szCs w:val="22"/>
        </w:rPr>
      </w:pPr>
    </w:p>
    <w:p w:rsidR="009806F0" w:rsidRDefault="0039267F" w:rsidP="00976371">
      <w:pPr>
        <w:rPr>
          <w:rFonts w:ascii="Liberation Serif" w:hAnsi="Liberation Serif"/>
          <w:color w:val="000000"/>
          <w:sz w:val="22"/>
          <w:szCs w:val="22"/>
        </w:rPr>
      </w:pPr>
      <w:r>
        <w:rPr>
          <w:rFonts w:ascii="Liberation Serif" w:hAnsi="Liberation Serif"/>
          <w:color w:val="000000"/>
          <w:sz w:val="22"/>
          <w:szCs w:val="22"/>
        </w:rPr>
        <w:t>Alternatively, the user may also select the "My Schedules" option on the main interface to perform a schedule action. If the user has done so, he/she w</w:t>
      </w:r>
      <w:r w:rsidR="00976371">
        <w:rPr>
          <w:rFonts w:ascii="Liberation Serif" w:hAnsi="Liberation Serif"/>
          <w:color w:val="000000"/>
          <w:sz w:val="22"/>
          <w:szCs w:val="22"/>
        </w:rPr>
        <w:t>ill be redirected to the schedule selection screen.</w:t>
      </w:r>
      <w:r>
        <w:rPr>
          <w:rFonts w:ascii="Liberation Serif" w:hAnsi="Liberation Serif"/>
          <w:color w:val="000000"/>
          <w:sz w:val="22"/>
          <w:szCs w:val="22"/>
        </w:rPr>
        <w:t xml:space="preserve"> </w:t>
      </w:r>
      <w:r w:rsidR="00976371">
        <w:rPr>
          <w:rFonts w:ascii="Liberation Serif" w:hAnsi="Liberation Serif"/>
          <w:color w:val="000000"/>
          <w:sz w:val="22"/>
          <w:szCs w:val="22"/>
        </w:rPr>
        <w:t xml:space="preserve">From here, </w:t>
      </w:r>
      <w:r>
        <w:rPr>
          <w:rFonts w:ascii="Liberation Serif" w:hAnsi="Liberation Serif"/>
          <w:color w:val="000000"/>
          <w:sz w:val="22"/>
          <w:szCs w:val="22"/>
        </w:rPr>
        <w:t xml:space="preserve">the user </w:t>
      </w:r>
      <w:r w:rsidR="00976371">
        <w:rPr>
          <w:rFonts w:ascii="Liberation Serif" w:hAnsi="Liberation Serif"/>
          <w:color w:val="000000"/>
          <w:sz w:val="22"/>
          <w:szCs w:val="22"/>
        </w:rPr>
        <w:t xml:space="preserve">may </w:t>
      </w:r>
      <w:r>
        <w:rPr>
          <w:rFonts w:ascii="Liberation Serif" w:hAnsi="Liberation Serif"/>
          <w:color w:val="000000"/>
          <w:sz w:val="22"/>
          <w:szCs w:val="22"/>
        </w:rPr>
        <w:t xml:space="preserve">choose to </w:t>
      </w:r>
      <w:r w:rsidR="00976371">
        <w:rPr>
          <w:rFonts w:ascii="Liberation Serif" w:hAnsi="Liberation Serif"/>
          <w:color w:val="000000"/>
          <w:sz w:val="22"/>
          <w:szCs w:val="22"/>
        </w:rPr>
        <w:t xml:space="preserve">either: create a new schedule by selecting the "Create Schedule" option or edit a particular saved schedule by selecting it. </w:t>
      </w:r>
    </w:p>
    <w:p w:rsidR="009806F0" w:rsidRDefault="009806F0" w:rsidP="009806F0">
      <w:pPr>
        <w:ind w:left="360"/>
        <w:rPr>
          <w:rFonts w:ascii="Liberation Serif" w:hAnsi="Liberation Serif"/>
          <w:color w:val="000000"/>
          <w:sz w:val="22"/>
          <w:szCs w:val="22"/>
        </w:rPr>
      </w:pPr>
    </w:p>
    <w:p w:rsidR="009806F0" w:rsidRDefault="009052B8" w:rsidP="009806F0">
      <w:pPr>
        <w:ind w:left="360"/>
        <w:rPr>
          <w:rFonts w:ascii="Liberation Serif" w:hAnsi="Liberation Serif"/>
          <w:color w:val="000000"/>
          <w:sz w:val="22"/>
          <w:szCs w:val="22"/>
        </w:rPr>
      </w:pPr>
      <w:r>
        <w:rPr>
          <w:noProof/>
        </w:rPr>
        <w:drawing>
          <wp:inline distT="0" distB="0" distL="0" distR="0">
            <wp:extent cx="5943600" cy="3232785"/>
            <wp:effectExtent l="0" t="0" r="0" b="5715"/>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p>
    <w:p w:rsidR="009806F0" w:rsidRDefault="009806F0" w:rsidP="009806F0">
      <w:pPr>
        <w:ind w:left="360"/>
        <w:rPr>
          <w:rFonts w:ascii="Liberation Serif" w:hAnsi="Liberation Serif"/>
          <w:color w:val="000000"/>
          <w:sz w:val="22"/>
          <w:szCs w:val="22"/>
        </w:rPr>
      </w:pPr>
    </w:p>
    <w:p w:rsidR="003B43E2" w:rsidRDefault="009806F0" w:rsidP="009806F0">
      <w:pPr>
        <w:ind w:left="360"/>
        <w:jc w:val="center"/>
        <w:rPr>
          <w:rFonts w:ascii="Liberation Serif" w:hAnsi="Liberation Serif"/>
          <w:color w:val="000000"/>
          <w:sz w:val="22"/>
          <w:szCs w:val="22"/>
        </w:rPr>
      </w:pPr>
      <w:r>
        <w:rPr>
          <w:rFonts w:ascii="Liberation Serif" w:hAnsi="Liberation Serif"/>
          <w:color w:val="000000"/>
          <w:sz w:val="22"/>
          <w:szCs w:val="22"/>
        </w:rPr>
        <w:t xml:space="preserve">Figure 2.1.2 </w:t>
      </w:r>
      <w:r w:rsidR="009052B8" w:rsidRPr="009806F0">
        <w:rPr>
          <w:rFonts w:ascii="Liberation Serif" w:hAnsi="Liberation Serif"/>
          <w:color w:val="000000"/>
          <w:sz w:val="22"/>
          <w:szCs w:val="22"/>
        </w:rPr>
        <w:t>Schedule Main Sequence UCM</w:t>
      </w:r>
    </w:p>
    <w:p w:rsidR="003B43E2" w:rsidRDefault="009806F0" w:rsidP="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40774B">
      <w:pPr>
        <w:pStyle w:val="Head4"/>
      </w:pPr>
      <w:bookmarkStart w:id="12" w:name="_Toc511331356"/>
      <w:r w:rsidRPr="0040774B">
        <w:lastRenderedPageBreak/>
        <w:t>2.1.2.1 Create New Schedule</w:t>
      </w:r>
      <w:bookmarkEnd w:id="12"/>
    </w:p>
    <w:p w:rsidR="003B43E2" w:rsidRDefault="003B43E2">
      <w:pPr>
        <w:rPr>
          <w:rFonts w:ascii="Liberation Serif" w:hAnsi="Liberation Serif"/>
          <w:color w:val="000000"/>
          <w:sz w:val="22"/>
          <w:szCs w:val="22"/>
        </w:rPr>
      </w:pPr>
    </w:p>
    <w:p w:rsidR="00711DAB" w:rsidRDefault="00976371" w:rsidP="00711DAB">
      <w:pPr>
        <w:rPr>
          <w:rFonts w:ascii="Liberation Serif" w:hAnsi="Liberation Serif"/>
          <w:color w:val="000000"/>
          <w:sz w:val="22"/>
          <w:szCs w:val="22"/>
        </w:rPr>
      </w:pPr>
      <w:r>
        <w:rPr>
          <w:rFonts w:ascii="Liberation Serif" w:hAnsi="Liberation Serif"/>
          <w:color w:val="000000"/>
          <w:sz w:val="22"/>
          <w:szCs w:val="22"/>
        </w:rPr>
        <w:t>If the user chooses to create a new schedule, he/she is first prompted to e</w:t>
      </w:r>
      <w:r w:rsidR="0061296F">
        <w:rPr>
          <w:rFonts w:ascii="Liberation Serif" w:hAnsi="Liberation Serif"/>
          <w:color w:val="000000"/>
          <w:sz w:val="22"/>
          <w:szCs w:val="22"/>
        </w:rPr>
        <w:t>nter a schedule name using the A</w:t>
      </w:r>
      <w:r>
        <w:rPr>
          <w:rFonts w:ascii="Liberation Serif" w:hAnsi="Liberation Serif"/>
          <w:color w:val="000000"/>
          <w:sz w:val="22"/>
          <w:szCs w:val="22"/>
        </w:rPr>
        <w:t>ndroid keyboard</w:t>
      </w:r>
      <w:r w:rsidR="009052B8">
        <w:rPr>
          <w:rFonts w:ascii="Liberation Serif" w:hAnsi="Liberation Serif"/>
          <w:color w:val="000000"/>
          <w:sz w:val="22"/>
          <w:szCs w:val="22"/>
        </w:rPr>
        <w:t>.</w:t>
      </w:r>
      <w:r>
        <w:rPr>
          <w:rFonts w:ascii="Liberation Serif" w:hAnsi="Liberation Serif"/>
          <w:color w:val="000000"/>
          <w:sz w:val="22"/>
          <w:szCs w:val="22"/>
        </w:rPr>
        <w:t xml:space="preserve"> The user may do so and select "OK" to add the newly named schedule to the schedule list or </w:t>
      </w:r>
      <w:r w:rsidR="004D5E58">
        <w:rPr>
          <w:rFonts w:ascii="Liberation Serif" w:hAnsi="Liberation Serif"/>
          <w:color w:val="000000"/>
          <w:sz w:val="22"/>
          <w:szCs w:val="22"/>
        </w:rPr>
        <w:t xml:space="preserve">select </w:t>
      </w:r>
      <w:r>
        <w:rPr>
          <w:rFonts w:ascii="Liberation Serif" w:hAnsi="Liberation Serif"/>
          <w:color w:val="000000"/>
          <w:sz w:val="22"/>
          <w:szCs w:val="22"/>
        </w:rPr>
        <w:t>"Cancel"</w:t>
      </w:r>
      <w:r w:rsidR="004D5E58">
        <w:rPr>
          <w:rFonts w:ascii="Liberation Serif" w:hAnsi="Liberation Serif"/>
          <w:color w:val="000000"/>
          <w:sz w:val="22"/>
          <w:szCs w:val="22"/>
        </w:rPr>
        <w:t xml:space="preserve"> if a new schedule is no longer desired. The user is then returned to schedule list screen regardless.</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2987675"/>
            <wp:effectExtent l="0" t="0" r="0" b="0"/>
            <wp:docPr id="1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298767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rsidR="009806F0" w:rsidRDefault="009806F0">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3B43E2">
      <w:pPr>
        <w:jc w:val="center"/>
        <w:rPr>
          <w:rFonts w:ascii="Liberation Serif" w:hAnsi="Liberation Serif"/>
          <w:color w:val="000000"/>
          <w:sz w:val="22"/>
          <w:szCs w:val="22"/>
          <w:u w:val="single"/>
        </w:rPr>
      </w:pPr>
    </w:p>
    <w:p w:rsidR="003B43E2" w:rsidRPr="0040774B" w:rsidRDefault="009052B8" w:rsidP="0040774B">
      <w:pPr>
        <w:pStyle w:val="Head4"/>
      </w:pPr>
      <w:bookmarkStart w:id="13" w:name="_Toc511331357"/>
      <w:r w:rsidRPr="0040774B">
        <w:t>2.1.2.2 Edit Existing Schedule</w:t>
      </w:r>
      <w:bookmarkEnd w:id="13"/>
    </w:p>
    <w:p w:rsidR="003B43E2" w:rsidRDefault="003B43E2">
      <w:pPr>
        <w:rPr>
          <w:rFonts w:ascii="Liberation Serif" w:hAnsi="Liberation Serif"/>
          <w:color w:val="000000"/>
          <w:sz w:val="22"/>
          <w:szCs w:val="22"/>
        </w:rPr>
      </w:pPr>
    </w:p>
    <w:p w:rsidR="003B43E2" w:rsidRDefault="004D5E58">
      <w:pPr>
        <w:rPr>
          <w:rFonts w:ascii="Liberation Serif" w:hAnsi="Liberation Serif"/>
          <w:color w:val="000000"/>
          <w:sz w:val="22"/>
          <w:szCs w:val="22"/>
        </w:rPr>
      </w:pPr>
      <w:r>
        <w:rPr>
          <w:rFonts w:ascii="Liberation Serif" w:hAnsi="Liberation Serif"/>
          <w:color w:val="000000"/>
          <w:sz w:val="22"/>
          <w:szCs w:val="22"/>
        </w:rPr>
        <w:t>Selection of an existing schedule will present the user will details of the courses associated with the selected schedule. The user may then choose to add a new course to the existing schedule with the "Create Course" button, delete the schedule entirely</w:t>
      </w:r>
      <w:r w:rsidR="00974B80">
        <w:rPr>
          <w:rFonts w:ascii="Liberation Serif" w:hAnsi="Liberation Serif"/>
          <w:color w:val="000000"/>
          <w:sz w:val="22"/>
          <w:szCs w:val="22"/>
        </w:rPr>
        <w:t xml:space="preserve"> by selecting "Delete Schedule,"</w:t>
      </w:r>
      <w:r>
        <w:rPr>
          <w:rFonts w:ascii="Liberation Serif" w:hAnsi="Liberation Serif"/>
          <w:color w:val="000000"/>
          <w:sz w:val="22"/>
          <w:szCs w:val="22"/>
        </w:rPr>
        <w:t xml:space="preserve"> rename the schedule wi</w:t>
      </w:r>
      <w:r w:rsidR="00AD0672">
        <w:rPr>
          <w:rFonts w:ascii="Liberation Serif" w:hAnsi="Liberation Serif"/>
          <w:color w:val="000000"/>
          <w:sz w:val="22"/>
          <w:szCs w:val="22"/>
        </w:rPr>
        <w:t>th the "Rename Schedule" option,</w:t>
      </w:r>
      <w:r>
        <w:rPr>
          <w:rFonts w:ascii="Liberation Serif" w:hAnsi="Liberation Serif"/>
          <w:color w:val="000000"/>
          <w:sz w:val="22"/>
          <w:szCs w:val="22"/>
        </w:rPr>
        <w:t xml:space="preserve"> or</w:t>
      </w:r>
      <w:r w:rsidR="00AD0672">
        <w:rPr>
          <w:rFonts w:ascii="Liberation Serif" w:hAnsi="Liberation Serif"/>
          <w:color w:val="000000"/>
          <w:sz w:val="22"/>
          <w:szCs w:val="22"/>
        </w:rPr>
        <w:t>,</w:t>
      </w:r>
      <w:r>
        <w:rPr>
          <w:rFonts w:ascii="Liberation Serif" w:hAnsi="Liberation Serif"/>
          <w:color w:val="000000"/>
          <w:sz w:val="22"/>
          <w:szCs w:val="22"/>
        </w:rPr>
        <w:t xml:space="preserve"> finally</w:t>
      </w:r>
      <w:r w:rsidR="00AD0672">
        <w:rPr>
          <w:rFonts w:ascii="Liberation Serif" w:hAnsi="Liberation Serif"/>
          <w:color w:val="000000"/>
          <w:sz w:val="22"/>
          <w:szCs w:val="22"/>
        </w:rPr>
        <w:t>,</w:t>
      </w:r>
      <w:r>
        <w:rPr>
          <w:rFonts w:ascii="Liberation Serif" w:hAnsi="Liberation Serif"/>
          <w:color w:val="000000"/>
          <w:sz w:val="22"/>
          <w:szCs w:val="22"/>
        </w:rPr>
        <w:t xml:space="preserve"> edit an existing course on the schedule by selecting the course.</w:t>
      </w:r>
    </w:p>
    <w:p w:rsidR="00711DAB" w:rsidRDefault="00711DAB" w:rsidP="00711DAB">
      <w:pPr>
        <w:ind w:left="360"/>
        <w:rPr>
          <w:rFonts w:ascii="Liberation Serif" w:hAnsi="Liberation Serif"/>
          <w:color w:val="000000"/>
          <w:sz w:val="22"/>
          <w:szCs w:val="22"/>
        </w:rPr>
      </w:pPr>
    </w:p>
    <w:p w:rsidR="004D5E58" w:rsidRDefault="004D5E58" w:rsidP="00711DAB">
      <w:pPr>
        <w:ind w:left="360"/>
        <w:rPr>
          <w:rFonts w:ascii="Liberation Serif" w:hAnsi="Liberation Serif"/>
          <w:color w:val="000000"/>
          <w:sz w:val="22"/>
          <w:szCs w:val="22"/>
        </w:rPr>
      </w:pPr>
    </w:p>
    <w:p w:rsidR="003B43E2" w:rsidRPr="00711DAB" w:rsidRDefault="009052B8" w:rsidP="00711DAB">
      <w:pPr>
        <w:ind w:left="360"/>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029585"/>
            <wp:effectExtent l="0" t="0" r="0" b="571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029585"/>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rsidR="003B43E2" w:rsidRDefault="003B43E2">
      <w:pPr>
        <w:jc w:val="center"/>
        <w:rPr>
          <w:rFonts w:ascii="Liberation Serif" w:hAnsi="Liberation Serif"/>
          <w:color w:val="000000"/>
          <w:sz w:val="22"/>
          <w:szCs w:val="22"/>
        </w:rPr>
      </w:pP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4" w:name="_Toc511331358"/>
      <w:r w:rsidRPr="0040774B">
        <w:lastRenderedPageBreak/>
        <w:t>2.1.2.2.1 Creating a New Course</w:t>
      </w:r>
      <w:bookmarkEnd w:id="14"/>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If the user elects to add a new course to an existing schedule</w:t>
      </w:r>
      <w:r w:rsidR="00AD0672">
        <w:rPr>
          <w:rFonts w:ascii="Liberation Serif" w:hAnsi="Liberation Serif"/>
          <w:color w:val="000000"/>
          <w:sz w:val="22"/>
          <w:szCs w:val="22"/>
        </w:rPr>
        <w:t>,</w:t>
      </w:r>
      <w:r>
        <w:rPr>
          <w:rFonts w:ascii="Liberation Serif" w:hAnsi="Liberation Serif"/>
          <w:color w:val="000000"/>
          <w:sz w:val="22"/>
          <w:szCs w:val="22"/>
        </w:rPr>
        <w:t xml:space="preserve"> they simply fill in the appropriate values for the course name, building, start time, end time, and days of the week in the fields provided by the app. The user then selects "Save" and is returned to the schedule detail page.</w:t>
      </w:r>
    </w:p>
    <w:p w:rsidR="00711DAB" w:rsidRDefault="00711DAB" w:rsidP="00711DAB">
      <w:pPr>
        <w:rPr>
          <w:rFonts w:ascii="Liberation Serif" w:hAnsi="Liberation Serif"/>
          <w:color w:val="000000"/>
          <w:sz w:val="22"/>
          <w:szCs w:val="22"/>
        </w:rPr>
      </w:pPr>
    </w:p>
    <w:p w:rsidR="003B43E2" w:rsidRDefault="009052B8" w:rsidP="00711DAB">
      <w:pPr>
        <w:rPr>
          <w:rFonts w:ascii="Liberation Serif" w:hAnsi="Liberation Serif"/>
          <w:color w:val="000000"/>
          <w:sz w:val="22"/>
          <w:szCs w:val="22"/>
        </w:rPr>
      </w:pPr>
      <w:r>
        <w:rPr>
          <w:rFonts w:ascii="Liberation Serif" w:hAnsi="Liberation Serif"/>
          <w:noProof/>
          <w:color w:val="000000"/>
          <w:sz w:val="22"/>
          <w:szCs w:val="22"/>
        </w:rPr>
        <w:drawing>
          <wp:inline distT="0" distB="0" distL="0" distR="0">
            <wp:extent cx="5943600" cy="3392170"/>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3600" cy="33921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pPr>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5" w:name="_Toc511331359"/>
      <w:r w:rsidRPr="0040774B">
        <w:lastRenderedPageBreak/>
        <w:t>2.1.2.2.2 Deleting a Schedule</w:t>
      </w:r>
      <w:bookmarkEnd w:id="15"/>
    </w:p>
    <w:p w:rsidR="003B43E2" w:rsidRDefault="003B43E2">
      <w:pPr>
        <w:rPr>
          <w:rFonts w:ascii="Liberation Serif" w:hAnsi="Liberation Serif"/>
          <w:color w:val="000000"/>
          <w:sz w:val="22"/>
          <w:szCs w:val="22"/>
        </w:rPr>
      </w:pPr>
    </w:p>
    <w:p w:rsidR="00711DAB" w:rsidRDefault="000861B6" w:rsidP="00711DAB">
      <w:pPr>
        <w:rPr>
          <w:rFonts w:ascii="Liberation Serif" w:hAnsi="Liberation Serif"/>
          <w:color w:val="000000"/>
          <w:sz w:val="22"/>
          <w:szCs w:val="22"/>
        </w:rPr>
      </w:pPr>
      <w:r>
        <w:rPr>
          <w:rFonts w:ascii="Liberation Serif" w:hAnsi="Liberation Serif"/>
          <w:color w:val="000000"/>
          <w:sz w:val="22"/>
          <w:szCs w:val="22"/>
        </w:rPr>
        <w:t>When deleting a schedule f</w:t>
      </w:r>
      <w:r w:rsidR="00AD0672">
        <w:rPr>
          <w:rFonts w:ascii="Liberation Serif" w:hAnsi="Liberation Serif"/>
          <w:color w:val="000000"/>
          <w:sz w:val="22"/>
          <w:szCs w:val="22"/>
        </w:rPr>
        <w:t xml:space="preserve">rom the list of saved schedules, </w:t>
      </w:r>
      <w:r>
        <w:rPr>
          <w:rFonts w:ascii="Liberation Serif" w:hAnsi="Liberation Serif"/>
          <w:color w:val="000000"/>
          <w:sz w:val="22"/>
          <w:szCs w:val="22"/>
        </w:rPr>
        <w:t xml:space="preserve">the user is prompted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for confirmation. If the user affirms the decision by selecting "Confirm</w:t>
      </w:r>
      <w:r w:rsidR="00AD0672">
        <w:rPr>
          <w:rFonts w:ascii="Liberation Serif" w:hAnsi="Liberation Serif"/>
          <w:color w:val="000000"/>
          <w:sz w:val="22"/>
          <w:szCs w:val="22"/>
        </w:rPr>
        <w:t>,</w:t>
      </w:r>
      <w:r>
        <w:rPr>
          <w:rFonts w:ascii="Liberation Serif" w:hAnsi="Liberation Serif"/>
          <w:color w:val="000000"/>
          <w:sz w:val="22"/>
          <w:szCs w:val="22"/>
        </w:rPr>
        <w:t xml:space="preserve">" the schedule is removed from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and the user is returned to the list of schedules. Alternatively, if the user presses "Cancel" the list of schedules remains unaltered and the user returned to the current schedule detail.</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087370"/>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308737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2.1.2.2.2 Delete Schedule UCM</w:t>
      </w:r>
    </w:p>
    <w:p w:rsidR="00711DAB" w:rsidRDefault="00711DAB">
      <w:pPr>
        <w:rPr>
          <w:rFonts w:ascii="Liberation Serif" w:hAnsi="Liberation Serif"/>
          <w:color w:val="000000"/>
          <w:sz w:val="22"/>
          <w:szCs w:val="22"/>
        </w:rPr>
      </w:pPr>
      <w:r>
        <w:rPr>
          <w:rFonts w:ascii="Liberation Serif" w:hAnsi="Liberation Serif"/>
          <w:color w:val="000000"/>
          <w:sz w:val="22"/>
          <w:szCs w:val="22"/>
        </w:rPr>
        <w:br w:type="page"/>
      </w:r>
    </w:p>
    <w:p w:rsidR="003B43E2" w:rsidRPr="0040774B" w:rsidRDefault="009052B8" w:rsidP="008127B8">
      <w:pPr>
        <w:pStyle w:val="Head5"/>
      </w:pPr>
      <w:bookmarkStart w:id="16" w:name="_Toc511331360"/>
      <w:r w:rsidRPr="0040774B">
        <w:lastRenderedPageBreak/>
        <w:t>2.1.2.2.3 Renaming a Schedule</w:t>
      </w:r>
      <w:bookmarkEnd w:id="16"/>
    </w:p>
    <w:p w:rsidR="003B43E2" w:rsidRDefault="003B43E2">
      <w:pPr>
        <w:rPr>
          <w:rFonts w:ascii="Liberation Serif" w:hAnsi="Liberation Serif"/>
          <w:color w:val="000000"/>
          <w:sz w:val="22"/>
          <w:szCs w:val="22"/>
        </w:rPr>
      </w:pPr>
    </w:p>
    <w:p w:rsidR="00711DAB" w:rsidRDefault="00AC3572" w:rsidP="00711DAB">
      <w:pPr>
        <w:rPr>
          <w:rFonts w:ascii="Liberation Serif" w:hAnsi="Liberation Serif"/>
          <w:color w:val="000000"/>
          <w:sz w:val="22"/>
          <w:szCs w:val="22"/>
        </w:rPr>
      </w:pPr>
      <w:r>
        <w:rPr>
          <w:rFonts w:ascii="Liberation Serif" w:hAnsi="Liberation Serif"/>
          <w:color w:val="000000"/>
          <w:sz w:val="22"/>
          <w:szCs w:val="22"/>
        </w:rPr>
        <w:t>Selection of the "Rename Schedule" option will cause the system to prompt the user for a new schedule name. The user may then provide</w:t>
      </w:r>
      <w:r w:rsidR="0061296F">
        <w:rPr>
          <w:rFonts w:ascii="Liberation Serif" w:hAnsi="Liberation Serif"/>
          <w:color w:val="000000"/>
          <w:sz w:val="22"/>
          <w:szCs w:val="22"/>
        </w:rPr>
        <w:t xml:space="preserve"> a new schedule name using the A</w:t>
      </w:r>
      <w:r>
        <w:rPr>
          <w:rFonts w:ascii="Liberation Serif" w:hAnsi="Liberation Serif"/>
          <w:color w:val="000000"/>
          <w:sz w:val="22"/>
          <w:szCs w:val="22"/>
        </w:rPr>
        <w:t>ndroid keyboard and select "Save" to change the schedule name or select "Cancel" to keep the current schedule name. If the user changes the schedule's name, he/she is taken to the list of schedules. Otherwise the user is returned to the detail of the current schedule.</w:t>
      </w:r>
    </w:p>
    <w:p w:rsidR="00711DAB" w:rsidRDefault="00711DAB" w:rsidP="00711DAB">
      <w:pPr>
        <w:rPr>
          <w:rFonts w:ascii="Liberation Serif" w:hAnsi="Liberation Serif"/>
          <w:color w:val="000000"/>
          <w:sz w:val="22"/>
          <w:szCs w:val="22"/>
        </w:rPr>
      </w:pPr>
    </w:p>
    <w:p w:rsidR="00711DAB" w:rsidRDefault="009052B8" w:rsidP="00711DAB">
      <w:pPr>
        <w:rPr>
          <w:rFonts w:ascii="Liberation Serif" w:hAnsi="Liberation Serif"/>
          <w:color w:val="000000"/>
          <w:sz w:val="22"/>
          <w:szCs w:val="22"/>
        </w:rPr>
      </w:pPr>
      <w:r>
        <w:rPr>
          <w:noProof/>
        </w:rPr>
        <w:drawing>
          <wp:inline distT="0" distB="0" distL="0" distR="0">
            <wp:extent cx="5943600" cy="3119120"/>
            <wp:effectExtent l="0" t="0" r="0" b="5080"/>
            <wp:docPr id="2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43600" cy="3119120"/>
                    </a:xfrm>
                    <a:prstGeom prst="rect">
                      <a:avLst/>
                    </a:prstGeom>
                  </pic:spPr>
                </pic:pic>
              </a:graphicData>
            </a:graphic>
          </wp:inline>
        </w:drawing>
      </w:r>
    </w:p>
    <w:p w:rsidR="00711DAB" w:rsidRDefault="00711DAB" w:rsidP="00711DAB">
      <w:pPr>
        <w:rPr>
          <w:rFonts w:ascii="Liberation Serif" w:hAnsi="Liberation Serif"/>
          <w:color w:val="000000"/>
          <w:sz w:val="22"/>
          <w:szCs w:val="22"/>
        </w:rPr>
      </w:pPr>
    </w:p>
    <w:p w:rsidR="003B43E2"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2.1.2.2.3 Rename Schedule UCM</w:t>
      </w:r>
    </w:p>
    <w:p w:rsidR="003B43E2" w:rsidRPr="008127B8" w:rsidRDefault="00711DAB" w:rsidP="008127B8">
      <w:pPr>
        <w:pStyle w:val="Head5"/>
      </w:pPr>
      <w:r w:rsidRPr="008127B8">
        <w:br w:type="page"/>
      </w:r>
      <w:bookmarkStart w:id="17" w:name="_Toc511331361"/>
      <w:r w:rsidR="009052B8" w:rsidRPr="008127B8">
        <w:lastRenderedPageBreak/>
        <w:t>2.1.2.2.4 Editing a Course</w:t>
      </w:r>
      <w:bookmarkEnd w:id="17"/>
    </w:p>
    <w:p w:rsidR="003B43E2" w:rsidRDefault="003B43E2">
      <w:pPr>
        <w:rPr>
          <w:rFonts w:ascii="Liberation Serif" w:hAnsi="Liberation Serif"/>
          <w:color w:val="000000"/>
          <w:sz w:val="22"/>
          <w:szCs w:val="22"/>
        </w:rPr>
      </w:pPr>
    </w:p>
    <w:p w:rsidR="003B43E2" w:rsidRDefault="005E090D">
      <w:pPr>
        <w:rPr>
          <w:rFonts w:ascii="Liberation Serif" w:hAnsi="Liberation Serif"/>
          <w:color w:val="000000"/>
          <w:sz w:val="22"/>
          <w:szCs w:val="22"/>
        </w:rPr>
      </w:pPr>
      <w:r>
        <w:rPr>
          <w:rFonts w:ascii="Liberation Serif" w:hAnsi="Liberation Serif"/>
          <w:color w:val="000000"/>
          <w:sz w:val="22"/>
          <w:szCs w:val="22"/>
        </w:rPr>
        <w:t>Finally, should the user</w:t>
      </w:r>
      <w:r w:rsidR="00AD28A5">
        <w:rPr>
          <w:rFonts w:ascii="Liberation Serif" w:hAnsi="Liberation Serif"/>
          <w:color w:val="000000"/>
          <w:sz w:val="22"/>
          <w:szCs w:val="22"/>
        </w:rPr>
        <w:t xml:space="preserve"> choose to edit the details of an existing course by selecting it, the user will be directed to a screen showing each field of the course details in an editable format. From here the user may edit the desired fields and save the edited course by pressing "Save Course" or delete the course by selecting "Delete Course" and confirming their decision. The user also has the option to leave the course in its current state by utilizing the "Back" button. After the user has finished editing and/or deleting </w:t>
      </w:r>
      <w:r w:rsidR="00F86869">
        <w:rPr>
          <w:rFonts w:ascii="Liberation Serif" w:hAnsi="Liberation Serif"/>
          <w:color w:val="000000"/>
          <w:sz w:val="22"/>
          <w:szCs w:val="22"/>
        </w:rPr>
        <w:t>a course</w:t>
      </w:r>
      <w:r w:rsidR="00AD28A5">
        <w:rPr>
          <w:rFonts w:ascii="Liberation Serif" w:hAnsi="Liberation Serif"/>
          <w:color w:val="000000"/>
          <w:sz w:val="22"/>
          <w:szCs w:val="22"/>
        </w:rPr>
        <w:t xml:space="preserve"> from a schedule, </w:t>
      </w:r>
      <w:r w:rsidR="00257078">
        <w:rPr>
          <w:rFonts w:ascii="Liberation Serif" w:hAnsi="Liberation Serif"/>
          <w:color w:val="000000"/>
          <w:sz w:val="22"/>
          <w:szCs w:val="22"/>
        </w:rPr>
        <w:t xml:space="preserve">he/she has the option to </w:t>
      </w:r>
      <w:r w:rsidR="00F86869">
        <w:rPr>
          <w:rFonts w:ascii="Liberation Serif" w:hAnsi="Liberation Serif"/>
          <w:color w:val="000000"/>
          <w:sz w:val="22"/>
          <w:szCs w:val="22"/>
        </w:rPr>
        <w:t>modify</w:t>
      </w:r>
      <w:r w:rsidR="00257078">
        <w:rPr>
          <w:rFonts w:ascii="Liberation Serif" w:hAnsi="Liberation Serif"/>
          <w:color w:val="000000"/>
          <w:sz w:val="22"/>
          <w:szCs w:val="22"/>
        </w:rPr>
        <w:t xml:space="preserve"> another course or </w:t>
      </w:r>
      <w:r w:rsidR="00AD28A5">
        <w:rPr>
          <w:rFonts w:ascii="Liberation Serif" w:hAnsi="Liberation Serif"/>
          <w:color w:val="000000"/>
          <w:sz w:val="22"/>
          <w:szCs w:val="22"/>
        </w:rPr>
        <w:t xml:space="preserve">select "Save Schedule" to make the changes permanent and return to list of stored schedules. If the user fails to confirm deletion of a single course, he/she is returned to the course detail screen. </w:t>
      </w:r>
    </w:p>
    <w:p w:rsidR="003B43E2" w:rsidRDefault="003B43E2">
      <w:pPr>
        <w:rPr>
          <w:rFonts w:ascii="Liberation Serif" w:hAnsi="Liberation Serif"/>
          <w:color w:val="000000"/>
          <w:sz w:val="22"/>
          <w:szCs w:val="22"/>
        </w:rPr>
      </w:pPr>
    </w:p>
    <w:p w:rsidR="003B43E2" w:rsidRDefault="009052B8">
      <w:pPr>
        <w:rPr>
          <w:rFonts w:ascii="Liberation Serif" w:hAnsi="Liberation Serif"/>
          <w:color w:val="000000"/>
          <w:sz w:val="22"/>
          <w:szCs w:val="22"/>
        </w:rPr>
      </w:pPr>
      <w:r>
        <w:rPr>
          <w:noProof/>
        </w:rPr>
        <w:drawing>
          <wp:inline distT="0" distB="0" distL="0" distR="0">
            <wp:extent cx="5882758" cy="2921000"/>
            <wp:effectExtent l="0" t="0" r="0" b="0"/>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82758" cy="2921000"/>
                    </a:xfrm>
                    <a:prstGeom prst="rect">
                      <a:avLst/>
                    </a:prstGeom>
                  </pic:spPr>
                </pic:pic>
              </a:graphicData>
            </a:graphic>
          </wp:inline>
        </w:drawing>
      </w:r>
    </w:p>
    <w:p w:rsidR="00711DAB" w:rsidRDefault="00711DAB">
      <w:pPr>
        <w:jc w:val="center"/>
        <w:rPr>
          <w:rFonts w:ascii="Liberation Serif" w:hAnsi="Liberation Serif"/>
          <w:color w:val="000000"/>
          <w:sz w:val="22"/>
          <w:szCs w:val="22"/>
        </w:rPr>
      </w:pPr>
    </w:p>
    <w:p w:rsidR="003B43E2" w:rsidRPr="00711DAB" w:rsidRDefault="009052B8" w:rsidP="00711DAB">
      <w:pPr>
        <w:jc w:val="center"/>
        <w:rPr>
          <w:rFonts w:ascii="Liberation Serif" w:hAnsi="Liberation Serif"/>
          <w:color w:val="000000"/>
          <w:sz w:val="22"/>
          <w:szCs w:val="22"/>
        </w:rPr>
      </w:pPr>
      <w:r>
        <w:rPr>
          <w:rFonts w:ascii="Liberation Serif" w:hAnsi="Liberation Serif"/>
          <w:color w:val="000000"/>
          <w:sz w:val="22"/>
          <w:szCs w:val="22"/>
        </w:rPr>
        <w:t>Figure 2.1.2.2.4 Edit Course UCM</w:t>
      </w:r>
    </w:p>
    <w:p w:rsidR="003B43E2" w:rsidRPr="0040774B" w:rsidRDefault="009052B8" w:rsidP="0040774B">
      <w:pPr>
        <w:pStyle w:val="Head2"/>
      </w:pPr>
      <w:r>
        <w:t xml:space="preserve"> </w:t>
      </w:r>
      <w:r>
        <w:br w:type="page"/>
      </w:r>
      <w:bookmarkStart w:id="18" w:name="_Toc511331362"/>
      <w:r w:rsidRPr="0040774B">
        <w:lastRenderedPageBreak/>
        <w:t>2.2 Scenarios</w:t>
      </w:r>
      <w:bookmarkEnd w:id="18"/>
    </w:p>
    <w:p w:rsidR="003B43E2" w:rsidRDefault="003B43E2">
      <w:pPr>
        <w:rPr>
          <w:rFonts w:ascii="Liberation Serif" w:hAnsi="Liberation Serif"/>
          <w:color w:val="000000"/>
          <w:sz w:val="22"/>
          <w:szCs w:val="22"/>
          <w:u w:val="single"/>
        </w:rPr>
      </w:pPr>
    </w:p>
    <w:p w:rsidR="003B43E2" w:rsidRPr="0040774B" w:rsidRDefault="009052B8" w:rsidP="0040774B">
      <w:pPr>
        <w:pStyle w:val="Head3"/>
      </w:pPr>
      <w:bookmarkStart w:id="19" w:name="_Toc511331363"/>
      <w:r w:rsidRPr="0040774B">
        <w:t>2.2.1 User performs an unscheduled navigation</w:t>
      </w:r>
      <w:bookmarkEnd w:id="19"/>
    </w:p>
    <w:p w:rsidR="003B43E2" w:rsidRDefault="003B43E2">
      <w:pPr>
        <w:rPr>
          <w:rFonts w:ascii="Liberation Serif" w:hAnsi="Liberation Serif"/>
          <w:color w:val="000000"/>
          <w:sz w:val="22"/>
          <w:szCs w:val="22"/>
        </w:rPr>
      </w:pPr>
    </w:p>
    <w:p w:rsidR="00051D5A" w:rsidRDefault="0094307F" w:rsidP="00051D5A">
      <w:pPr>
        <w:rPr>
          <w:rFonts w:ascii="Liberation Serif" w:hAnsi="Liberation Serif"/>
          <w:color w:val="000000"/>
          <w:sz w:val="22"/>
          <w:szCs w:val="22"/>
        </w:rPr>
      </w:pPr>
      <w:r>
        <w:rPr>
          <w:rFonts w:ascii="Liberation Serif" w:hAnsi="Liberation Serif"/>
          <w:color w:val="000000"/>
          <w:sz w:val="22"/>
          <w:szCs w:val="22"/>
        </w:rPr>
        <w:t xml:space="preserve">This scenario details in figures 2.2.1.1 &amp; 2.2.1.2 the process by which a user may open the app and navigate to an unscheduled location. After launching the app, the user is directed to the main interface bypassing the privacy policy notification since the user has utilized the app before. The user then selects the unscheduled navigation button and is prompted to select a destination from the drop-down menu by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 user chooses a valid option and selects "OK" to begin navigation.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provides the user with a route from his/her current location to the appropriate destination on the map screen. After the user has finished interacting with the map screen he/she is returned to the main screen and closes the app. </w:t>
      </w:r>
      <w:r w:rsidRPr="00AD0672">
        <w:rPr>
          <w:rFonts w:ascii="Liberation Serif" w:hAnsi="Liberation Serif"/>
          <w:i/>
          <w:color w:val="000000"/>
          <w:sz w:val="22"/>
          <w:szCs w:val="22"/>
        </w:rPr>
        <w:t>RaiderNAV</w:t>
      </w:r>
      <w:r>
        <w:rPr>
          <w:rFonts w:ascii="Liberation Serif" w:hAnsi="Liberation Serif"/>
          <w:color w:val="000000"/>
          <w:sz w:val="22"/>
          <w:szCs w:val="22"/>
        </w:rPr>
        <w:t xml:space="preserve"> then ceases execution and exits.</w:t>
      </w:r>
    </w:p>
    <w:p w:rsidR="00051D5A" w:rsidRDefault="00051D5A" w:rsidP="00051D5A">
      <w:pPr>
        <w:rPr>
          <w:rFonts w:ascii="Liberation Serif" w:hAnsi="Liberation Serif"/>
          <w:color w:val="000000"/>
          <w:sz w:val="22"/>
          <w:szCs w:val="22"/>
        </w:rPr>
      </w:pPr>
    </w:p>
    <w:p w:rsidR="00051D5A" w:rsidRDefault="009052B8" w:rsidP="00051D5A">
      <w:pPr>
        <w:rPr>
          <w:rFonts w:ascii="Liberation Serif" w:hAnsi="Liberation Serif"/>
          <w:color w:val="000000"/>
          <w:sz w:val="22"/>
          <w:szCs w:val="22"/>
        </w:rPr>
      </w:pPr>
      <w:r>
        <w:rPr>
          <w:noProof/>
        </w:rPr>
        <w:drawing>
          <wp:inline distT="0" distB="0" distL="0" distR="0">
            <wp:extent cx="5943600" cy="2792095"/>
            <wp:effectExtent l="0" t="0" r="0" b="1905"/>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51D5A" w:rsidRDefault="00051D5A" w:rsidP="00051D5A">
      <w:pPr>
        <w:rPr>
          <w:rFonts w:ascii="Liberation Serif" w:hAnsi="Liberation Serif"/>
          <w:color w:val="000000"/>
          <w:sz w:val="22"/>
          <w:szCs w:val="22"/>
        </w:rPr>
      </w:pPr>
    </w:p>
    <w:p w:rsidR="003B43E2" w:rsidRDefault="009052B8" w:rsidP="00051D5A">
      <w:pPr>
        <w:jc w:val="center"/>
        <w:rPr>
          <w:rFonts w:ascii="Liberation Serif" w:hAnsi="Liberation Serif"/>
          <w:color w:val="000000"/>
          <w:sz w:val="22"/>
          <w:szCs w:val="22"/>
        </w:rPr>
      </w:pPr>
      <w:r>
        <w:rPr>
          <w:rFonts w:ascii="Liberation Serif" w:hAnsi="Liberation Serif"/>
          <w:color w:val="000000"/>
          <w:sz w:val="22"/>
          <w:szCs w:val="22"/>
        </w:rPr>
        <w:t>Figure 2.2.1.1 Top Level Sequence</w:t>
      </w:r>
    </w:p>
    <w:p w:rsidR="00051D5A" w:rsidRDefault="00051D5A">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968"/>
        <w:jc w:val="center"/>
        <w:rPr>
          <w:rFonts w:ascii="Liberation Serif" w:hAnsi="Liberation Serif"/>
          <w:color w:val="000000"/>
          <w:sz w:val="22"/>
          <w:szCs w:val="22"/>
        </w:rPr>
      </w:pPr>
      <w:r>
        <w:rPr>
          <w:noProof/>
        </w:rPr>
        <w:lastRenderedPageBreak/>
        <w:drawing>
          <wp:inline distT="0" distB="0" distL="0" distR="0">
            <wp:extent cx="5943600" cy="3154680"/>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3600" cy="3154680"/>
                    </a:xfrm>
                    <a:prstGeom prst="rect">
                      <a:avLst/>
                    </a:prstGeom>
                  </pic:spPr>
                </pic:pic>
              </a:graphicData>
            </a:graphic>
          </wp:inline>
        </w:drawing>
      </w:r>
      <w:r>
        <w:rPr>
          <w:rFonts w:ascii="Liberation Serif" w:hAnsi="Liberation Serif"/>
          <w:color w:val="000000"/>
          <w:sz w:val="22"/>
          <w:szCs w:val="22"/>
        </w:rPr>
        <w:t>Figure 2.2.1.2 Performing Unscheduled Navigation</w:t>
      </w:r>
    </w:p>
    <w:p w:rsidR="003B43E2" w:rsidRDefault="003B43E2">
      <w:pPr>
        <w:jc w:val="center"/>
        <w:rPr>
          <w:rFonts w:ascii="Liberation Serif" w:hAnsi="Liberation Serif"/>
          <w:color w:val="000000"/>
          <w:sz w:val="22"/>
          <w:szCs w:val="22"/>
        </w:rPr>
      </w:pPr>
    </w:p>
    <w:p w:rsidR="003B43E2" w:rsidRDefault="009052B8">
      <w:pPr>
        <w:rPr>
          <w:rFonts w:ascii="Liberation Serif" w:hAnsi="Liberation Serif"/>
          <w:color w:val="000000"/>
          <w:sz w:val="22"/>
          <w:szCs w:val="22"/>
        </w:rPr>
      </w:pPr>
      <w:r>
        <w:br w:type="page"/>
      </w:r>
    </w:p>
    <w:p w:rsidR="003B43E2" w:rsidRPr="0040774B" w:rsidRDefault="009052B8" w:rsidP="0040774B">
      <w:pPr>
        <w:pStyle w:val="Head3"/>
      </w:pPr>
      <w:bookmarkStart w:id="20" w:name="_Toc511331364"/>
      <w:r w:rsidRPr="0040774B">
        <w:lastRenderedPageBreak/>
        <w:t>2.2.2 User edits a course in a schedule</w:t>
      </w:r>
      <w:bookmarkEnd w:id="20"/>
    </w:p>
    <w:p w:rsidR="003B43E2" w:rsidRDefault="003B43E2">
      <w:pPr>
        <w:rPr>
          <w:rFonts w:ascii="Liberation Serif" w:hAnsi="Liberation Serif"/>
          <w:color w:val="000000"/>
          <w:sz w:val="22"/>
          <w:szCs w:val="22"/>
        </w:rPr>
      </w:pPr>
    </w:p>
    <w:p w:rsidR="00084D30" w:rsidRDefault="00F62025" w:rsidP="00084D30">
      <w:pPr>
        <w:rPr>
          <w:rFonts w:ascii="Liberation Serif" w:hAnsi="Liberation Serif"/>
          <w:color w:val="000000"/>
          <w:sz w:val="22"/>
          <w:szCs w:val="22"/>
        </w:rPr>
      </w:pPr>
      <w:r>
        <w:rPr>
          <w:rFonts w:ascii="Liberation Serif" w:hAnsi="Liberation Serif"/>
          <w:color w:val="000000"/>
          <w:sz w:val="22"/>
          <w:szCs w:val="22"/>
        </w:rPr>
        <w:t xml:space="preserve">The second scenario shows the </w:t>
      </w:r>
      <w:r w:rsidR="002468BA">
        <w:rPr>
          <w:rFonts w:ascii="Liberation Serif" w:hAnsi="Liberation Serif"/>
          <w:color w:val="000000"/>
          <w:sz w:val="22"/>
          <w:szCs w:val="22"/>
        </w:rPr>
        <w:t xml:space="preserve">chain of events wherein a user launches the app for the first time and edits the course details on a saved (imported) schedule. This chain is detailed through figures 2.2.2.1, 2.2.2.2, </w:t>
      </w:r>
      <w:r w:rsidR="002E456F">
        <w:rPr>
          <w:rFonts w:ascii="Liberation Serif" w:hAnsi="Liberation Serif"/>
          <w:color w:val="000000"/>
          <w:sz w:val="22"/>
          <w:szCs w:val="22"/>
        </w:rPr>
        <w:t xml:space="preserve">2.2.2.3, and 2.2.2.4. After </w:t>
      </w:r>
      <w:r w:rsidR="002468BA">
        <w:rPr>
          <w:rFonts w:ascii="Liberation Serif" w:hAnsi="Liberation Serif"/>
          <w:color w:val="000000"/>
          <w:sz w:val="22"/>
          <w:szCs w:val="22"/>
        </w:rPr>
        <w:t>launching the app</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the user is first greeted by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's privacy notification. The user selects "OK" to close the notification and is then directed to the main interface. At this point the user selects "My Schedules</w:t>
      </w:r>
      <w:r w:rsidR="002E456F">
        <w:rPr>
          <w:rFonts w:ascii="Liberation Serif" w:hAnsi="Liberation Serif"/>
          <w:color w:val="000000"/>
          <w:sz w:val="22"/>
          <w:szCs w:val="22"/>
        </w:rPr>
        <w:t>,</w:t>
      </w:r>
      <w:r w:rsidR="002468BA">
        <w:rPr>
          <w:rFonts w:ascii="Liberation Serif" w:hAnsi="Liberation Serif"/>
          <w:color w:val="000000"/>
          <w:sz w:val="22"/>
          <w:szCs w:val="22"/>
        </w:rPr>
        <w:t xml:space="preserve">" and </w:t>
      </w:r>
      <w:r w:rsidR="002468BA" w:rsidRPr="00AD0672">
        <w:rPr>
          <w:rFonts w:ascii="Liberation Serif" w:hAnsi="Liberation Serif"/>
          <w:i/>
          <w:color w:val="000000"/>
          <w:sz w:val="22"/>
          <w:szCs w:val="22"/>
        </w:rPr>
        <w:t>RaiderNAV</w:t>
      </w:r>
      <w:r w:rsidR="002468BA">
        <w:rPr>
          <w:rFonts w:ascii="Liberation Serif" w:hAnsi="Liberation Serif"/>
          <w:color w:val="000000"/>
          <w:sz w:val="22"/>
          <w:szCs w:val="22"/>
        </w:rPr>
        <w:t xml:space="preserve"> displays the list of schedules to the user. From here, the user selects the</w:t>
      </w:r>
      <w:r w:rsidR="008145B1">
        <w:rPr>
          <w:rFonts w:ascii="Liberation Serif" w:hAnsi="Liberation Serif"/>
          <w:color w:val="000000"/>
          <w:sz w:val="22"/>
          <w:szCs w:val="22"/>
        </w:rPr>
        <w:t xml:space="preserve"> schedule they wish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then displays the course details for the selected schedule from which the user </w:t>
      </w:r>
      <w:r w:rsidR="002E456F">
        <w:rPr>
          <w:rFonts w:ascii="Liberation Serif" w:hAnsi="Liberation Serif"/>
          <w:color w:val="000000"/>
          <w:sz w:val="22"/>
          <w:szCs w:val="22"/>
        </w:rPr>
        <w:t xml:space="preserve">then </w:t>
      </w:r>
      <w:r w:rsidR="008145B1">
        <w:rPr>
          <w:rFonts w:ascii="Liberation Serif" w:hAnsi="Liberation Serif"/>
          <w:color w:val="000000"/>
          <w:sz w:val="22"/>
          <w:szCs w:val="22"/>
        </w:rPr>
        <w:t xml:space="preserve">selects an individual course to edit.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now displays the courses details to the user in an editable format. The user makes the desired changes and presses the "Save Course" button to commit the changes.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w:t>
      </w:r>
      <w:r w:rsidR="002E456F">
        <w:rPr>
          <w:rFonts w:ascii="Liberation Serif" w:hAnsi="Liberation Serif"/>
          <w:color w:val="000000"/>
          <w:sz w:val="22"/>
          <w:szCs w:val="22"/>
        </w:rPr>
        <w:t>y saving the updated course and respective schedule and then returns</w:t>
      </w:r>
      <w:r w:rsidR="008145B1">
        <w:rPr>
          <w:rFonts w:ascii="Liberation Serif" w:hAnsi="Liberation Serif"/>
          <w:color w:val="000000"/>
          <w:sz w:val="22"/>
          <w:szCs w:val="22"/>
        </w:rPr>
        <w:t xml:space="preserve"> the user </w:t>
      </w:r>
      <w:bookmarkStart w:id="21" w:name="_GoBack"/>
      <w:bookmarkEnd w:id="21"/>
      <w:r w:rsidR="008145B1">
        <w:rPr>
          <w:rFonts w:ascii="Liberation Serif" w:hAnsi="Liberation Serif"/>
          <w:color w:val="000000"/>
          <w:sz w:val="22"/>
          <w:szCs w:val="22"/>
        </w:rPr>
        <w:t xml:space="preserve">to the schedule selection screen. The user then returns to the main screen before electing to close the app. </w:t>
      </w:r>
      <w:r w:rsidR="008145B1" w:rsidRPr="00AD0672">
        <w:rPr>
          <w:rFonts w:ascii="Liberation Serif" w:hAnsi="Liberation Serif"/>
          <w:i/>
          <w:color w:val="000000"/>
          <w:sz w:val="22"/>
          <w:szCs w:val="22"/>
        </w:rPr>
        <w:t>RaiderNAV</w:t>
      </w:r>
      <w:r w:rsidR="008145B1">
        <w:rPr>
          <w:rFonts w:ascii="Liberation Serif" w:hAnsi="Liberation Serif"/>
          <w:color w:val="000000"/>
          <w:sz w:val="22"/>
          <w:szCs w:val="22"/>
        </w:rPr>
        <w:t xml:space="preserve"> responds by terminating execution and exiting.</w:t>
      </w:r>
    </w:p>
    <w:p w:rsidR="00084D30" w:rsidRDefault="00084D30" w:rsidP="00084D30">
      <w:pPr>
        <w:rPr>
          <w:rFonts w:ascii="Liberation Serif" w:hAnsi="Liberation Serif"/>
          <w:color w:val="000000"/>
          <w:sz w:val="22"/>
          <w:szCs w:val="22"/>
        </w:rPr>
      </w:pPr>
    </w:p>
    <w:p w:rsidR="00084D30" w:rsidRDefault="009052B8" w:rsidP="00084D30">
      <w:pPr>
        <w:rPr>
          <w:rFonts w:ascii="Liberation Serif" w:hAnsi="Liberation Serif"/>
          <w:color w:val="000000"/>
          <w:sz w:val="22"/>
          <w:szCs w:val="22"/>
        </w:rPr>
      </w:pPr>
      <w:r>
        <w:rPr>
          <w:noProof/>
        </w:rPr>
        <w:drawing>
          <wp:inline distT="0" distB="0" distL="0" distR="0">
            <wp:extent cx="5943600" cy="2792095"/>
            <wp:effectExtent l="0" t="0" r="0" b="1905"/>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43600" cy="2792095"/>
                    </a:xfrm>
                    <a:prstGeom prst="rect">
                      <a:avLst/>
                    </a:prstGeom>
                  </pic:spPr>
                </pic:pic>
              </a:graphicData>
            </a:graphic>
          </wp:inline>
        </w:drawing>
      </w:r>
    </w:p>
    <w:p w:rsidR="00084D30" w:rsidRDefault="00084D30" w:rsidP="00084D30">
      <w:pPr>
        <w:rPr>
          <w:rFonts w:ascii="Liberation Serif" w:hAnsi="Liberation Serif"/>
          <w:color w:val="000000"/>
          <w:sz w:val="22"/>
          <w:szCs w:val="22"/>
        </w:rPr>
      </w:pPr>
    </w:p>
    <w:p w:rsidR="003B43E2" w:rsidRDefault="009052B8" w:rsidP="00084D30">
      <w:pPr>
        <w:jc w:val="center"/>
        <w:rPr>
          <w:rFonts w:ascii="Liberation Serif" w:hAnsi="Liberation Serif"/>
          <w:color w:val="000000"/>
          <w:sz w:val="22"/>
          <w:szCs w:val="22"/>
        </w:rPr>
      </w:pPr>
      <w:r>
        <w:rPr>
          <w:rFonts w:ascii="Liberation Serif" w:hAnsi="Liberation Serif"/>
          <w:color w:val="000000"/>
          <w:sz w:val="22"/>
          <w:szCs w:val="22"/>
        </w:rPr>
        <w:t>Figure 2.2.2.1 Top Level Sequence</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rsidP="00084D30">
      <w:pPr>
        <w:spacing w:before="5091"/>
        <w:jc w:val="center"/>
        <w:rPr>
          <w:rFonts w:ascii="Liberation Serif" w:hAnsi="Liberation Serif"/>
          <w:color w:val="000000"/>
          <w:sz w:val="22"/>
          <w:szCs w:val="22"/>
        </w:rPr>
      </w:pPr>
      <w:r>
        <w:rPr>
          <w:noProof/>
        </w:rPr>
        <w:lastRenderedPageBreak/>
        <w:drawing>
          <wp:inline distT="0" distB="0" distL="0" distR="0">
            <wp:extent cx="5943600" cy="3232785"/>
            <wp:effectExtent l="0" t="0" r="0" b="5715"/>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43600" cy="3232785"/>
                    </a:xfrm>
                    <a:prstGeom prst="rect">
                      <a:avLst/>
                    </a:prstGeom>
                  </pic:spPr>
                </pic:pic>
              </a:graphicData>
            </a:graphic>
          </wp:inline>
        </w:drawing>
      </w:r>
      <w:r>
        <w:rPr>
          <w:rFonts w:ascii="Liberation Serif" w:hAnsi="Liberation Serif"/>
          <w:color w:val="000000"/>
          <w:sz w:val="22"/>
          <w:szCs w:val="22"/>
        </w:rPr>
        <w:t>Figure 2.2.2.2 User Enters Schedules View</w:t>
      </w:r>
    </w:p>
    <w:p w:rsidR="00084D30" w:rsidRDefault="00084D30">
      <w:pPr>
        <w:rPr>
          <w:rFonts w:ascii="Liberation Serif" w:hAnsi="Liberation Serif"/>
          <w:color w:val="000000"/>
          <w:sz w:val="22"/>
          <w:szCs w:val="22"/>
        </w:rPr>
      </w:pPr>
      <w:r>
        <w:rPr>
          <w:rFonts w:ascii="Liberation Serif" w:hAnsi="Liberation Serif"/>
          <w:color w:val="000000"/>
          <w:sz w:val="22"/>
          <w:szCs w:val="22"/>
        </w:rPr>
        <w:br w:type="page"/>
      </w:r>
    </w:p>
    <w:p w:rsidR="003B43E2" w:rsidRDefault="009052B8">
      <w:pPr>
        <w:spacing w:before="4660"/>
        <w:jc w:val="center"/>
        <w:rPr>
          <w:rFonts w:ascii="Liberation Serif" w:hAnsi="Liberation Serif"/>
          <w:color w:val="000000"/>
          <w:sz w:val="22"/>
          <w:szCs w:val="22"/>
        </w:rPr>
      </w:pPr>
      <w:r>
        <w:rPr>
          <w:noProof/>
        </w:rPr>
        <w:lastRenderedPageBreak/>
        <w:drawing>
          <wp:inline distT="0" distB="0" distL="0" distR="0">
            <wp:extent cx="5943600" cy="2959100"/>
            <wp:effectExtent l="0" t="0" r="0" b="0"/>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959100"/>
                    </a:xfrm>
                    <a:prstGeom prst="rect">
                      <a:avLst/>
                    </a:prstGeom>
                  </pic:spPr>
                </pic:pic>
              </a:graphicData>
            </a:graphic>
          </wp:inline>
        </w:drawing>
      </w:r>
      <w:r>
        <w:rPr>
          <w:rFonts w:ascii="Liberation Serif" w:hAnsi="Liberation Serif"/>
          <w:color w:val="000000"/>
          <w:sz w:val="22"/>
          <w:szCs w:val="22"/>
        </w:rPr>
        <w:t>Figure 2.2.2.3 User Selects a Schedule</w:t>
      </w:r>
    </w:p>
    <w:p w:rsidR="003B43E2" w:rsidRDefault="00084D30">
      <w:pPr>
        <w:rPr>
          <w:rFonts w:ascii="Liberation Serif" w:hAnsi="Liberation Serif"/>
          <w:color w:val="000000"/>
          <w:sz w:val="22"/>
          <w:szCs w:val="22"/>
        </w:rPr>
      </w:pPr>
      <w:r>
        <w:rPr>
          <w:rFonts w:ascii="Liberation Serif" w:hAnsi="Liberation Serif"/>
          <w:color w:val="000000"/>
          <w:sz w:val="22"/>
          <w:szCs w:val="22"/>
        </w:rPr>
        <w:br w:type="page"/>
      </w:r>
    </w:p>
    <w:p w:rsidR="00084D30" w:rsidRDefault="009052B8">
      <w:pPr>
        <w:spacing w:before="4674"/>
        <w:jc w:val="center"/>
        <w:rPr>
          <w:rFonts w:ascii="Liberation Serif" w:hAnsi="Liberation Serif"/>
          <w:color w:val="000000"/>
          <w:sz w:val="22"/>
          <w:szCs w:val="22"/>
        </w:rPr>
      </w:pPr>
      <w:r>
        <w:rPr>
          <w:noProof/>
        </w:rPr>
        <w:lastRenderedPageBreak/>
        <w:drawing>
          <wp:inline distT="0" distB="0" distL="0" distR="0">
            <wp:extent cx="5943600" cy="2954655"/>
            <wp:effectExtent l="0" t="0" r="0" b="4445"/>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43600" cy="2954655"/>
                    </a:xfrm>
                    <a:prstGeom prst="rect">
                      <a:avLst/>
                    </a:prstGeom>
                  </pic:spPr>
                </pic:pic>
              </a:graphicData>
            </a:graphic>
          </wp:inline>
        </w:drawing>
      </w:r>
      <w:r>
        <w:rPr>
          <w:rFonts w:ascii="Liberation Serif" w:hAnsi="Liberation Serif"/>
          <w:color w:val="000000"/>
          <w:sz w:val="22"/>
          <w:szCs w:val="22"/>
        </w:rPr>
        <w:t>Figure 2.2.2.4 User Edits a Course</w:t>
      </w:r>
    </w:p>
    <w:p w:rsidR="00084D30" w:rsidRPr="00084D30" w:rsidRDefault="00084D30" w:rsidP="00084D30">
      <w:pPr>
        <w:rPr>
          <w:rFonts w:ascii="Liberation Serif" w:hAnsi="Liberation Serif"/>
          <w:color w:val="000000"/>
          <w:sz w:val="22"/>
          <w:szCs w:val="22"/>
        </w:rPr>
      </w:pPr>
    </w:p>
    <w:sectPr w:rsidR="00084D30" w:rsidRPr="00084D30">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36DE" w:rsidRDefault="006936DE" w:rsidP="009E53D3">
      <w:r>
        <w:separator/>
      </w:r>
    </w:p>
  </w:endnote>
  <w:endnote w:type="continuationSeparator" w:id="0">
    <w:p w:rsidR="006936DE" w:rsidRDefault="006936DE" w:rsidP="009E5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36DE" w:rsidRDefault="006936DE" w:rsidP="009E53D3">
      <w:r>
        <w:separator/>
      </w:r>
    </w:p>
  </w:footnote>
  <w:footnote w:type="continuationSeparator" w:id="0">
    <w:p w:rsidR="006936DE" w:rsidRDefault="006936DE" w:rsidP="009E5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5408E"/>
    <w:multiLevelType w:val="multilevel"/>
    <w:tmpl w:val="94B2E0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5B244CCE"/>
    <w:multiLevelType w:val="multilevel"/>
    <w:tmpl w:val="75DCEA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A0B7879"/>
    <w:multiLevelType w:val="multilevel"/>
    <w:tmpl w:val="02942B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7216117C"/>
    <w:multiLevelType w:val="multilevel"/>
    <w:tmpl w:val="F1F036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3E2"/>
    <w:rsid w:val="00051D5A"/>
    <w:rsid w:val="00084D30"/>
    <w:rsid w:val="000861B6"/>
    <w:rsid w:val="001A50FF"/>
    <w:rsid w:val="002468BA"/>
    <w:rsid w:val="00257078"/>
    <w:rsid w:val="002E456F"/>
    <w:rsid w:val="0039267F"/>
    <w:rsid w:val="003B43E2"/>
    <w:rsid w:val="0040774B"/>
    <w:rsid w:val="004D5E58"/>
    <w:rsid w:val="00547FA2"/>
    <w:rsid w:val="00587908"/>
    <w:rsid w:val="005E090D"/>
    <w:rsid w:val="005E53D4"/>
    <w:rsid w:val="0061296F"/>
    <w:rsid w:val="00676C56"/>
    <w:rsid w:val="006936DE"/>
    <w:rsid w:val="006C1CF1"/>
    <w:rsid w:val="00711DAB"/>
    <w:rsid w:val="007A72FE"/>
    <w:rsid w:val="008127B8"/>
    <w:rsid w:val="008145B1"/>
    <w:rsid w:val="009052B8"/>
    <w:rsid w:val="0094307F"/>
    <w:rsid w:val="00974B80"/>
    <w:rsid w:val="00976371"/>
    <w:rsid w:val="009806F0"/>
    <w:rsid w:val="009E53D3"/>
    <w:rsid w:val="00AA5E2E"/>
    <w:rsid w:val="00AC3572"/>
    <w:rsid w:val="00AD0672"/>
    <w:rsid w:val="00AD28A5"/>
    <w:rsid w:val="00B24CE8"/>
    <w:rsid w:val="00C7648A"/>
    <w:rsid w:val="00E865DC"/>
    <w:rsid w:val="00EE4E1F"/>
    <w:rsid w:val="00F62025"/>
    <w:rsid w:val="00F8686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86449"/>
  <w15:docId w15:val="{C9594FBB-41AE-E24F-A0E9-AE4B5C6E9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4978"/>
    <w:rPr>
      <w:rFonts w:ascii="Calibri" w:eastAsia="Calibri" w:hAnsi="Calibri"/>
      <w:color w:val="00000A"/>
      <w:sz w:val="24"/>
    </w:rPr>
  </w:style>
  <w:style w:type="paragraph" w:styleId="Heading1">
    <w:name w:val="heading 1"/>
    <w:basedOn w:val="Normal"/>
    <w:next w:val="Normal"/>
    <w:link w:val="Heading1Char"/>
    <w:uiPriority w:val="9"/>
    <w:qFormat/>
    <w:rsid w:val="00710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77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7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77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71008E"/>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71008E"/>
    <w:rPr>
      <w:rFonts w:asciiTheme="majorHAnsi" w:eastAsiaTheme="majorEastAsia" w:hAnsiTheme="majorHAnsi" w:cstheme="majorBidi"/>
      <w:color w:val="2F5496" w:themeColor="accent1" w:themeShade="BF"/>
      <w:sz w:val="32"/>
      <w:szCs w:val="32"/>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1008E"/>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664F26"/>
    <w:pPr>
      <w:ind w:left="720"/>
      <w:contextualSpacing/>
    </w:pPr>
  </w:style>
  <w:style w:type="paragraph" w:styleId="TOC1">
    <w:name w:val="toc 1"/>
    <w:basedOn w:val="Normal"/>
    <w:next w:val="Normal"/>
    <w:autoRedefine/>
    <w:uiPriority w:val="39"/>
    <w:unhideWhenUsed/>
    <w:rsid w:val="009E53D3"/>
    <w:pPr>
      <w:spacing w:after="100"/>
    </w:pPr>
  </w:style>
  <w:style w:type="character" w:styleId="Hyperlink">
    <w:name w:val="Hyperlink"/>
    <w:basedOn w:val="DefaultParagraphFont"/>
    <w:uiPriority w:val="99"/>
    <w:unhideWhenUsed/>
    <w:rsid w:val="009E53D3"/>
    <w:rPr>
      <w:color w:val="0563C1" w:themeColor="hyperlink"/>
      <w:u w:val="single"/>
    </w:rPr>
  </w:style>
  <w:style w:type="paragraph" w:styleId="Header">
    <w:name w:val="header"/>
    <w:basedOn w:val="Normal"/>
    <w:link w:val="HeaderChar"/>
    <w:uiPriority w:val="99"/>
    <w:unhideWhenUsed/>
    <w:rsid w:val="009E53D3"/>
    <w:pPr>
      <w:tabs>
        <w:tab w:val="center" w:pos="4680"/>
        <w:tab w:val="right" w:pos="9360"/>
      </w:tabs>
    </w:pPr>
  </w:style>
  <w:style w:type="character" w:customStyle="1" w:styleId="HeaderChar">
    <w:name w:val="Header Char"/>
    <w:basedOn w:val="DefaultParagraphFont"/>
    <w:link w:val="Header"/>
    <w:uiPriority w:val="99"/>
    <w:rsid w:val="009E53D3"/>
    <w:rPr>
      <w:rFonts w:ascii="Calibri" w:eastAsia="Calibri" w:hAnsi="Calibri"/>
      <w:color w:val="00000A"/>
      <w:sz w:val="24"/>
    </w:rPr>
  </w:style>
  <w:style w:type="paragraph" w:styleId="Footer">
    <w:name w:val="footer"/>
    <w:basedOn w:val="Normal"/>
    <w:link w:val="FooterChar"/>
    <w:uiPriority w:val="99"/>
    <w:unhideWhenUsed/>
    <w:rsid w:val="009E53D3"/>
    <w:pPr>
      <w:tabs>
        <w:tab w:val="center" w:pos="4680"/>
        <w:tab w:val="right" w:pos="9360"/>
      </w:tabs>
    </w:pPr>
  </w:style>
  <w:style w:type="character" w:customStyle="1" w:styleId="FooterChar">
    <w:name w:val="Footer Char"/>
    <w:basedOn w:val="DefaultParagraphFont"/>
    <w:link w:val="Footer"/>
    <w:uiPriority w:val="99"/>
    <w:rsid w:val="009E53D3"/>
    <w:rPr>
      <w:rFonts w:ascii="Calibri" w:eastAsia="Calibri" w:hAnsi="Calibri"/>
      <w:color w:val="00000A"/>
      <w:sz w:val="24"/>
    </w:rPr>
  </w:style>
  <w:style w:type="paragraph" w:customStyle="1" w:styleId="Head1">
    <w:name w:val="Head 1"/>
    <w:basedOn w:val="Normal"/>
    <w:autoRedefine/>
    <w:qFormat/>
    <w:rsid w:val="0040774B"/>
    <w:rPr>
      <w:rFonts w:ascii="Liberation Serif" w:hAnsi="Liberation Serif"/>
      <w:b/>
      <w:bCs/>
      <w:color w:val="000000"/>
      <w:sz w:val="28"/>
      <w:szCs w:val="22"/>
    </w:rPr>
  </w:style>
  <w:style w:type="paragraph" w:customStyle="1" w:styleId="Head2">
    <w:name w:val="Head 2"/>
    <w:basedOn w:val="Normal"/>
    <w:autoRedefine/>
    <w:qFormat/>
    <w:rsid w:val="0040774B"/>
    <w:rPr>
      <w:rFonts w:ascii="Liberation Serif" w:hAnsi="Liberation Serif"/>
      <w:b/>
      <w:bCs/>
      <w:color w:val="000000"/>
      <w:szCs w:val="22"/>
    </w:rPr>
  </w:style>
  <w:style w:type="paragraph" w:customStyle="1" w:styleId="Head3">
    <w:name w:val="Head 3"/>
    <w:basedOn w:val="Normal"/>
    <w:autoRedefine/>
    <w:qFormat/>
    <w:rsid w:val="0040774B"/>
    <w:rPr>
      <w:rFonts w:ascii="Liberation Serif" w:hAnsi="Liberation Serif"/>
      <w:b/>
      <w:bCs/>
      <w:color w:val="000000"/>
      <w:sz w:val="22"/>
      <w:szCs w:val="22"/>
    </w:rPr>
  </w:style>
  <w:style w:type="paragraph" w:customStyle="1" w:styleId="Head4">
    <w:name w:val="Head 4"/>
    <w:basedOn w:val="Normal"/>
    <w:autoRedefine/>
    <w:qFormat/>
    <w:rsid w:val="0040774B"/>
    <w:rPr>
      <w:rFonts w:ascii="Liberation Serif" w:hAnsi="Liberation Serif"/>
      <w:color w:val="000000"/>
      <w:sz w:val="22"/>
      <w:szCs w:val="22"/>
      <w:u w:val="single"/>
    </w:rPr>
  </w:style>
  <w:style w:type="character" w:customStyle="1" w:styleId="Heading2Char">
    <w:name w:val="Heading 2 Char"/>
    <w:basedOn w:val="DefaultParagraphFont"/>
    <w:link w:val="Heading2"/>
    <w:uiPriority w:val="9"/>
    <w:semiHidden/>
    <w:rsid w:val="004077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774B"/>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40774B"/>
    <w:rPr>
      <w:rFonts w:asciiTheme="majorHAnsi" w:eastAsiaTheme="majorEastAsia" w:hAnsiTheme="majorHAnsi" w:cstheme="majorBidi"/>
      <w:i/>
      <w:iCs/>
      <w:color w:val="2F5496" w:themeColor="accent1" w:themeShade="BF"/>
      <w:sz w:val="24"/>
    </w:rPr>
  </w:style>
  <w:style w:type="paragraph" w:styleId="TOC2">
    <w:name w:val="toc 2"/>
    <w:basedOn w:val="Normal"/>
    <w:next w:val="Normal"/>
    <w:autoRedefine/>
    <w:uiPriority w:val="39"/>
    <w:unhideWhenUsed/>
    <w:rsid w:val="0040774B"/>
    <w:pPr>
      <w:spacing w:after="100"/>
      <w:ind w:left="240"/>
    </w:pPr>
  </w:style>
  <w:style w:type="paragraph" w:styleId="TOC3">
    <w:name w:val="toc 3"/>
    <w:basedOn w:val="Normal"/>
    <w:next w:val="Normal"/>
    <w:autoRedefine/>
    <w:uiPriority w:val="39"/>
    <w:unhideWhenUsed/>
    <w:rsid w:val="0040774B"/>
    <w:pPr>
      <w:spacing w:after="100"/>
      <w:ind w:left="480"/>
    </w:pPr>
  </w:style>
  <w:style w:type="paragraph" w:styleId="TOC4">
    <w:name w:val="toc 4"/>
    <w:basedOn w:val="Normal"/>
    <w:next w:val="Normal"/>
    <w:autoRedefine/>
    <w:uiPriority w:val="39"/>
    <w:unhideWhenUsed/>
    <w:rsid w:val="0040774B"/>
    <w:pPr>
      <w:spacing w:after="100"/>
      <w:ind w:left="720"/>
    </w:pPr>
  </w:style>
  <w:style w:type="paragraph" w:customStyle="1" w:styleId="Head5">
    <w:name w:val="Head 5"/>
    <w:basedOn w:val="Head4"/>
    <w:autoRedefine/>
    <w:qFormat/>
    <w:rsid w:val="008127B8"/>
    <w:rPr>
      <w:i/>
    </w:rPr>
  </w:style>
  <w:style w:type="paragraph" w:styleId="TOC5">
    <w:name w:val="toc 5"/>
    <w:basedOn w:val="Normal"/>
    <w:next w:val="Normal"/>
    <w:autoRedefine/>
    <w:uiPriority w:val="39"/>
    <w:unhideWhenUsed/>
    <w:rsid w:val="008127B8"/>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06CA9-6B89-F941-B4D3-CE9C12B72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36</Pages>
  <Words>2859</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Williams, Brody</cp:lastModifiedBy>
  <cp:revision>49</cp:revision>
  <dcterms:created xsi:type="dcterms:W3CDTF">2018-03-09T09:30:00Z</dcterms:created>
  <dcterms:modified xsi:type="dcterms:W3CDTF">2018-04-13T03:06:00Z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