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pPr>
        <w:pStyle w:val="Title"/>
        <w:rPr>
          <w:rFonts w:ascii="Liberation Serif" w:hAnsi="Liberation Serif"/>
          <w:color w:val="000000"/>
          <w:sz w:val="120"/>
          <w:szCs w:val="120"/>
        </w:rPr>
      </w:pPr>
      <w:r>
        <w:rPr>
          <w:rFonts w:ascii="Liberation Serif" w:hAnsi="Liberation Serif"/>
          <w:color w:val="000000"/>
          <w:sz w:val="120"/>
          <w:szCs w:val="120"/>
        </w:rPr>
        <w:t>RaiderNAV</w:t>
      </w:r>
      <w:r>
        <w:br w:type="page"/>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Table of Contents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1. Goal Requirements Language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1.1 Strategies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1.1.1 Combined Strategy #1: Team Getana Deemphasizes Project and Students Avoid RaiderNAV</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1.1.2 Combined Strategy #2: Team Getana Emphasizes Project and Students Avoid RaiderNAV</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1.1.3 Combined Strategy #3: Team Getana Deemphasizes Project and Students Use RaiderNAV</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1.1.4 Combined Strategy #4: Team Getana Emphasizes Project and Students Use RaiderNAV</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1.2 Analysis of Combined Strategies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 Use Case Maps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 Main Sequence Actions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2.1.1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2.1.2.1 Create New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 Edit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2.1.2.2.1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2.1.2.2.2 Deleting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2.1.2.2.3 Renaming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2.1.2.2.4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2.2 Scenarios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2.2.1 User performs an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2.2.2 User edits a course in a schedule</w:t>
      </w:r>
      <w:r>
        <w:br w:type="page"/>
      </w:r>
    </w:p>
    <w:p>
      <w:pPr>
        <w:pStyle w:val="Normal"/>
        <w:rPr>
          <w:rFonts w:ascii="Liberation Serif" w:hAnsi="Liberation Serif"/>
          <w:b/>
          <w:b/>
          <w:bCs/>
          <w:color w:val="000000"/>
          <w:sz w:val="22"/>
          <w:szCs w:val="22"/>
          <w:highlight w:val="yellow"/>
        </w:rPr>
      </w:pPr>
      <w:r>
        <w:rPr>
          <w:rFonts w:ascii="Liberation Serif" w:hAnsi="Liberation Serif"/>
          <w:b/>
          <w:bCs/>
          <w:color w:val="000000"/>
          <w:sz w:val="22"/>
          <w:szCs w:val="22"/>
          <w:highlight w:val="yellow"/>
        </w:rPr>
        <w:t>Per feedback: For this deliverable, show the conditions and scenarios for the maps. Also, provide some explanation for the diagrams and also analysis.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1. Goal Requirements Language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GRL models are shown that showcase...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1.1 Strategies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strategies evaluated. Explain that we have four strategies. Explain that we have two actors (students and Team Getana) and a combined actor view. Briefly describe the top level goals of each of our actors.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1.1.1 Combined Strategy #1: Team Getana Deemphasizes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briefly describes this strategy.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Team Getana model with this strategy and refers to figure 1.1.1.1.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Student model with this strategy and refers to figure 1.1.1.2.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combined model with this strategy and refers to figure 1.1.1.3.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8872" w:after="0"/>
        <w:jc w:val="center"/>
        <w:rPr>
          <w:rFonts w:ascii="Liberation Serif" w:hAnsi="Liberation Serif"/>
          <w:color w:val="000000"/>
          <w:sz w:val="22"/>
          <w:szCs w:val="22"/>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563372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563372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1.1.1.1 Team Getana GRL model 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6828" w:after="0"/>
        <w:jc w:val="center"/>
        <w:rPr>
          <w:rFonts w:ascii="Liberation Serif" w:hAnsi="Liberation Serif"/>
          <w:color w:val="000000"/>
          <w:sz w:val="22"/>
          <w:szCs w:val="22"/>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433578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5943600" cy="433578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1.1.1.2 Student GRL model 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5973" w:after="0"/>
        <w:jc w:val="center"/>
        <w:rPr>
          <w:rFonts w:ascii="Liberation Serif" w:hAnsi="Liberation Serif"/>
          <w:color w:val="000000"/>
          <w:sz w:val="22"/>
          <w:szCs w:val="22"/>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792855"/>
            <wp:effectExtent l="0" t="0" r="0" b="0"/>
            <wp:wrapSquare wrapText="largest"/>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4"/>
                    <a:stretch>
                      <a:fillRect/>
                    </a:stretch>
                  </pic:blipFill>
                  <pic:spPr bwMode="auto">
                    <a:xfrm>
                      <a:off x="0" y="0"/>
                      <a:ext cx="5943600" cy="379285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1.1.1.3 Combined GRL model 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1.1.2 Combined Strategy #2: Team Getana 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briefly describes this strategy.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Team Getana model with this strategy and refers to figure 1.1.2.1.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Student model with this strategy and refers to figure 1.1.2.2.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combined model with this strategy and refers to figure 1.1.2.3.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8872" w:after="0"/>
        <w:jc w:val="center"/>
        <w:rPr>
          <w:rFonts w:ascii="Liberation Serif" w:hAnsi="Liberation Serif"/>
          <w:color w:val="000000"/>
          <w:sz w:val="22"/>
          <w:szCs w:val="22"/>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5633720"/>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5943600" cy="563372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1.1.2.1 Team Getana GRL model 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6828" w:after="0"/>
        <w:jc w:val="center"/>
        <w:rPr>
          <w:rFonts w:ascii="Liberation Serif" w:hAnsi="Liberation Serif"/>
          <w:color w:val="000000"/>
          <w:sz w:val="22"/>
          <w:szCs w:val="22"/>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4335780"/>
            <wp:effectExtent l="0" t="0" r="0" b="0"/>
            <wp:wrapSquare wrapText="largest"/>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5943600" cy="433578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1.1.2.2 Student GRL model 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5973" w:after="0"/>
        <w:jc w:val="center"/>
        <w:rPr>
          <w:rFonts w:ascii="Liberation Serif" w:hAnsi="Liberation Serif"/>
          <w:color w:val="000000"/>
          <w:sz w:val="22"/>
          <w:szCs w:val="22"/>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3792855"/>
            <wp:effectExtent l="0" t="0" r="0" b="0"/>
            <wp:wrapSquare wrapText="largest"/>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943600" cy="379285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1.1.2.3 Combined GRL model 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1.1.3 Combined Strategy #3: Team Getana Deemphasizes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briefly describes this strategy.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Team Getana model with this strategy and refers to figure 1.1.3.1.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Student model with this strategy and refers to figure 1.1.3.2.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combined model with this strategy and refers to figure 1.1.3.3.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8872" w:after="0"/>
        <w:jc w:val="center"/>
        <w:rPr>
          <w:rFonts w:ascii="Liberation Serif" w:hAnsi="Liberation Serif"/>
          <w:color w:val="000000"/>
          <w:sz w:val="22"/>
          <w:szCs w:val="22"/>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5633720"/>
            <wp:effectExtent l="0" t="0" r="0" b="0"/>
            <wp:wrapSquare wrapText="largest"/>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943600" cy="563372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1.1.3.1 Team Getana GRL model under strategy 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6828" w:after="0"/>
        <w:jc w:val="center"/>
        <w:rPr>
          <w:rFonts w:ascii="Liberation Serif" w:hAnsi="Liberation Serif"/>
          <w:color w:val="000000"/>
          <w:sz w:val="22"/>
          <w:szCs w:val="22"/>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4335780"/>
            <wp:effectExtent l="0" t="0" r="0" b="0"/>
            <wp:wrapSquare wrapText="largest"/>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9"/>
                    <a:stretch>
                      <a:fillRect/>
                    </a:stretch>
                  </pic:blipFill>
                  <pic:spPr bwMode="auto">
                    <a:xfrm>
                      <a:off x="0" y="0"/>
                      <a:ext cx="5943600" cy="433578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1.1.3.2 Student GRL model under strategy 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5973" w:after="0"/>
        <w:jc w:val="center"/>
        <w:rPr>
          <w:rFonts w:ascii="Liberation Serif" w:hAnsi="Liberation Serif"/>
          <w:color w:val="000000"/>
          <w:sz w:val="22"/>
          <w:szCs w:val="22"/>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3792855"/>
            <wp:effectExtent l="0" t="0" r="0" b="0"/>
            <wp:wrapSquare wrapText="largest"/>
            <wp:docPr id="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noChangeArrowheads="1"/>
                    </pic:cNvPicPr>
                  </pic:nvPicPr>
                  <pic:blipFill>
                    <a:blip r:embed="rId10"/>
                    <a:stretch>
                      <a:fillRect/>
                    </a:stretch>
                  </pic:blipFill>
                  <pic:spPr bwMode="auto">
                    <a:xfrm>
                      <a:off x="0" y="0"/>
                      <a:ext cx="5943600" cy="379285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1.1.3.3 Combined GRL model under strategy 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1.1.4 Combined Strategy #4: Team Getana 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briefly describes this strategy.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Team Getana model with this strategy and refers to figure 1.1.4.1.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Student model with this strategy and refers to figure 1.1.4.2.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combined model with this strategy and refers to figure 1.1.4.3.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8872" w:after="0"/>
        <w:rPr>
          <w:rFonts w:ascii="Liberation Serif" w:hAnsi="Liberation Serif"/>
          <w:b/>
          <w:b/>
          <w:bCs/>
          <w:color w:val="000000"/>
          <w:sz w:val="22"/>
          <w:szCs w:val="22"/>
        </w:rPr>
      </w:pPr>
      <w:r>
        <w:rPr>
          <w:rFonts w:ascii="Liberation Serif" w:hAnsi="Liberation Serif"/>
          <w:b/>
          <w:bCs/>
          <w:color w:val="000000"/>
          <w:sz w:val="22"/>
          <w:szCs w:val="22"/>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563372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1"/>
                    <a:stretch>
                      <a:fillRect/>
                    </a:stretch>
                  </pic:blipFill>
                  <pic:spPr bwMode="auto">
                    <a:xfrm>
                      <a:off x="0" y="0"/>
                      <a:ext cx="5943600" cy="5633720"/>
                    </a:xfrm>
                    <a:prstGeom prst="rect">
                      <a:avLst/>
                    </a:prstGeom>
                  </pic:spPr>
                </pic:pic>
              </a:graphicData>
            </a:graphic>
          </wp:anchor>
        </w:drawing>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6828" w:after="0"/>
        <w:rPr>
          <w:rFonts w:ascii="Liberation Serif" w:hAnsi="Liberation Serif"/>
          <w:b/>
          <w:b/>
          <w:bCs/>
          <w:color w:val="000000"/>
          <w:sz w:val="22"/>
          <w:szCs w:val="22"/>
        </w:rPr>
      </w:pPr>
      <w:r>
        <w:rPr>
          <w:rFonts w:ascii="Liberation Serif" w:hAnsi="Liberation Serif"/>
          <w:b/>
          <w:bCs/>
          <w:color w:val="000000"/>
          <w:sz w:val="22"/>
          <w:szCs w:val="22"/>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4335780"/>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anchor>
        </w:drawing>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spacing w:before="5973" w:after="0"/>
        <w:rPr>
          <w:rFonts w:ascii="Liberation Serif" w:hAnsi="Liberation Serif"/>
          <w:b/>
          <w:b/>
          <w:bCs/>
          <w:color w:val="000000"/>
          <w:sz w:val="22"/>
          <w:szCs w:val="22"/>
        </w:rPr>
      </w:pPr>
      <w:r>
        <w:rPr>
          <w:rFonts w:ascii="Liberation Serif" w:hAnsi="Liberation Serif"/>
          <w:b/>
          <w:bCs/>
          <w:color w:val="000000"/>
          <w:sz w:val="22"/>
          <w:szCs w:val="22"/>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3792855"/>
            <wp:effectExtent l="0" t="0" r="0" b="0"/>
            <wp:wrapSquare wrapText="largest"/>
            <wp:docPr id="1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anchor>
        </w:drawing>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b/>
          <w:b/>
          <w:bCs/>
        </w:rPr>
      </w:pPr>
      <w:r>
        <w:rPr>
          <w:b/>
          <w:bCs/>
        </w:rPr>
      </w:r>
      <w:r>
        <w:br w:type="page"/>
      </w:r>
    </w:p>
    <w:p>
      <w:pPr>
        <w:pStyle w:val="Normal"/>
        <w:rPr>
          <w:rFonts w:ascii="Liberation Serif" w:hAnsi="Liberation Serif"/>
          <w:color w:val="000000"/>
          <w:sz w:val="22"/>
          <w:szCs w:val="22"/>
        </w:rPr>
      </w:pPr>
      <w:r>
        <w:rPr>
          <w:rFonts w:ascii="Liberation Serif" w:hAnsi="Liberation Serif"/>
          <w:b/>
          <w:bCs/>
          <w:color w:val="000000"/>
          <w:sz w:val="22"/>
          <w:szCs w:val="22"/>
        </w:rPr>
        <w:t>1.2 Analysis of Combined Strategies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Some analysis which should be elaborated further:</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ListParagraph"/>
        <w:numPr>
          <w:ilvl w:val="0"/>
          <w:numId w:val="1"/>
        </w:numPr>
        <w:rPr>
          <w:rFonts w:ascii="Liberation Serif" w:hAnsi="Liberation Serif"/>
          <w:color w:val="000000"/>
          <w:sz w:val="22"/>
          <w:szCs w:val="22"/>
        </w:rPr>
      </w:pPr>
      <w:r>
        <w:rPr>
          <w:rFonts w:ascii="Liberation Serif" w:hAnsi="Liberation Serif"/>
          <w:color w:val="000000"/>
          <w:sz w:val="22"/>
          <w:szCs w:val="22"/>
        </w:rPr>
        <w:t>If Team Getana focuses on the project, but students do not utilize RaiderNAV, Team Getana’s overall goal satisfaction value Is +11 and the student’s satisfaction value is -5.</w:t>
      </w:r>
    </w:p>
    <w:p>
      <w:pPr>
        <w:pStyle w:val="ListParagraph"/>
        <w:numPr>
          <w:ilvl w:val="0"/>
          <w:numId w:val="1"/>
        </w:numPr>
        <w:rPr>
          <w:rFonts w:ascii="Liberation Serif" w:hAnsi="Liberation Serif"/>
          <w:color w:val="000000"/>
          <w:sz w:val="22"/>
          <w:szCs w:val="22"/>
        </w:rPr>
      </w:pPr>
      <w:r>
        <w:rPr>
          <w:rFonts w:ascii="Liberation Serif" w:hAnsi="Liberation Serif"/>
          <w:color w:val="000000"/>
          <w:sz w:val="22"/>
          <w:szCs w:val="22"/>
        </w:rPr>
        <w:t>Next, if Team Getana focuses on tests and homework and the student’s do not use RaiderNAV, Team Getana ends up with an overall satisfaction of 24 while the students end up with -53.</w:t>
      </w:r>
    </w:p>
    <w:p>
      <w:pPr>
        <w:pStyle w:val="ListParagraph"/>
        <w:numPr>
          <w:ilvl w:val="0"/>
          <w:numId w:val="1"/>
        </w:numPr>
        <w:rPr>
          <w:rFonts w:ascii="Liberation Serif" w:hAnsi="Liberation Serif"/>
          <w:color w:val="000000"/>
          <w:sz w:val="22"/>
          <w:szCs w:val="22"/>
        </w:rPr>
      </w:pPr>
      <w:r>
        <w:rPr>
          <w:rFonts w:ascii="Liberation Serif" w:hAnsi="Liberation Serif"/>
          <w:color w:val="000000"/>
          <w:sz w:val="22"/>
          <w:szCs w:val="22"/>
        </w:rPr>
        <w:t>Finally, if Team Getana focuses on tests and homework and the student utilizes Raidernav, Team Getana reaches a satisfaction value of 26. However, the student gets only -4.</w:t>
      </w:r>
    </w:p>
    <w:p>
      <w:pPr>
        <w:pStyle w:val="ListParagraph"/>
        <w:rPr>
          <w:rFonts w:ascii="Liberation Serif" w:hAnsi="Liberation Serif"/>
          <w:color w:val="000000"/>
          <w:sz w:val="22"/>
          <w:szCs w:val="22"/>
        </w:rPr>
      </w:pPr>
      <w:r>
        <w:rPr>
          <w:rFonts w:ascii="Liberation Serif" w:hAnsi="Liberation Serif"/>
          <w:color w:val="000000"/>
          <w:sz w:val="22"/>
          <w:szCs w:val="22"/>
        </w:rPr>
      </w:r>
    </w:p>
    <w:p>
      <w:pPr>
        <w:pStyle w:val="ListParagraph"/>
        <w:rPr>
          <w:rFonts w:ascii="Liberation Serif" w:hAnsi="Liberation Serif"/>
          <w:color w:val="000000"/>
          <w:sz w:val="22"/>
          <w:szCs w:val="22"/>
        </w:rPr>
      </w:pPr>
      <w:r>
        <w:rPr>
          <w:rFonts w:ascii="Liberation Serif" w:hAnsi="Liberation Serif"/>
          <w:color w:val="000000"/>
          <w:sz w:val="22"/>
          <w:szCs w:val="22"/>
        </w:rPr>
        <w:t>Which is the best for students? Why?</w:t>
      </w:r>
    </w:p>
    <w:p>
      <w:pPr>
        <w:pStyle w:val="ListParagraph"/>
        <w:rPr>
          <w:rFonts w:ascii="Liberation Serif" w:hAnsi="Liberation Serif"/>
          <w:color w:val="000000"/>
          <w:sz w:val="22"/>
          <w:szCs w:val="22"/>
        </w:rPr>
      </w:pPr>
      <w:r>
        <w:rPr>
          <w:rFonts w:ascii="Liberation Serif" w:hAnsi="Liberation Serif"/>
          <w:color w:val="000000"/>
          <w:sz w:val="22"/>
          <w:szCs w:val="22"/>
        </w:rPr>
      </w:r>
    </w:p>
    <w:p>
      <w:pPr>
        <w:pStyle w:val="ListParagraph"/>
        <w:rPr>
          <w:rFonts w:ascii="Liberation Serif" w:hAnsi="Liberation Serif"/>
          <w:color w:val="000000"/>
          <w:sz w:val="22"/>
          <w:szCs w:val="22"/>
        </w:rPr>
      </w:pPr>
      <w:r>
        <w:rPr>
          <w:rFonts w:ascii="Liberation Serif" w:hAnsi="Liberation Serif"/>
          <w:color w:val="000000"/>
          <w:sz w:val="22"/>
          <w:szCs w:val="22"/>
        </w:rPr>
        <w:t>Which is the worst for students? Why?</w:t>
      </w:r>
    </w:p>
    <w:p>
      <w:pPr>
        <w:pStyle w:val="ListParagraph"/>
        <w:rPr>
          <w:rFonts w:ascii="Liberation Serif" w:hAnsi="Liberation Serif"/>
          <w:color w:val="000000"/>
          <w:sz w:val="22"/>
          <w:szCs w:val="22"/>
        </w:rPr>
      </w:pPr>
      <w:r>
        <w:rPr>
          <w:rFonts w:ascii="Liberation Serif" w:hAnsi="Liberation Serif"/>
          <w:color w:val="000000"/>
          <w:sz w:val="22"/>
          <w:szCs w:val="22"/>
        </w:rPr>
      </w:r>
    </w:p>
    <w:p>
      <w:pPr>
        <w:pStyle w:val="ListParagraph"/>
        <w:rPr>
          <w:rFonts w:ascii="Liberation Serif" w:hAnsi="Liberation Serif"/>
          <w:color w:val="000000"/>
          <w:sz w:val="22"/>
          <w:szCs w:val="22"/>
        </w:rPr>
      </w:pPr>
      <w:r>
        <w:rPr>
          <w:rFonts w:ascii="Liberation Serif" w:hAnsi="Liberation Serif"/>
          <w:color w:val="000000"/>
          <w:sz w:val="22"/>
          <w:szCs w:val="22"/>
        </w:rPr>
        <w:t>Which is the best for Team Getana? Why?</w:t>
      </w:r>
    </w:p>
    <w:p>
      <w:pPr>
        <w:pStyle w:val="ListParagraph"/>
        <w:rPr>
          <w:rFonts w:ascii="Liberation Serif" w:hAnsi="Liberation Serif"/>
          <w:color w:val="000000"/>
          <w:sz w:val="22"/>
          <w:szCs w:val="22"/>
        </w:rPr>
      </w:pPr>
      <w:r>
        <w:rPr>
          <w:rFonts w:ascii="Liberation Serif" w:hAnsi="Liberation Serif"/>
          <w:color w:val="000000"/>
          <w:sz w:val="22"/>
          <w:szCs w:val="22"/>
        </w:rPr>
      </w:r>
    </w:p>
    <w:p>
      <w:pPr>
        <w:pStyle w:val="ListParagraph"/>
        <w:rPr>
          <w:rFonts w:ascii="Liberation Serif" w:hAnsi="Liberation Serif"/>
          <w:color w:val="000000"/>
          <w:sz w:val="22"/>
          <w:szCs w:val="22"/>
        </w:rPr>
      </w:pPr>
      <w:r>
        <w:rPr>
          <w:rFonts w:ascii="Liberation Serif" w:hAnsi="Liberation Serif"/>
          <w:color w:val="000000"/>
          <w:sz w:val="22"/>
          <w:szCs w:val="22"/>
        </w:rPr>
        <w:t>Which is the worst for Team Getana? Why?</w:t>
      </w:r>
    </w:p>
    <w:p>
      <w:pPr>
        <w:pStyle w:val="ListParagraph"/>
        <w:rPr>
          <w:rFonts w:ascii="Liberation Serif" w:hAnsi="Liberation Serif"/>
          <w:color w:val="000000"/>
          <w:sz w:val="22"/>
          <w:szCs w:val="22"/>
        </w:rPr>
      </w:pPr>
      <w:r>
        <w:rPr>
          <w:rFonts w:ascii="Liberation Serif" w:hAnsi="Liberation Serif"/>
          <w:color w:val="000000"/>
          <w:sz w:val="22"/>
          <w:szCs w:val="22"/>
        </w:rPr>
      </w:r>
    </w:p>
    <w:p>
      <w:pPr>
        <w:pStyle w:val="ListParagraph"/>
        <w:rPr>
          <w:rFonts w:ascii="Liberation Serif" w:hAnsi="Liberation Serif"/>
          <w:color w:val="000000"/>
          <w:sz w:val="22"/>
          <w:szCs w:val="22"/>
        </w:rPr>
      </w:pPr>
      <w:r>
        <w:rPr>
          <w:rFonts w:ascii="Liberation Serif" w:hAnsi="Liberation Serif"/>
          <w:color w:val="000000"/>
          <w:sz w:val="22"/>
          <w:szCs w:val="22"/>
        </w:rPr>
        <w:t>Which is the best for everyone?</w:t>
      </w:r>
    </w:p>
    <w:p>
      <w:pPr>
        <w:pStyle w:val="Normal"/>
        <w:rPr>
          <w:rFonts w:ascii="Liberation Serif" w:hAnsi="Liberation Serif"/>
          <w:color w:val="000000"/>
          <w:sz w:val="22"/>
          <w:szCs w:val="22"/>
        </w:rPr>
      </w:pPr>
      <w:r>
        <w:rPr>
          <w:rFonts w:ascii="Liberation Serif" w:hAnsi="Liberation Serif"/>
          <w:color w:val="000000"/>
          <w:sz w:val="22"/>
          <w:szCs w:val="22"/>
        </w:rPr>
        <w:tab/>
        <w:t>This occurs when both Team Getana focuses on the project and the students use RaiderNAV. This makes sense because...</w:t>
      </w:r>
    </w:p>
    <w:p>
      <w:pPr>
        <w:pStyle w:val="ListParagraph"/>
        <w:rPr>
          <w:rFonts w:ascii="Liberation Serif" w:hAnsi="Liberation Serif"/>
          <w:color w:val="000000"/>
          <w:sz w:val="22"/>
          <w:szCs w:val="22"/>
        </w:rPr>
      </w:pPr>
      <w:r>
        <w:rPr>
          <w:rFonts w:ascii="Liberation Serif" w:hAnsi="Liberation Serif"/>
          <w:color w:val="000000"/>
          <w:sz w:val="22"/>
          <w:szCs w:val="22"/>
        </w:rPr>
      </w:r>
    </w:p>
    <w:p>
      <w:pPr>
        <w:pStyle w:val="ListParagraph"/>
        <w:rPr>
          <w:rFonts w:ascii="Liberation Serif" w:hAnsi="Liberation Serif"/>
          <w:color w:val="000000"/>
          <w:sz w:val="22"/>
          <w:szCs w:val="22"/>
        </w:rPr>
      </w:pPr>
      <w:r>
        <w:rPr>
          <w:rFonts w:ascii="Liberation Serif" w:hAnsi="Liberation Serif"/>
          <w:color w:val="000000"/>
          <w:sz w:val="22"/>
          <w:szCs w:val="22"/>
        </w:rPr>
        <w:t>Which is the worst for everyone? Why?</w:t>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2. Use Case Maps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layout of the following stuff (i.e., the hierarchical organization of 2.1 and layout of scenarios in 2.2).</w:t>
      </w:r>
    </w:p>
    <w:p>
      <w:pPr>
        <w:pStyle w:val="Heading1"/>
        <w:rPr>
          <w:rFonts w:ascii="Liberation Serif" w:hAnsi="Liberation Serif"/>
          <w:color w:val="000000"/>
          <w:sz w:val="22"/>
          <w:szCs w:val="22"/>
          <w:u w:val="single"/>
        </w:rPr>
      </w:pPr>
      <w:r>
        <w:rPr>
          <w:rFonts w:ascii="Liberation Serif" w:hAnsi="Liberation Serif"/>
          <w:color w:val="000000"/>
          <w:sz w:val="22"/>
          <w:szCs w:val="22"/>
          <w:u w:val="single"/>
        </w:rPr>
        <w:t>2.1 Main Sequence Actions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2 (and potentially more later) possible actions on the main screen: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Perform an unscheduled navigation</w:t>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Perform an action on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3899"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277939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943600" cy="277939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2.1.1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in an unscheduled navigation.</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968"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15468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943600" cy="3154680"/>
                    </a:xfrm>
                    <a:prstGeom prst="rect">
                      <a:avLst/>
                    </a:prstGeom>
                  </pic:spPr>
                </pic:pic>
              </a:graphicData>
            </a:graphic>
          </wp:anchor>
        </w:drawing>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2.1.1 Unscheduled Navigation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performing a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two possible actions from within the main schedules activity: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Create a new schedule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Perform an action on an existing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23278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5943600" cy="32327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2.1.2.1 Create New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705"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98767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943600" cy="298767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 Edit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you can perform 4 actions as part of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4"/>
        </w:numPr>
        <w:rPr>
          <w:rFonts w:ascii="Liberation Serif" w:hAnsi="Liberation Serif"/>
          <w:color w:val="000000"/>
          <w:sz w:val="22"/>
          <w:szCs w:val="22"/>
        </w:rPr>
      </w:pPr>
      <w:r>
        <w:rPr>
          <w:rFonts w:ascii="Liberation Serif" w:hAnsi="Liberation Serif"/>
          <w:color w:val="000000"/>
          <w:sz w:val="22"/>
          <w:szCs w:val="22"/>
        </w:rPr>
        <w:t>Create a course</w:t>
      </w:r>
    </w:p>
    <w:p>
      <w:pPr>
        <w:pStyle w:val="Normal"/>
        <w:numPr>
          <w:ilvl w:val="0"/>
          <w:numId w:val="4"/>
        </w:numPr>
        <w:rPr>
          <w:rFonts w:ascii="Liberation Serif" w:hAnsi="Liberation Serif"/>
          <w:color w:val="000000"/>
          <w:sz w:val="22"/>
          <w:szCs w:val="22"/>
        </w:rPr>
      </w:pPr>
      <w:r>
        <w:rPr>
          <w:rFonts w:ascii="Liberation Serif" w:hAnsi="Liberation Serif"/>
          <w:color w:val="000000"/>
          <w:sz w:val="22"/>
          <w:szCs w:val="22"/>
        </w:rPr>
        <w:t>Delete the schedule</w:t>
      </w:r>
    </w:p>
    <w:p>
      <w:pPr>
        <w:pStyle w:val="Normal"/>
        <w:numPr>
          <w:ilvl w:val="0"/>
          <w:numId w:val="4"/>
        </w:numPr>
        <w:rPr>
          <w:rFonts w:ascii="Liberation Serif" w:hAnsi="Liberation Serif"/>
          <w:color w:val="000000"/>
          <w:sz w:val="22"/>
          <w:szCs w:val="22"/>
        </w:rPr>
      </w:pPr>
      <w:r>
        <w:rPr>
          <w:rFonts w:ascii="Liberation Serif" w:hAnsi="Liberation Serif"/>
          <w:color w:val="000000"/>
          <w:sz w:val="22"/>
          <w:szCs w:val="22"/>
        </w:rPr>
        <w:t>Rename the schedule</w:t>
      </w:r>
    </w:p>
    <w:p>
      <w:pPr>
        <w:pStyle w:val="Normal"/>
        <w:numPr>
          <w:ilvl w:val="0"/>
          <w:numId w:val="4"/>
        </w:numPr>
        <w:rPr>
          <w:rFonts w:ascii="Liberation Serif" w:hAnsi="Liberation Serif"/>
          <w:color w:val="000000"/>
          <w:sz w:val="22"/>
          <w:szCs w:val="22"/>
        </w:rPr>
      </w:pPr>
      <w:r>
        <w:rPr>
          <w:rFonts w:ascii="Liberation Serif" w:hAnsi="Liberation Serif"/>
          <w:color w:val="000000"/>
          <w:sz w:val="22"/>
          <w:szCs w:val="22"/>
        </w:rPr>
        <w:t>Edit a course</w:t>
      </w:r>
    </w:p>
    <w:p>
      <w:pPr>
        <w:pStyle w:val="Normal"/>
        <w:ind w:left="720" w:hanging="0"/>
        <w:rPr>
          <w:rFonts w:ascii="Liberation Serif" w:hAnsi="Liberation Serif"/>
          <w:color w:val="000000"/>
          <w:sz w:val="22"/>
          <w:szCs w:val="22"/>
        </w:rPr>
      </w:pPr>
      <w:r>
        <w:rPr>
          <w:rFonts w:ascii="Liberation Serif" w:hAnsi="Liberation Serif"/>
          <w:color w:val="000000"/>
          <w:sz w:val="22"/>
          <w:szCs w:val="22"/>
        </w:rPr>
      </w:r>
    </w:p>
    <w:p>
      <w:pPr>
        <w:pStyle w:val="Normal"/>
        <w:spacing w:before="477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02958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8"/>
                    <a:stretch>
                      <a:fillRect/>
                    </a:stretch>
                  </pic:blipFill>
                  <pic:spPr bwMode="auto">
                    <a:xfrm>
                      <a:off x="0" y="0"/>
                      <a:ext cx="5943600" cy="30295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2.1.2.2.1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342" w:after="0"/>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9217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tretch>
                      <a:fillRect/>
                    </a:stretch>
                  </pic:blipFill>
                  <pic:spPr bwMode="auto">
                    <a:xfrm>
                      <a:off x="0" y="0"/>
                      <a:ext cx="5943600" cy="3392170"/>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2.1.2.2.2 Deleting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deleting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862" w:after="0"/>
        <w:jc w:val="center"/>
        <w:rPr>
          <w:rFonts w:ascii="Liberation Serif" w:hAnsi="Liberation Serif"/>
          <w:color w:val="000000"/>
          <w:sz w:val="22"/>
          <w:szCs w:val="22"/>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08737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5943600" cy="308737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2.1.2.2.2 Delete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2.1.2.2.3 Renaming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renaming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912" w:after="0"/>
        <w:jc w:val="center"/>
        <w:rPr>
          <w:rFonts w:ascii="Liberation Serif" w:hAnsi="Liberation Serif"/>
          <w:color w:val="000000"/>
          <w:sz w:val="22"/>
          <w:szCs w:val="22"/>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11912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5943600" cy="311912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2.1.2.2.3 Rename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2.1.2.2.4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bookmarkStart w:id="0" w:name="_GoBack"/>
      <w:r>
        <w:rPr/>
        <w:drawing>
          <wp:inline distT="0" distB="0" distL="0" distR="0">
            <wp:extent cx="5943600" cy="2921000"/>
            <wp:effectExtent l="0" t="0" r="0" b="0"/>
            <wp:docPr id="2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
                    <pic:cNvPicPr>
                      <a:picLocks noChangeAspect="1" noChangeArrowheads="1"/>
                    </pic:cNvPicPr>
                  </pic:nvPicPr>
                  <pic:blipFill>
                    <a:blip r:embed="rId22"/>
                    <a:stretch>
                      <a:fillRect/>
                    </a:stretch>
                  </pic:blipFill>
                  <pic:spPr bwMode="auto">
                    <a:xfrm>
                      <a:off x="0" y="0"/>
                      <a:ext cx="5943600" cy="2921000"/>
                    </a:xfrm>
                    <a:prstGeom prst="rect">
                      <a:avLst/>
                    </a:prstGeom>
                  </pic:spPr>
                </pic:pic>
              </a:graphicData>
            </a:graphic>
          </wp:inline>
        </w:drawing>
      </w:r>
      <w:bookmarkEnd w:id="0"/>
    </w:p>
    <w:p>
      <w:pPr>
        <w:pStyle w:val="Normal"/>
        <w:jc w:val="center"/>
        <w:rPr>
          <w:rFonts w:ascii="Liberation Serif" w:hAnsi="Liberation Serif"/>
          <w:color w:val="000000"/>
          <w:sz w:val="22"/>
          <w:szCs w:val="22"/>
        </w:rPr>
      </w:pPr>
      <w:r>
        <w:rPr>
          <w:rFonts w:ascii="Liberation Serif" w:hAnsi="Liberation Serif"/>
          <w:color w:val="000000"/>
          <w:sz w:val="22"/>
          <w:szCs w:val="22"/>
        </w:rPr>
        <w:t>Figure 2.1.2.2.4 Edit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r>
      <w:r>
        <w:br w:type="page"/>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t>2.2 Scenarios</w:t>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r>
    </w:p>
    <w:p>
      <w:pPr>
        <w:pStyle w:val="Normal"/>
        <w:rPr>
          <w:rFonts w:ascii="Liberation Serif" w:hAnsi="Liberation Serif"/>
          <w:color w:val="000000"/>
          <w:sz w:val="22"/>
          <w:szCs w:val="22"/>
        </w:rPr>
      </w:pPr>
      <w:r>
        <w:rPr>
          <w:rFonts w:ascii="Liberation Serif" w:hAnsi="Liberation Serif"/>
          <w:color w:val="000000"/>
          <w:sz w:val="22"/>
          <w:szCs w:val="22"/>
        </w:rPr>
        <w:t>2.2.1 User performs an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bookmarkStart w:id="1" w:name="__DdeLink__2286_2607088544"/>
      <w:r>
        <w:rPr>
          <w:rFonts w:ascii="Liberation Serif" w:hAnsi="Liberation Serif"/>
          <w:color w:val="000000"/>
          <w:sz w:val="22"/>
          <w:szCs w:val="22"/>
        </w:rPr>
        <w:t>Text here describes what is happening in the diagrams (i.e., the user opens the app, goes through the process of doing an unscheduled navigation, then leaves the map and ultimately closes the app).</w:t>
      </w:r>
      <w:bookmarkEnd w:id="1"/>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3899" w:after="0"/>
        <w:jc w:val="center"/>
        <w:rPr>
          <w:rFonts w:ascii="Liberation Serif" w:hAnsi="Liberation Serif"/>
          <w:color w:val="000000"/>
          <w:sz w:val="22"/>
          <w:szCs w:val="22"/>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247586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2.2.1.1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968" w:after="0"/>
        <w:jc w:val="center"/>
        <w:rPr>
          <w:rFonts w:ascii="Liberation Serif" w:hAnsi="Liberation Serif"/>
          <w:color w:val="000000"/>
          <w:sz w:val="22"/>
          <w:szCs w:val="22"/>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43600" cy="315468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943600" cy="315468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2.2.1.2 Performing Unscheduled Navigation</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r>
        <w:br w:type="page"/>
      </w:r>
    </w:p>
    <w:p>
      <w:pPr>
        <w:pStyle w:val="Normal"/>
        <w:rPr>
          <w:rFonts w:ascii="Liberation Serif" w:hAnsi="Liberation Serif"/>
          <w:color w:val="000000"/>
          <w:sz w:val="22"/>
          <w:szCs w:val="22"/>
        </w:rPr>
      </w:pPr>
      <w:r>
        <w:rPr>
          <w:rFonts w:ascii="Liberation Serif" w:hAnsi="Liberation Serif"/>
          <w:color w:val="000000"/>
          <w:sz w:val="22"/>
          <w:szCs w:val="22"/>
        </w:rPr>
        <w:t>2.2.2 User edits a course in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describes what is happening in the diagrams (i.e., the user opens the app, goes through the process of editing a course, then leaves the schedule view and ultimately closes the app).</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3899" w:after="0"/>
        <w:jc w:val="center"/>
        <w:rPr>
          <w:rFonts w:ascii="Liberation Serif" w:hAnsi="Liberation Serif"/>
          <w:color w:val="000000"/>
          <w:sz w:val="22"/>
          <w:szCs w:val="22"/>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247586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323278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943600" cy="323278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2.2.2.2 User Enters Schedules View</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60" w:after="0"/>
        <w:jc w:val="center"/>
        <w:rPr>
          <w:rFonts w:ascii="Liberation Serif" w:hAnsi="Liberation Serif"/>
          <w:color w:val="000000"/>
          <w:sz w:val="22"/>
          <w:szCs w:val="22"/>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43600" cy="29591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943600" cy="295910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2.2.2.3 User Selects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74" w:after="0"/>
        <w:jc w:val="center"/>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943600" cy="296799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943600" cy="296799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2.2.2.4 User Edits a Course</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71008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71008e"/>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71008e"/>
    <w:rPr>
      <w:rFonts w:ascii="Calibri Light" w:hAnsi="Calibri Light" w:eastAsia="" w:cs="" w:asciiTheme="majorHAnsi" w:cstheme="majorBidi" w:eastAsiaTheme="majorEastAsia" w:hAnsiTheme="majorHAnsi"/>
      <w:color w:val="2F5496" w:themeColor="accent1" w:themeShade="bf"/>
      <w:sz w:val="32"/>
      <w:szCs w:val="32"/>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Title">
    <w:name w:val="Title"/>
    <w:basedOn w:val="Normal"/>
    <w:next w:val="Normal"/>
    <w:link w:val="TitleChar"/>
    <w:uiPriority w:val="10"/>
    <w:qFormat/>
    <w:rsid w:val="0071008e"/>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64f26"/>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Application>LibreOffice/6.0.2.1$Linux_X86_64 LibreOffice_project/00m0$Build-1</Application>
  <Pages>25</Pages>
  <Words>1068</Words>
  <Characters>5723</Characters>
  <CharactersWithSpaces>6663</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2018-03-09T09:30:00Z</dcterms:created>
  <dc:creator>Microsoft Office User</dc:creator>
  <dc:description/>
  <dc:language>en-US</dc:language>
  <cp:lastModifiedBy/>
  <dcterms:modified xsi:type="dcterms:W3CDTF">2018-04-02T16:08:14Z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