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7444E0" w14:paraId="46BE9B01" w14:textId="77777777" w:rsidTr="005829AD">
        <w:trPr>
          <w:jc w:val="center"/>
        </w:trPr>
        <w:tc>
          <w:tcPr>
            <w:tcW w:w="2264" w:type="dxa"/>
            <w:vAlign w:val="center"/>
          </w:tcPr>
          <w:p w14:paraId="71AB76B4" w14:textId="659F8BDE" w:rsidR="00FA7E34" w:rsidRPr="007444E0" w:rsidRDefault="00FA7E34" w:rsidP="00564E8B">
            <w:pPr>
              <w:jc w:val="both"/>
              <w:rPr>
                <w:rFonts w:ascii="Arial" w:hAnsi="Arial" w:cs="Arial"/>
                <w:b/>
                <w:lang w:eastAsia="en-GB"/>
              </w:rPr>
            </w:pPr>
            <w:r w:rsidRPr="007444E0">
              <w:rPr>
                <w:rFonts w:ascii="Arial" w:hAnsi="Arial" w:cs="Arial"/>
                <w:b/>
                <w:lang w:eastAsia="en-GB"/>
              </w:rPr>
              <w:t>Title</w:t>
            </w:r>
          </w:p>
        </w:tc>
        <w:tc>
          <w:tcPr>
            <w:tcW w:w="7942" w:type="dxa"/>
            <w:vAlign w:val="center"/>
          </w:tcPr>
          <w:p w14:paraId="59F5D378" w14:textId="4DB33F64" w:rsidR="00FA7E34" w:rsidRPr="007444E0" w:rsidRDefault="007834DD" w:rsidP="00564E8B">
            <w:pPr>
              <w:jc w:val="both"/>
              <w:rPr>
                <w:rFonts w:ascii="Arial" w:hAnsi="Arial" w:cs="Arial"/>
                <w:b/>
                <w:sz w:val="20"/>
                <w:szCs w:val="20"/>
                <w:lang w:eastAsia="en-GB"/>
              </w:rPr>
            </w:pPr>
            <w:r>
              <w:rPr>
                <w:rFonts w:ascii="Arial" w:hAnsi="Arial" w:cs="Arial"/>
                <w:b/>
                <w:sz w:val="20"/>
                <w:szCs w:val="20"/>
                <w:lang w:eastAsia="en-GB"/>
              </w:rPr>
              <w:t>Patent Networks: Predictability of Success</w:t>
            </w:r>
          </w:p>
        </w:tc>
      </w:tr>
      <w:tr w:rsidR="00FA7E34" w:rsidRPr="007444E0" w14:paraId="0E393480" w14:textId="77777777" w:rsidTr="005829AD">
        <w:trPr>
          <w:jc w:val="center"/>
        </w:trPr>
        <w:tc>
          <w:tcPr>
            <w:tcW w:w="2264" w:type="dxa"/>
            <w:vAlign w:val="center"/>
          </w:tcPr>
          <w:p w14:paraId="194D4B3C" w14:textId="1D2BC030" w:rsidR="00FA7E34" w:rsidRPr="007444E0" w:rsidRDefault="00FA7E34" w:rsidP="00564E8B">
            <w:pPr>
              <w:jc w:val="both"/>
              <w:rPr>
                <w:rFonts w:ascii="Arial" w:hAnsi="Arial" w:cs="Arial"/>
                <w:b/>
                <w:lang w:eastAsia="en-GB"/>
              </w:rPr>
            </w:pPr>
            <w:r w:rsidRPr="007444E0">
              <w:rPr>
                <w:rFonts w:ascii="Arial" w:hAnsi="Arial" w:cs="Arial"/>
                <w:b/>
                <w:lang w:eastAsia="en-GB"/>
              </w:rPr>
              <w:t>Student</w:t>
            </w:r>
            <w:r w:rsidR="00774570" w:rsidRPr="007444E0">
              <w:rPr>
                <w:rFonts w:ascii="Arial" w:hAnsi="Arial" w:cs="Arial"/>
                <w:b/>
                <w:lang w:eastAsia="en-GB"/>
              </w:rPr>
              <w:t xml:space="preserve"> name</w:t>
            </w:r>
            <w:r w:rsidRPr="007444E0">
              <w:rPr>
                <w:rFonts w:ascii="Arial" w:hAnsi="Arial" w:cs="Arial"/>
                <w:b/>
                <w:lang w:eastAsia="en-GB"/>
              </w:rPr>
              <w:t>:</w:t>
            </w:r>
          </w:p>
        </w:tc>
        <w:tc>
          <w:tcPr>
            <w:tcW w:w="7942" w:type="dxa"/>
            <w:vAlign w:val="center"/>
          </w:tcPr>
          <w:p w14:paraId="454BF66B" w14:textId="7CB6C674" w:rsidR="00FA7E34" w:rsidRPr="007444E0" w:rsidRDefault="00843BD2" w:rsidP="00564E8B">
            <w:pPr>
              <w:jc w:val="both"/>
              <w:rPr>
                <w:rFonts w:ascii="Arial" w:hAnsi="Arial" w:cs="Arial"/>
                <w:b/>
                <w:sz w:val="20"/>
                <w:szCs w:val="20"/>
                <w:lang w:eastAsia="en-GB"/>
              </w:rPr>
            </w:pPr>
            <w:r w:rsidRPr="007444E0">
              <w:rPr>
                <w:rFonts w:ascii="Arial" w:hAnsi="Arial" w:cs="Arial"/>
                <w:b/>
                <w:sz w:val="20"/>
                <w:szCs w:val="20"/>
                <w:lang w:eastAsia="en-GB"/>
              </w:rPr>
              <w:t>Alun Meredith</w:t>
            </w:r>
          </w:p>
        </w:tc>
      </w:tr>
      <w:tr w:rsidR="00FA7E34" w:rsidRPr="007444E0" w14:paraId="1C449E1B" w14:textId="77777777" w:rsidTr="005829AD">
        <w:trPr>
          <w:jc w:val="center"/>
        </w:trPr>
        <w:tc>
          <w:tcPr>
            <w:tcW w:w="2264" w:type="dxa"/>
            <w:tcBorders>
              <w:bottom w:val="single" w:sz="4" w:space="0" w:color="auto"/>
            </w:tcBorders>
            <w:vAlign w:val="center"/>
          </w:tcPr>
          <w:p w14:paraId="439FCCDF" w14:textId="3278BEB1" w:rsidR="00FA7E34" w:rsidRPr="007444E0" w:rsidRDefault="00774570" w:rsidP="00564E8B">
            <w:pPr>
              <w:jc w:val="both"/>
              <w:rPr>
                <w:rFonts w:ascii="Arial" w:hAnsi="Arial" w:cs="Arial"/>
                <w:b/>
                <w:lang w:eastAsia="en-GB"/>
              </w:rPr>
            </w:pPr>
            <w:r w:rsidRPr="007444E0">
              <w:rPr>
                <w:rFonts w:ascii="Arial" w:hAnsi="Arial" w:cs="Arial"/>
                <w:b/>
                <w:lang w:eastAsia="en-GB"/>
              </w:rPr>
              <w:t>Supervisor name:</w:t>
            </w:r>
          </w:p>
        </w:tc>
        <w:tc>
          <w:tcPr>
            <w:tcW w:w="7942" w:type="dxa"/>
            <w:tcBorders>
              <w:bottom w:val="single" w:sz="4" w:space="0" w:color="auto"/>
            </w:tcBorders>
            <w:vAlign w:val="center"/>
          </w:tcPr>
          <w:p w14:paraId="64834D98" w14:textId="43820CEA" w:rsidR="00FA7E34" w:rsidRPr="007444E0" w:rsidRDefault="00843BD2" w:rsidP="00564E8B">
            <w:pPr>
              <w:jc w:val="both"/>
              <w:rPr>
                <w:rFonts w:ascii="Arial" w:hAnsi="Arial" w:cs="Arial"/>
                <w:b/>
                <w:sz w:val="20"/>
                <w:szCs w:val="20"/>
                <w:lang w:eastAsia="en-GB"/>
              </w:rPr>
            </w:pPr>
            <w:r w:rsidRPr="007444E0">
              <w:rPr>
                <w:rFonts w:ascii="Arial" w:hAnsi="Arial" w:cs="Arial"/>
                <w:b/>
                <w:sz w:val="20"/>
                <w:szCs w:val="20"/>
                <w:lang w:eastAsia="en-GB"/>
              </w:rPr>
              <w:t>Markus Brede</w:t>
            </w:r>
          </w:p>
        </w:tc>
      </w:tr>
      <w:tr w:rsidR="00774570" w:rsidRPr="007444E0" w14:paraId="5C55E0D7" w14:textId="77777777" w:rsidTr="00774570">
        <w:trPr>
          <w:jc w:val="center"/>
        </w:trPr>
        <w:tc>
          <w:tcPr>
            <w:tcW w:w="10206" w:type="dxa"/>
            <w:gridSpan w:val="2"/>
            <w:tcBorders>
              <w:left w:val="nil"/>
              <w:right w:val="nil"/>
            </w:tcBorders>
            <w:vAlign w:val="center"/>
          </w:tcPr>
          <w:p w14:paraId="2C79EBC0" w14:textId="77777777" w:rsidR="00774570" w:rsidRPr="007444E0" w:rsidRDefault="00774570" w:rsidP="00564E8B">
            <w:pPr>
              <w:jc w:val="both"/>
              <w:rPr>
                <w:rFonts w:ascii="Arial" w:hAnsi="Arial" w:cs="Arial"/>
                <w:b/>
                <w:sz w:val="24"/>
                <w:szCs w:val="24"/>
                <w:lang w:eastAsia="en-GB"/>
              </w:rPr>
            </w:pPr>
          </w:p>
        </w:tc>
      </w:tr>
      <w:tr w:rsidR="00774570" w:rsidRPr="007444E0" w14:paraId="67907138" w14:textId="77777777" w:rsidTr="00350586">
        <w:trPr>
          <w:jc w:val="center"/>
        </w:trPr>
        <w:tc>
          <w:tcPr>
            <w:tcW w:w="10206" w:type="dxa"/>
            <w:gridSpan w:val="2"/>
            <w:vAlign w:val="center"/>
          </w:tcPr>
          <w:p w14:paraId="48906C1D" w14:textId="68FBC119" w:rsidR="00774570" w:rsidRPr="007444E0" w:rsidRDefault="00774570" w:rsidP="00564E8B">
            <w:pPr>
              <w:jc w:val="both"/>
              <w:rPr>
                <w:rFonts w:ascii="Arial" w:hAnsi="Arial" w:cs="Arial"/>
                <w:b/>
                <w:sz w:val="24"/>
                <w:szCs w:val="24"/>
                <w:lang w:eastAsia="en-GB"/>
              </w:rPr>
            </w:pPr>
            <w:r w:rsidRPr="007444E0">
              <w:rPr>
                <w:rFonts w:ascii="Arial" w:hAnsi="Arial" w:cs="Arial"/>
                <w:b/>
                <w:i/>
                <w:sz w:val="24"/>
                <w:szCs w:val="24"/>
                <w:lang w:eastAsia="en-GB"/>
              </w:rPr>
              <w:t>Aims/research question and Objectives</w:t>
            </w:r>
          </w:p>
        </w:tc>
      </w:tr>
      <w:tr w:rsidR="00774570" w:rsidRPr="007444E0" w14:paraId="28AE4B2F" w14:textId="77777777" w:rsidTr="00774570">
        <w:trPr>
          <w:trHeight w:val="12659"/>
          <w:jc w:val="center"/>
        </w:trPr>
        <w:tc>
          <w:tcPr>
            <w:tcW w:w="10206" w:type="dxa"/>
            <w:gridSpan w:val="2"/>
          </w:tcPr>
          <w:p w14:paraId="66C909EC" w14:textId="39D7437D" w:rsidR="00774570" w:rsidRPr="007444E0" w:rsidRDefault="00350586" w:rsidP="00564E8B">
            <w:pPr>
              <w:pStyle w:val="Heading3"/>
              <w:jc w:val="both"/>
              <w:rPr>
                <w:b/>
                <w:lang w:eastAsia="en-GB"/>
              </w:rPr>
            </w:pPr>
            <w:r w:rsidRPr="007444E0">
              <w:rPr>
                <w:b/>
                <w:lang w:eastAsia="en-GB"/>
              </w:rPr>
              <w:t>Background</w:t>
            </w:r>
          </w:p>
          <w:p w14:paraId="236750A0" w14:textId="77777777" w:rsidR="00A84BDA" w:rsidRPr="007444E0" w:rsidRDefault="00A84BDA" w:rsidP="00564E8B">
            <w:pPr>
              <w:jc w:val="both"/>
              <w:rPr>
                <w:b/>
                <w:lang w:eastAsia="en-GB"/>
              </w:rPr>
            </w:pPr>
          </w:p>
          <w:p w14:paraId="2090612F" w14:textId="528B3109" w:rsidR="00350586" w:rsidRPr="007444E0" w:rsidRDefault="00CE0427" w:rsidP="00564E8B">
            <w:pPr>
              <w:ind w:left="720"/>
              <w:jc w:val="both"/>
              <w:rPr>
                <w:rFonts w:ascii="Arial" w:hAnsi="Arial" w:cs="Arial"/>
                <w:b/>
                <w:sz w:val="20"/>
                <w:szCs w:val="20"/>
                <w:lang w:eastAsia="en-GB"/>
              </w:rPr>
            </w:pPr>
            <w:r w:rsidRPr="007444E0">
              <w:rPr>
                <w:rFonts w:ascii="Arial" w:hAnsi="Arial" w:cs="Arial"/>
                <w:b/>
                <w:sz w:val="20"/>
                <w:szCs w:val="20"/>
                <w:lang w:eastAsia="en-GB"/>
              </w:rPr>
              <w:t xml:space="preserve">The preferential attachment model which has been used to describe patent networks </w:t>
            </w:r>
            <w:r w:rsidR="006D7D0F" w:rsidRPr="007444E0">
              <w:rPr>
                <w:rFonts w:ascii="Arial" w:hAnsi="Arial" w:cs="Arial"/>
                <w:b/>
                <w:sz w:val="20"/>
                <w:szCs w:val="20"/>
                <w:lang w:eastAsia="en-GB"/>
              </w:rPr>
              <w:t>gives</w:t>
            </w:r>
            <w:r w:rsidRPr="007444E0">
              <w:rPr>
                <w:rFonts w:ascii="Arial" w:hAnsi="Arial" w:cs="Arial"/>
                <w:b/>
                <w:sz w:val="20"/>
                <w:szCs w:val="20"/>
                <w:lang w:eastAsia="en-GB"/>
              </w:rPr>
              <w:t xml:space="preserve"> the likelihood of a patent receiving a new</w:t>
            </w:r>
            <w:r w:rsidR="00EF32AE" w:rsidRPr="007444E0">
              <w:rPr>
                <w:rFonts w:ascii="Arial" w:hAnsi="Arial" w:cs="Arial"/>
                <w:b/>
                <w:sz w:val="20"/>
                <w:szCs w:val="20"/>
                <w:lang w:eastAsia="en-GB"/>
              </w:rPr>
              <w:t xml:space="preserve"> incoming citation</w:t>
            </w:r>
            <w:r w:rsidRPr="007444E0">
              <w:rPr>
                <w:rFonts w:ascii="Arial" w:hAnsi="Arial" w:cs="Arial"/>
                <w:b/>
                <w:sz w:val="20"/>
                <w:szCs w:val="20"/>
                <w:lang w:eastAsia="en-GB"/>
              </w:rPr>
              <w:t xml:space="preserve"> as a function of the number of citations it already has. </w:t>
            </w:r>
            <w:r w:rsidR="00EE1DC0" w:rsidRPr="007444E0">
              <w:rPr>
                <w:rFonts w:ascii="Arial" w:hAnsi="Arial" w:cs="Arial"/>
                <w:b/>
                <w:sz w:val="20"/>
                <w:szCs w:val="20"/>
                <w:lang w:eastAsia="en-GB"/>
              </w:rPr>
              <w:t xml:space="preserve">This ‘rich get richer’ mechanism describes how already successful patents continue to accumulate new citations. In this model the accumulation of citations in the early growth period is heavily stochastic as there will be many patents of similar age and low numbers of citations, before converging to </w:t>
            </w:r>
            <w:r w:rsidR="00CA2278" w:rsidRPr="007444E0">
              <w:rPr>
                <w:rFonts w:ascii="Arial" w:hAnsi="Arial" w:cs="Arial"/>
                <w:b/>
                <w:sz w:val="20"/>
                <w:szCs w:val="20"/>
                <w:lang w:eastAsia="en-GB"/>
              </w:rPr>
              <w:t xml:space="preserve">a more predictable state.  </w:t>
            </w:r>
          </w:p>
          <w:p w14:paraId="5DED139A" w14:textId="77777777" w:rsidR="00350586" w:rsidRPr="007444E0" w:rsidRDefault="00350586" w:rsidP="00564E8B">
            <w:pPr>
              <w:jc w:val="both"/>
              <w:rPr>
                <w:rFonts w:ascii="Arial" w:hAnsi="Arial" w:cs="Arial"/>
                <w:b/>
                <w:sz w:val="20"/>
                <w:szCs w:val="20"/>
                <w:lang w:eastAsia="en-GB"/>
              </w:rPr>
            </w:pPr>
          </w:p>
          <w:p w14:paraId="7FB06077" w14:textId="3F09D9C8" w:rsidR="00EE60C7" w:rsidRDefault="00EE60C7" w:rsidP="00564E8B">
            <w:pPr>
              <w:pStyle w:val="Heading3"/>
              <w:jc w:val="both"/>
              <w:rPr>
                <w:b/>
              </w:rPr>
            </w:pPr>
            <w:r w:rsidRPr="007444E0">
              <w:rPr>
                <w:b/>
              </w:rPr>
              <w:t>Aim</w:t>
            </w:r>
          </w:p>
          <w:p w14:paraId="7093B5CB" w14:textId="77777777" w:rsidR="007834DD" w:rsidRPr="007834DD" w:rsidRDefault="007834DD" w:rsidP="007834DD"/>
          <w:p w14:paraId="4892928F" w14:textId="0DFEADC2" w:rsidR="00B74198" w:rsidRPr="007444E0" w:rsidRDefault="008729BF" w:rsidP="00564E8B">
            <w:pPr>
              <w:ind w:left="720"/>
              <w:jc w:val="both"/>
              <w:rPr>
                <w:rFonts w:ascii="Arial" w:hAnsi="Arial" w:cs="Arial"/>
                <w:b/>
                <w:sz w:val="20"/>
                <w:szCs w:val="20"/>
                <w:lang w:eastAsia="en-GB"/>
              </w:rPr>
            </w:pPr>
            <w:r w:rsidRPr="007444E0">
              <w:rPr>
                <w:rFonts w:ascii="Arial" w:hAnsi="Arial" w:cs="Arial"/>
                <w:b/>
                <w:sz w:val="20"/>
                <w:szCs w:val="20"/>
                <w:lang w:eastAsia="en-GB"/>
              </w:rPr>
              <w:t>The aim of this project is to i</w:t>
            </w:r>
            <w:r w:rsidR="00B74198" w:rsidRPr="007444E0">
              <w:rPr>
                <w:rFonts w:ascii="Arial" w:hAnsi="Arial" w:cs="Arial"/>
                <w:b/>
                <w:sz w:val="20"/>
                <w:szCs w:val="20"/>
                <w:lang w:eastAsia="en-GB"/>
              </w:rPr>
              <w:t xml:space="preserve">nvestigate the </w:t>
            </w:r>
            <w:r w:rsidR="00EE1DC0" w:rsidRPr="007444E0">
              <w:rPr>
                <w:rFonts w:ascii="Arial" w:hAnsi="Arial" w:cs="Arial"/>
                <w:b/>
                <w:sz w:val="20"/>
                <w:szCs w:val="20"/>
                <w:lang w:eastAsia="en-GB"/>
              </w:rPr>
              <w:t xml:space="preserve">early growth of a patent and assess the </w:t>
            </w:r>
            <w:r w:rsidR="00C025CC" w:rsidRPr="007444E0">
              <w:rPr>
                <w:rFonts w:ascii="Arial" w:hAnsi="Arial" w:cs="Arial"/>
                <w:b/>
                <w:sz w:val="20"/>
                <w:szCs w:val="20"/>
                <w:lang w:eastAsia="en-GB"/>
              </w:rPr>
              <w:t xml:space="preserve">predictability of </w:t>
            </w:r>
            <w:r w:rsidR="00B74198" w:rsidRPr="007444E0">
              <w:rPr>
                <w:rFonts w:ascii="Arial" w:hAnsi="Arial" w:cs="Arial"/>
                <w:b/>
                <w:sz w:val="20"/>
                <w:szCs w:val="20"/>
                <w:lang w:eastAsia="en-GB"/>
              </w:rPr>
              <w:t xml:space="preserve">success within </w:t>
            </w:r>
            <w:r w:rsidR="00EE1DC0" w:rsidRPr="007444E0">
              <w:rPr>
                <w:rFonts w:ascii="Arial" w:hAnsi="Arial" w:cs="Arial"/>
                <w:b/>
                <w:sz w:val="20"/>
                <w:szCs w:val="20"/>
                <w:lang w:eastAsia="en-GB"/>
              </w:rPr>
              <w:t xml:space="preserve">the </w:t>
            </w:r>
            <w:r w:rsidR="00B74198" w:rsidRPr="007444E0">
              <w:rPr>
                <w:rFonts w:ascii="Arial" w:hAnsi="Arial" w:cs="Arial"/>
                <w:b/>
                <w:sz w:val="20"/>
                <w:szCs w:val="20"/>
                <w:lang w:eastAsia="en-GB"/>
              </w:rPr>
              <w:t>bibliographic network</w:t>
            </w:r>
            <w:r w:rsidR="00C025CC" w:rsidRPr="007444E0">
              <w:rPr>
                <w:rFonts w:ascii="Arial" w:hAnsi="Arial" w:cs="Arial"/>
                <w:b/>
                <w:sz w:val="20"/>
                <w:szCs w:val="20"/>
                <w:lang w:eastAsia="en-GB"/>
              </w:rPr>
              <w:t>.</w:t>
            </w:r>
            <w:r w:rsidRPr="007444E0">
              <w:rPr>
                <w:rFonts w:ascii="Arial" w:hAnsi="Arial" w:cs="Arial"/>
                <w:b/>
                <w:sz w:val="20"/>
                <w:szCs w:val="20"/>
                <w:lang w:eastAsia="en-GB"/>
              </w:rPr>
              <w:t xml:space="preserve"> Specifically analysing the relationship between predictability and the age of the patent i.e. how old does the patent have to be </w:t>
            </w:r>
            <w:r w:rsidR="00CA2278" w:rsidRPr="007444E0">
              <w:rPr>
                <w:rFonts w:ascii="Arial" w:hAnsi="Arial" w:cs="Arial"/>
                <w:b/>
                <w:sz w:val="20"/>
                <w:szCs w:val="20"/>
                <w:lang w:eastAsia="en-GB"/>
              </w:rPr>
              <w:t>before the future growth can be reasonably approximated?</w:t>
            </w:r>
          </w:p>
          <w:p w14:paraId="6AC16EC6" w14:textId="77777777" w:rsidR="00CA2278" w:rsidRPr="007444E0" w:rsidRDefault="00CA2278" w:rsidP="00564E8B">
            <w:pPr>
              <w:ind w:left="720"/>
              <w:jc w:val="both"/>
              <w:rPr>
                <w:rFonts w:ascii="Arial" w:hAnsi="Arial" w:cs="Arial"/>
                <w:b/>
                <w:sz w:val="20"/>
                <w:szCs w:val="20"/>
                <w:lang w:eastAsia="en-GB"/>
              </w:rPr>
            </w:pPr>
          </w:p>
          <w:p w14:paraId="334CB333" w14:textId="208370EA" w:rsidR="008729BF" w:rsidRPr="007444E0" w:rsidRDefault="00DF590F" w:rsidP="00564E8B">
            <w:pPr>
              <w:pStyle w:val="Heading3"/>
              <w:jc w:val="both"/>
              <w:rPr>
                <w:b/>
                <w:lang w:eastAsia="en-GB"/>
              </w:rPr>
            </w:pPr>
            <w:r w:rsidRPr="007444E0">
              <w:rPr>
                <w:b/>
                <w:lang w:eastAsia="en-GB"/>
              </w:rPr>
              <w:t>Objectives</w:t>
            </w:r>
          </w:p>
          <w:p w14:paraId="4D8CE2B1" w14:textId="77777777" w:rsidR="00A84BDA" w:rsidRPr="007444E0" w:rsidRDefault="00A84BDA" w:rsidP="00564E8B">
            <w:pPr>
              <w:jc w:val="both"/>
              <w:rPr>
                <w:b/>
                <w:lang w:eastAsia="en-GB"/>
              </w:rPr>
            </w:pPr>
          </w:p>
          <w:p w14:paraId="264E790C" w14:textId="391B590E" w:rsidR="00EE60C7" w:rsidRPr="007444E0" w:rsidRDefault="00B74198" w:rsidP="00564E8B">
            <w:pPr>
              <w:pStyle w:val="ListParagraph"/>
              <w:numPr>
                <w:ilvl w:val="0"/>
                <w:numId w:val="5"/>
              </w:numPr>
              <w:jc w:val="both"/>
              <w:rPr>
                <w:rFonts w:ascii="Arial" w:hAnsi="Arial" w:cs="Arial"/>
                <w:b/>
                <w:sz w:val="20"/>
                <w:szCs w:val="20"/>
                <w:lang w:eastAsia="en-GB"/>
              </w:rPr>
            </w:pPr>
            <w:r w:rsidRPr="007444E0">
              <w:rPr>
                <w:rFonts w:ascii="Arial" w:hAnsi="Arial" w:cs="Arial"/>
                <w:b/>
                <w:sz w:val="20"/>
                <w:szCs w:val="20"/>
                <w:lang w:eastAsia="en-GB"/>
              </w:rPr>
              <w:t xml:space="preserve">Build a bibliographic network using </w:t>
            </w:r>
            <w:r w:rsidR="008729BF" w:rsidRPr="007444E0">
              <w:rPr>
                <w:rFonts w:ascii="Arial" w:hAnsi="Arial" w:cs="Arial"/>
                <w:b/>
                <w:sz w:val="20"/>
                <w:szCs w:val="20"/>
                <w:lang w:eastAsia="en-GB"/>
              </w:rPr>
              <w:t>the US Patent Office</w:t>
            </w:r>
            <w:r w:rsidR="00EE60C7" w:rsidRPr="007444E0">
              <w:rPr>
                <w:rFonts w:ascii="Arial" w:hAnsi="Arial" w:cs="Arial"/>
                <w:b/>
                <w:sz w:val="20"/>
                <w:szCs w:val="20"/>
                <w:lang w:eastAsia="en-GB"/>
              </w:rPr>
              <w:t xml:space="preserve"> Dataset.</w:t>
            </w:r>
          </w:p>
          <w:p w14:paraId="2CE75A2E" w14:textId="2C8A53FB" w:rsidR="00350586" w:rsidRPr="007444E0" w:rsidRDefault="00350586" w:rsidP="00564E8B">
            <w:pPr>
              <w:pStyle w:val="ListParagraph"/>
              <w:numPr>
                <w:ilvl w:val="0"/>
                <w:numId w:val="5"/>
              </w:numPr>
              <w:jc w:val="both"/>
              <w:rPr>
                <w:rFonts w:ascii="Arial" w:hAnsi="Arial" w:cs="Arial"/>
                <w:b/>
                <w:sz w:val="20"/>
                <w:szCs w:val="20"/>
                <w:lang w:eastAsia="en-GB"/>
              </w:rPr>
            </w:pPr>
            <w:r w:rsidRPr="007444E0">
              <w:rPr>
                <w:rFonts w:ascii="Arial" w:hAnsi="Arial" w:cs="Arial"/>
                <w:b/>
                <w:sz w:val="20"/>
                <w:szCs w:val="20"/>
                <w:lang w:eastAsia="en-GB"/>
              </w:rPr>
              <w:t>Reproduce</w:t>
            </w:r>
            <w:r w:rsidR="008729BF" w:rsidRPr="007444E0">
              <w:rPr>
                <w:rFonts w:ascii="Arial" w:hAnsi="Arial" w:cs="Arial"/>
                <w:b/>
                <w:sz w:val="20"/>
                <w:szCs w:val="20"/>
                <w:lang w:eastAsia="en-GB"/>
              </w:rPr>
              <w:t xml:space="preserve"> the</w:t>
            </w:r>
            <w:r w:rsidRPr="007444E0">
              <w:rPr>
                <w:rFonts w:ascii="Arial" w:hAnsi="Arial" w:cs="Arial"/>
                <w:b/>
                <w:sz w:val="20"/>
                <w:szCs w:val="20"/>
                <w:lang w:eastAsia="en-GB"/>
              </w:rPr>
              <w:t xml:space="preserve"> </w:t>
            </w:r>
            <w:r w:rsidR="00B74198" w:rsidRPr="007444E0">
              <w:rPr>
                <w:rFonts w:ascii="Arial" w:hAnsi="Arial" w:cs="Arial"/>
                <w:b/>
                <w:sz w:val="20"/>
                <w:szCs w:val="20"/>
                <w:lang w:eastAsia="en-GB"/>
              </w:rPr>
              <w:t xml:space="preserve">work of Valverde </w:t>
            </w:r>
            <w:proofErr w:type="gramStart"/>
            <w:r w:rsidR="00A84BDA" w:rsidRPr="007444E0">
              <w:rPr>
                <w:rFonts w:ascii="Arial" w:hAnsi="Arial" w:cs="Arial"/>
                <w:b/>
                <w:i/>
                <w:sz w:val="20"/>
                <w:szCs w:val="20"/>
                <w:lang w:eastAsia="en-GB"/>
              </w:rPr>
              <w:t>et</w:t>
            </w:r>
            <w:proofErr w:type="gramEnd"/>
            <w:r w:rsidR="00A84BDA" w:rsidRPr="007444E0">
              <w:rPr>
                <w:rFonts w:ascii="Arial" w:hAnsi="Arial" w:cs="Arial"/>
                <w:b/>
                <w:i/>
                <w:sz w:val="20"/>
                <w:szCs w:val="20"/>
                <w:lang w:eastAsia="en-GB"/>
              </w:rPr>
              <w:t xml:space="preserve">. </w:t>
            </w:r>
            <w:proofErr w:type="gramStart"/>
            <w:r w:rsidR="00A84BDA" w:rsidRPr="007444E0">
              <w:rPr>
                <w:rFonts w:ascii="Arial" w:hAnsi="Arial" w:cs="Arial"/>
                <w:b/>
                <w:i/>
                <w:sz w:val="20"/>
                <w:szCs w:val="20"/>
                <w:lang w:eastAsia="en-GB"/>
              </w:rPr>
              <w:t>a</w:t>
            </w:r>
            <w:r w:rsidR="00B74198" w:rsidRPr="007444E0">
              <w:rPr>
                <w:rFonts w:ascii="Arial" w:hAnsi="Arial" w:cs="Arial"/>
                <w:b/>
                <w:i/>
                <w:sz w:val="20"/>
                <w:szCs w:val="20"/>
                <w:lang w:eastAsia="en-GB"/>
              </w:rPr>
              <w:t>l</w:t>
            </w:r>
            <w:proofErr w:type="gramEnd"/>
            <w:r w:rsidR="00B74198" w:rsidRPr="007444E0">
              <w:rPr>
                <w:rFonts w:ascii="Arial" w:hAnsi="Arial" w:cs="Arial"/>
                <w:b/>
                <w:sz w:val="20"/>
                <w:szCs w:val="20"/>
                <w:lang w:eastAsia="en-GB"/>
              </w:rPr>
              <w:t>.</w:t>
            </w:r>
            <w:r w:rsidR="009940E6" w:rsidRPr="007444E0">
              <w:rPr>
                <w:rFonts w:ascii="Arial" w:hAnsi="Arial" w:cs="Arial"/>
                <w:b/>
                <w:sz w:val="20"/>
                <w:szCs w:val="20"/>
                <w:lang w:eastAsia="en-GB"/>
              </w:rPr>
              <w:t xml:space="preserve"> estimating th</w:t>
            </w:r>
            <w:r w:rsidR="006D7D0F" w:rsidRPr="007444E0">
              <w:rPr>
                <w:rFonts w:ascii="Arial" w:hAnsi="Arial" w:cs="Arial"/>
                <w:b/>
                <w:sz w:val="20"/>
                <w:szCs w:val="20"/>
                <w:lang w:eastAsia="en-GB"/>
              </w:rPr>
              <w:t>e parameters of the preferential attachment model for this network.</w:t>
            </w:r>
          </w:p>
          <w:p w14:paraId="6934303F" w14:textId="174CDF64" w:rsidR="00CE0427" w:rsidRPr="007444E0" w:rsidRDefault="00B74198" w:rsidP="00564E8B">
            <w:pPr>
              <w:pStyle w:val="ListParagraph"/>
              <w:numPr>
                <w:ilvl w:val="0"/>
                <w:numId w:val="5"/>
              </w:numPr>
              <w:jc w:val="both"/>
              <w:rPr>
                <w:rFonts w:ascii="Arial" w:hAnsi="Arial" w:cs="Arial"/>
                <w:b/>
                <w:sz w:val="20"/>
                <w:szCs w:val="20"/>
                <w:lang w:eastAsia="en-GB"/>
              </w:rPr>
            </w:pPr>
            <w:r w:rsidRPr="007444E0">
              <w:rPr>
                <w:rFonts w:ascii="Arial" w:hAnsi="Arial" w:cs="Arial"/>
                <w:b/>
                <w:sz w:val="20"/>
                <w:szCs w:val="20"/>
                <w:lang w:eastAsia="en-GB"/>
              </w:rPr>
              <w:t xml:space="preserve">Produce a </w:t>
            </w:r>
            <w:r w:rsidR="001062D1" w:rsidRPr="007444E0">
              <w:rPr>
                <w:rFonts w:ascii="Arial" w:hAnsi="Arial" w:cs="Arial"/>
                <w:b/>
                <w:sz w:val="20"/>
                <w:szCs w:val="20"/>
                <w:lang w:eastAsia="en-GB"/>
              </w:rPr>
              <w:t xml:space="preserve">predictive model of the future citation activity of a patent based on </w:t>
            </w:r>
            <w:r w:rsidR="008729BF" w:rsidRPr="007444E0">
              <w:rPr>
                <w:rFonts w:ascii="Arial" w:hAnsi="Arial" w:cs="Arial"/>
                <w:b/>
                <w:sz w:val="20"/>
                <w:szCs w:val="20"/>
                <w:lang w:eastAsia="en-GB"/>
              </w:rPr>
              <w:t>the time series of its early growth and implicit parameters such as industry</w:t>
            </w:r>
            <w:r w:rsidR="006D7D0F" w:rsidRPr="007444E0">
              <w:rPr>
                <w:rFonts w:ascii="Arial" w:hAnsi="Arial" w:cs="Arial"/>
                <w:b/>
                <w:sz w:val="20"/>
                <w:szCs w:val="20"/>
                <w:lang w:eastAsia="en-GB"/>
              </w:rPr>
              <w:t xml:space="preserve"> code</w:t>
            </w:r>
            <w:r w:rsidR="008729BF" w:rsidRPr="007444E0">
              <w:rPr>
                <w:rFonts w:ascii="Arial" w:hAnsi="Arial" w:cs="Arial"/>
                <w:b/>
                <w:sz w:val="20"/>
                <w:szCs w:val="20"/>
                <w:lang w:eastAsia="en-GB"/>
              </w:rPr>
              <w:t>.</w:t>
            </w:r>
          </w:p>
          <w:p w14:paraId="00CC5402" w14:textId="128059F7" w:rsidR="00CE0427" w:rsidRPr="007444E0" w:rsidRDefault="00CE0427" w:rsidP="00564E8B">
            <w:pPr>
              <w:pStyle w:val="ListParagraph"/>
              <w:numPr>
                <w:ilvl w:val="0"/>
                <w:numId w:val="5"/>
              </w:numPr>
              <w:jc w:val="both"/>
              <w:rPr>
                <w:rFonts w:ascii="Arial" w:hAnsi="Arial" w:cs="Arial"/>
                <w:b/>
                <w:sz w:val="20"/>
                <w:szCs w:val="20"/>
                <w:lang w:eastAsia="en-GB"/>
              </w:rPr>
            </w:pPr>
            <w:r w:rsidRPr="007444E0">
              <w:rPr>
                <w:rFonts w:ascii="Arial" w:hAnsi="Arial" w:cs="Arial"/>
                <w:b/>
                <w:sz w:val="20"/>
                <w:szCs w:val="20"/>
                <w:lang w:eastAsia="en-GB"/>
              </w:rPr>
              <w:t>Extract additional features of patents through text mining techniques</w:t>
            </w:r>
            <w:r w:rsidR="006D7D0F" w:rsidRPr="007444E0">
              <w:rPr>
                <w:rFonts w:ascii="Arial" w:hAnsi="Arial" w:cs="Arial"/>
                <w:b/>
                <w:sz w:val="20"/>
                <w:szCs w:val="20"/>
                <w:lang w:eastAsia="en-GB"/>
              </w:rPr>
              <w:t xml:space="preserve"> such as computing</w:t>
            </w:r>
            <w:r w:rsidR="0035104F">
              <w:rPr>
                <w:rFonts w:ascii="Arial" w:hAnsi="Arial" w:cs="Arial"/>
                <w:b/>
                <w:sz w:val="20"/>
                <w:szCs w:val="20"/>
                <w:lang w:eastAsia="en-GB"/>
              </w:rPr>
              <w:t xml:space="preserve"> measures of semantic distance, building a semantic network and integrating these features into the model. </w:t>
            </w:r>
          </w:p>
          <w:p w14:paraId="5FCBCE18" w14:textId="5F9FA611" w:rsidR="008729BF" w:rsidRPr="007444E0" w:rsidRDefault="00CE0427" w:rsidP="00564E8B">
            <w:pPr>
              <w:pStyle w:val="ListParagraph"/>
              <w:numPr>
                <w:ilvl w:val="0"/>
                <w:numId w:val="5"/>
              </w:numPr>
              <w:jc w:val="both"/>
              <w:rPr>
                <w:rFonts w:ascii="Arial" w:hAnsi="Arial" w:cs="Arial"/>
                <w:b/>
                <w:sz w:val="20"/>
                <w:szCs w:val="20"/>
                <w:lang w:eastAsia="en-GB"/>
              </w:rPr>
            </w:pPr>
            <w:r w:rsidRPr="007444E0">
              <w:rPr>
                <w:rFonts w:ascii="Arial" w:hAnsi="Arial" w:cs="Arial"/>
                <w:b/>
                <w:sz w:val="20"/>
                <w:szCs w:val="20"/>
                <w:lang w:eastAsia="en-GB"/>
              </w:rPr>
              <w:t>Evaluate this model, contrast</w:t>
            </w:r>
            <w:r w:rsidR="006D7D0F" w:rsidRPr="007444E0">
              <w:rPr>
                <w:rFonts w:ascii="Arial" w:hAnsi="Arial" w:cs="Arial"/>
                <w:b/>
                <w:sz w:val="20"/>
                <w:szCs w:val="20"/>
                <w:lang w:eastAsia="en-GB"/>
              </w:rPr>
              <w:t>ing</w:t>
            </w:r>
            <w:r w:rsidRPr="007444E0">
              <w:rPr>
                <w:rFonts w:ascii="Arial" w:hAnsi="Arial" w:cs="Arial"/>
                <w:b/>
                <w:sz w:val="20"/>
                <w:szCs w:val="20"/>
                <w:lang w:eastAsia="en-GB"/>
              </w:rPr>
              <w:t xml:space="preserve"> with preferential attachment</w:t>
            </w:r>
            <w:r w:rsidR="006D7D0F" w:rsidRPr="007444E0">
              <w:rPr>
                <w:rFonts w:ascii="Arial" w:hAnsi="Arial" w:cs="Arial"/>
                <w:b/>
                <w:sz w:val="20"/>
                <w:szCs w:val="20"/>
                <w:lang w:eastAsia="en-GB"/>
              </w:rPr>
              <w:t>. How do the initial features of the patent af</w:t>
            </w:r>
            <w:bookmarkStart w:id="0" w:name="_GoBack"/>
            <w:bookmarkEnd w:id="0"/>
            <w:r w:rsidR="006D7D0F" w:rsidRPr="007444E0">
              <w:rPr>
                <w:rFonts w:ascii="Arial" w:hAnsi="Arial" w:cs="Arial"/>
                <w:b/>
                <w:sz w:val="20"/>
                <w:szCs w:val="20"/>
                <w:lang w:eastAsia="en-GB"/>
              </w:rPr>
              <w:t>fect predictability?</w:t>
            </w:r>
          </w:p>
        </w:tc>
      </w:tr>
    </w:tbl>
    <w:p w14:paraId="3C2EA10E" w14:textId="28070F32" w:rsidR="00774570" w:rsidRPr="007444E0" w:rsidRDefault="00774570" w:rsidP="00564E8B">
      <w:pPr>
        <w:jc w:val="both"/>
        <w:rPr>
          <w:rFonts w:ascii="Arial" w:hAnsi="Arial" w:cs="Arial"/>
          <w:b/>
          <w:sz w:val="20"/>
          <w:szCs w:val="20"/>
          <w:lang w:eastAsia="en-GB"/>
        </w:rPr>
      </w:pPr>
    </w:p>
    <w:p w14:paraId="31DEACF5" w14:textId="77777777" w:rsidR="00774570" w:rsidRPr="007444E0" w:rsidRDefault="00774570" w:rsidP="00564E8B">
      <w:pPr>
        <w:jc w:val="both"/>
        <w:rPr>
          <w:rFonts w:ascii="Arial" w:hAnsi="Arial" w:cs="Arial"/>
          <w:b/>
          <w:sz w:val="20"/>
          <w:szCs w:val="20"/>
          <w:lang w:eastAsia="en-GB"/>
        </w:rPr>
      </w:pPr>
      <w:r w:rsidRPr="007444E0">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44E0" w14:paraId="192C676D" w14:textId="77777777" w:rsidTr="00350586">
        <w:trPr>
          <w:jc w:val="center"/>
        </w:trPr>
        <w:tc>
          <w:tcPr>
            <w:tcW w:w="10206" w:type="dxa"/>
            <w:vAlign w:val="center"/>
          </w:tcPr>
          <w:p w14:paraId="47E0E134" w14:textId="35E43CE7" w:rsidR="00774570" w:rsidRPr="007444E0" w:rsidRDefault="00774570" w:rsidP="00564E8B">
            <w:pPr>
              <w:jc w:val="both"/>
              <w:rPr>
                <w:rFonts w:ascii="Arial" w:hAnsi="Arial" w:cs="Arial"/>
                <w:b/>
                <w:sz w:val="24"/>
                <w:szCs w:val="24"/>
                <w:lang w:eastAsia="en-GB"/>
              </w:rPr>
            </w:pPr>
            <w:r w:rsidRPr="007444E0">
              <w:rPr>
                <w:rFonts w:ascii="Arial" w:hAnsi="Arial" w:cs="Arial"/>
                <w:b/>
                <w:i/>
                <w:sz w:val="24"/>
                <w:szCs w:val="24"/>
                <w:lang w:eastAsia="en-GB"/>
              </w:rPr>
              <w:lastRenderedPageBreak/>
              <w:t>Summary of proposed research and analysis methodology</w:t>
            </w:r>
          </w:p>
        </w:tc>
      </w:tr>
      <w:tr w:rsidR="00774570" w:rsidRPr="007444E0" w14:paraId="4C2E0BAA" w14:textId="77777777" w:rsidTr="00774570">
        <w:trPr>
          <w:trHeight w:val="13876"/>
          <w:jc w:val="center"/>
        </w:trPr>
        <w:tc>
          <w:tcPr>
            <w:tcW w:w="10206" w:type="dxa"/>
          </w:tcPr>
          <w:p w14:paraId="57888AC7" w14:textId="77777777" w:rsidR="00774570" w:rsidRPr="007444E0" w:rsidRDefault="00774570" w:rsidP="00564E8B">
            <w:pPr>
              <w:jc w:val="both"/>
              <w:rPr>
                <w:rFonts w:ascii="Arial" w:hAnsi="Arial" w:cs="Arial"/>
                <w:b/>
                <w:sz w:val="20"/>
                <w:szCs w:val="20"/>
                <w:lang w:eastAsia="en-GB"/>
              </w:rPr>
            </w:pPr>
          </w:p>
          <w:p w14:paraId="1618CDC1" w14:textId="79726279" w:rsidR="00774570" w:rsidRPr="007444E0" w:rsidRDefault="00564E8B" w:rsidP="00564E8B">
            <w:pPr>
              <w:jc w:val="both"/>
              <w:rPr>
                <w:rFonts w:ascii="Arial" w:hAnsi="Arial" w:cs="Arial"/>
                <w:b/>
                <w:sz w:val="20"/>
                <w:szCs w:val="20"/>
                <w:lang w:eastAsia="en-GB"/>
              </w:rPr>
            </w:pPr>
            <w:r>
              <w:rPr>
                <w:rFonts w:ascii="Arial" w:hAnsi="Arial" w:cs="Arial"/>
                <w:b/>
                <w:sz w:val="20"/>
                <w:szCs w:val="20"/>
                <w:lang w:eastAsia="en-GB"/>
              </w:rPr>
              <w:t>We propose to b</w:t>
            </w:r>
            <w:r w:rsidR="00843BD2" w:rsidRPr="007444E0">
              <w:rPr>
                <w:rFonts w:ascii="Arial" w:hAnsi="Arial" w:cs="Arial"/>
                <w:b/>
                <w:sz w:val="20"/>
                <w:szCs w:val="20"/>
                <w:lang w:eastAsia="en-GB"/>
              </w:rPr>
              <w:t>uild</w:t>
            </w:r>
            <w:r>
              <w:rPr>
                <w:rFonts w:ascii="Arial" w:hAnsi="Arial" w:cs="Arial"/>
                <w:b/>
                <w:sz w:val="20"/>
                <w:szCs w:val="20"/>
                <w:lang w:eastAsia="en-GB"/>
              </w:rPr>
              <w:t xml:space="preserve"> a</w:t>
            </w:r>
            <w:r w:rsidR="00843BD2" w:rsidRPr="007444E0">
              <w:rPr>
                <w:rFonts w:ascii="Arial" w:hAnsi="Arial" w:cs="Arial"/>
                <w:b/>
                <w:sz w:val="20"/>
                <w:szCs w:val="20"/>
                <w:lang w:eastAsia="en-GB"/>
              </w:rPr>
              <w:t xml:space="preserve"> network model from the dataset</w:t>
            </w:r>
            <w:r w:rsidR="00A84BDA" w:rsidRPr="007444E0">
              <w:rPr>
                <w:rFonts w:ascii="Arial" w:hAnsi="Arial" w:cs="Arial"/>
                <w:b/>
                <w:sz w:val="20"/>
                <w:szCs w:val="20"/>
                <w:lang w:eastAsia="en-GB"/>
              </w:rPr>
              <w:t xml:space="preserve"> through the citations of the patents. This model will assign directed edges between nodes by the citations between patents including encoding the time information when they were formed. </w:t>
            </w:r>
          </w:p>
          <w:p w14:paraId="47DAACBF" w14:textId="77777777" w:rsidR="00CE2709" w:rsidRPr="007444E0" w:rsidRDefault="00CE2709" w:rsidP="00564E8B">
            <w:pPr>
              <w:pStyle w:val="ListParagraph"/>
              <w:jc w:val="both"/>
              <w:rPr>
                <w:rFonts w:ascii="Arial" w:hAnsi="Arial" w:cs="Arial"/>
                <w:b/>
                <w:sz w:val="20"/>
                <w:szCs w:val="20"/>
                <w:lang w:eastAsia="en-GB"/>
              </w:rPr>
            </w:pPr>
          </w:p>
          <w:p w14:paraId="24EE55E8" w14:textId="77777777" w:rsidR="00564E8B" w:rsidRDefault="00564E8B" w:rsidP="00564E8B">
            <w:pPr>
              <w:jc w:val="both"/>
              <w:rPr>
                <w:rFonts w:ascii="Arial" w:hAnsi="Arial" w:cs="Arial"/>
                <w:b/>
                <w:sz w:val="20"/>
                <w:szCs w:val="20"/>
                <w:lang w:eastAsia="en-GB"/>
              </w:rPr>
            </w:pPr>
            <w:r>
              <w:rPr>
                <w:rFonts w:ascii="Arial" w:hAnsi="Arial" w:cs="Arial"/>
                <w:b/>
                <w:sz w:val="20"/>
                <w:szCs w:val="20"/>
                <w:lang w:eastAsia="en-GB"/>
              </w:rPr>
              <w:t>Using this model we may r</w:t>
            </w:r>
            <w:r w:rsidR="00843BD2" w:rsidRPr="007444E0">
              <w:rPr>
                <w:rFonts w:ascii="Arial" w:hAnsi="Arial" w:cs="Arial"/>
                <w:b/>
                <w:sz w:val="20"/>
                <w:szCs w:val="20"/>
                <w:lang w:eastAsia="en-GB"/>
              </w:rPr>
              <w:t xml:space="preserve">eproduce </w:t>
            </w:r>
            <w:r w:rsidR="00CE2709" w:rsidRPr="007444E0">
              <w:rPr>
                <w:rFonts w:ascii="Arial" w:hAnsi="Arial" w:cs="Arial"/>
                <w:b/>
                <w:sz w:val="20"/>
                <w:szCs w:val="20"/>
                <w:lang w:eastAsia="en-GB"/>
              </w:rPr>
              <w:t xml:space="preserve">the work of Valverde </w:t>
            </w:r>
            <w:r w:rsidR="00CE2709" w:rsidRPr="007444E0">
              <w:rPr>
                <w:rFonts w:ascii="Arial" w:hAnsi="Arial" w:cs="Arial"/>
                <w:b/>
                <w:i/>
                <w:sz w:val="20"/>
                <w:szCs w:val="20"/>
                <w:lang w:eastAsia="en-GB"/>
              </w:rPr>
              <w:t xml:space="preserve">et. </w:t>
            </w:r>
            <w:proofErr w:type="gramStart"/>
            <w:r w:rsidR="00CE2709" w:rsidRPr="007444E0">
              <w:rPr>
                <w:rFonts w:ascii="Arial" w:hAnsi="Arial" w:cs="Arial"/>
                <w:b/>
                <w:i/>
                <w:sz w:val="20"/>
                <w:szCs w:val="20"/>
                <w:lang w:eastAsia="en-GB"/>
              </w:rPr>
              <w:t>al</w:t>
            </w:r>
            <w:proofErr w:type="gramEnd"/>
            <w:r w:rsidR="00CE2709" w:rsidRPr="007444E0">
              <w:rPr>
                <w:rFonts w:ascii="Arial" w:hAnsi="Arial" w:cs="Arial"/>
                <w:b/>
                <w:sz w:val="20"/>
                <w:szCs w:val="20"/>
                <w:lang w:eastAsia="en-GB"/>
              </w:rPr>
              <w:t>.</w:t>
            </w:r>
            <w:r>
              <w:rPr>
                <w:rFonts w:ascii="Arial" w:hAnsi="Arial" w:cs="Arial"/>
                <w:b/>
                <w:sz w:val="20"/>
                <w:szCs w:val="20"/>
                <w:lang w:eastAsia="en-GB"/>
              </w:rPr>
              <w:t xml:space="preserve"> focusing on two main aspects. </w:t>
            </w:r>
          </w:p>
          <w:p w14:paraId="623EFD20" w14:textId="66625F0D" w:rsidR="00B74198" w:rsidRPr="007444E0" w:rsidRDefault="00564E8B" w:rsidP="00564E8B">
            <w:pPr>
              <w:jc w:val="both"/>
              <w:rPr>
                <w:rFonts w:ascii="Arial" w:hAnsi="Arial" w:cs="Arial"/>
                <w:b/>
                <w:sz w:val="20"/>
                <w:szCs w:val="20"/>
                <w:lang w:eastAsia="en-GB"/>
              </w:rPr>
            </w:pPr>
            <w:r>
              <w:rPr>
                <w:rFonts w:ascii="Arial" w:hAnsi="Arial" w:cs="Arial"/>
                <w:b/>
                <w:sz w:val="20"/>
                <w:szCs w:val="20"/>
                <w:lang w:eastAsia="en-GB"/>
              </w:rPr>
              <w:t>Firstly the t</w:t>
            </w:r>
            <w:r w:rsidR="00B74198" w:rsidRPr="007444E0">
              <w:rPr>
                <w:rFonts w:ascii="Arial" w:hAnsi="Arial" w:cs="Arial"/>
                <w:b/>
                <w:sz w:val="20"/>
                <w:szCs w:val="20"/>
                <w:lang w:eastAsia="en-GB"/>
              </w:rPr>
              <w:t>ime evolution of number of patents</w:t>
            </w:r>
            <w:r w:rsidR="00CE2709" w:rsidRPr="007444E0">
              <w:rPr>
                <w:rFonts w:ascii="Arial" w:hAnsi="Arial" w:cs="Arial"/>
                <w:b/>
                <w:sz w:val="20"/>
                <w:szCs w:val="20"/>
                <w:lang w:eastAsia="en-GB"/>
              </w:rPr>
              <w:t xml:space="preserve">, i.e. how the total number of patents and number of citations per patent has changed over the lifetime of the dataset. This is important because increases in the average number of patents given should be accounted for when training predictions based on historic values.   </w:t>
            </w:r>
          </w:p>
          <w:p w14:paraId="30FB84D0" w14:textId="474818C1" w:rsidR="00B74198" w:rsidRPr="00564E8B" w:rsidRDefault="00564E8B" w:rsidP="00564E8B">
            <w:pPr>
              <w:jc w:val="both"/>
              <w:rPr>
                <w:rFonts w:ascii="Arial" w:hAnsi="Arial" w:cs="Arial"/>
                <w:b/>
                <w:sz w:val="20"/>
                <w:szCs w:val="20"/>
                <w:lang w:eastAsia="en-GB"/>
              </w:rPr>
            </w:pPr>
            <w:r>
              <w:rPr>
                <w:rFonts w:ascii="Arial" w:hAnsi="Arial" w:cs="Arial"/>
                <w:b/>
                <w:sz w:val="20"/>
                <w:szCs w:val="20"/>
                <w:lang w:eastAsia="en-GB"/>
              </w:rPr>
              <w:t>Secondly the d</w:t>
            </w:r>
            <w:r w:rsidR="00B74198" w:rsidRPr="00564E8B">
              <w:rPr>
                <w:rFonts w:ascii="Arial" w:hAnsi="Arial" w:cs="Arial"/>
                <w:b/>
                <w:sz w:val="20"/>
                <w:szCs w:val="20"/>
                <w:lang w:eastAsia="en-GB"/>
              </w:rPr>
              <w:t>egree distribution, mapped to an extended power law shape</w:t>
            </w:r>
            <w:r w:rsidR="00CE2709" w:rsidRPr="00564E8B">
              <w:rPr>
                <w:rFonts w:ascii="Arial" w:hAnsi="Arial" w:cs="Arial"/>
                <w:b/>
                <w:sz w:val="20"/>
                <w:szCs w:val="20"/>
                <w:lang w:eastAsia="en-GB"/>
              </w:rPr>
              <w:t xml:space="preserve"> and e</w:t>
            </w:r>
            <w:r w:rsidR="00B74198" w:rsidRPr="00564E8B">
              <w:rPr>
                <w:rFonts w:ascii="Arial" w:hAnsi="Arial" w:cs="Arial"/>
                <w:b/>
                <w:sz w:val="20"/>
                <w:szCs w:val="20"/>
                <w:lang w:eastAsia="en-GB"/>
              </w:rPr>
              <w:t xml:space="preserve">stimation of preferential attachment rule using kernel estimation procedure. </w:t>
            </w:r>
            <w:r w:rsidR="00CE2709" w:rsidRPr="00564E8B">
              <w:rPr>
                <w:rFonts w:ascii="Arial" w:hAnsi="Arial" w:cs="Arial"/>
                <w:b/>
                <w:sz w:val="20"/>
                <w:szCs w:val="20"/>
                <w:lang w:eastAsia="en-GB"/>
              </w:rPr>
              <w:t xml:space="preserve">Reproducing these two aspects of the work serves as the null hypothesis for our further work. Analysing how the growth of citations deviates from this serves as a strong potential feature in predicting the success of the patent. </w:t>
            </w:r>
          </w:p>
          <w:p w14:paraId="6D92F228" w14:textId="77777777" w:rsidR="0045043E" w:rsidRPr="007444E0" w:rsidRDefault="0045043E" w:rsidP="00564E8B">
            <w:pPr>
              <w:jc w:val="both"/>
              <w:rPr>
                <w:rFonts w:ascii="Arial" w:hAnsi="Arial" w:cs="Arial"/>
                <w:b/>
                <w:sz w:val="20"/>
                <w:szCs w:val="20"/>
                <w:lang w:eastAsia="en-GB"/>
              </w:rPr>
            </w:pPr>
          </w:p>
          <w:p w14:paraId="29BEE195" w14:textId="77777777" w:rsidR="00564E8B" w:rsidRDefault="00564E8B" w:rsidP="00564E8B">
            <w:pPr>
              <w:jc w:val="both"/>
              <w:rPr>
                <w:rFonts w:ascii="Arial" w:hAnsi="Arial" w:cs="Arial"/>
                <w:b/>
                <w:sz w:val="20"/>
                <w:szCs w:val="20"/>
                <w:lang w:eastAsia="en-GB"/>
              </w:rPr>
            </w:pPr>
            <w:r>
              <w:rPr>
                <w:rFonts w:ascii="Arial" w:hAnsi="Arial" w:cs="Arial"/>
                <w:b/>
                <w:sz w:val="20"/>
                <w:szCs w:val="20"/>
                <w:lang w:eastAsia="en-GB"/>
              </w:rPr>
              <w:t xml:space="preserve">At this point additional features can be extracted from the patent data. </w:t>
            </w:r>
            <w:r w:rsidRPr="007444E0">
              <w:rPr>
                <w:rFonts w:ascii="Arial" w:hAnsi="Arial" w:cs="Arial"/>
                <w:b/>
                <w:sz w:val="20"/>
                <w:szCs w:val="20"/>
                <w:lang w:eastAsia="en-GB"/>
              </w:rPr>
              <w:t>Technology codes and industry activity</w:t>
            </w:r>
            <w:r>
              <w:rPr>
                <w:rFonts w:ascii="Arial" w:hAnsi="Arial" w:cs="Arial"/>
                <w:b/>
                <w:sz w:val="20"/>
                <w:szCs w:val="20"/>
                <w:lang w:eastAsia="en-GB"/>
              </w:rPr>
              <w:t xml:space="preserve"> are strong potential features to include as p</w:t>
            </w:r>
            <w:r w:rsidRPr="007444E0">
              <w:rPr>
                <w:rFonts w:ascii="Arial" w:hAnsi="Arial" w:cs="Arial"/>
                <w:b/>
                <w:sz w:val="20"/>
                <w:szCs w:val="20"/>
                <w:lang w:eastAsia="en-GB"/>
              </w:rPr>
              <w:t xml:space="preserve">atents in industries which see a lot of innovation will be well placed to be cited often themselves, therefore extracting features based on the technology codes and related activity levels of those areas. </w:t>
            </w:r>
          </w:p>
          <w:p w14:paraId="083521FB" w14:textId="103FA08E" w:rsidR="00564E8B" w:rsidRPr="00564E8B" w:rsidRDefault="00564E8B" w:rsidP="00564E8B">
            <w:pPr>
              <w:jc w:val="both"/>
              <w:rPr>
                <w:rFonts w:ascii="Arial" w:hAnsi="Arial" w:cs="Arial"/>
                <w:b/>
                <w:sz w:val="20"/>
                <w:szCs w:val="20"/>
                <w:lang w:eastAsia="en-GB"/>
              </w:rPr>
            </w:pPr>
            <w:r>
              <w:rPr>
                <w:rFonts w:ascii="Arial" w:hAnsi="Arial" w:cs="Arial"/>
                <w:b/>
                <w:sz w:val="20"/>
                <w:szCs w:val="20"/>
                <w:lang w:eastAsia="en-GB"/>
              </w:rPr>
              <w:t>Using text mining techniques such as l</w:t>
            </w:r>
            <w:r w:rsidRPr="00564E8B">
              <w:rPr>
                <w:rFonts w:ascii="Arial" w:hAnsi="Arial" w:cs="Arial"/>
                <w:b/>
                <w:sz w:val="20"/>
                <w:szCs w:val="20"/>
                <w:lang w:eastAsia="en-GB"/>
              </w:rPr>
              <w:t>atent semantic analysis</w:t>
            </w:r>
            <w:r>
              <w:rPr>
                <w:rFonts w:ascii="Arial" w:hAnsi="Arial" w:cs="Arial"/>
                <w:b/>
                <w:sz w:val="20"/>
                <w:szCs w:val="20"/>
                <w:lang w:eastAsia="en-GB"/>
              </w:rPr>
              <w:t xml:space="preserve"> different text based features can be extracted, primarily the semantic distance between patent documents which can itself be used as a feature but also used to create a network based on these distances. P</w:t>
            </w:r>
            <w:r w:rsidRPr="00564E8B">
              <w:rPr>
                <w:rFonts w:ascii="Arial" w:hAnsi="Arial" w:cs="Arial"/>
                <w:b/>
                <w:sz w:val="20"/>
                <w:szCs w:val="20"/>
                <w:lang w:eastAsia="en-GB"/>
              </w:rPr>
              <w:t xml:space="preserve">atents which live semantically close to other patents could be more likely to succeed because this implies it is situated in an active area but equally those far away could be the root nodes which spawn new areas of research. </w:t>
            </w:r>
          </w:p>
          <w:p w14:paraId="6E4FE651" w14:textId="77777777" w:rsidR="00564E8B" w:rsidRDefault="00564E8B" w:rsidP="00564E8B">
            <w:pPr>
              <w:jc w:val="both"/>
              <w:rPr>
                <w:rFonts w:ascii="Arial" w:hAnsi="Arial" w:cs="Arial"/>
                <w:b/>
                <w:sz w:val="20"/>
                <w:szCs w:val="20"/>
                <w:lang w:eastAsia="en-GB"/>
              </w:rPr>
            </w:pPr>
          </w:p>
          <w:p w14:paraId="73FF1C1C" w14:textId="6242A18D" w:rsidR="00564E8B" w:rsidRDefault="00564E8B" w:rsidP="00564E8B">
            <w:pPr>
              <w:jc w:val="both"/>
              <w:rPr>
                <w:rFonts w:ascii="Arial" w:hAnsi="Arial" w:cs="Arial"/>
                <w:b/>
                <w:sz w:val="20"/>
                <w:szCs w:val="20"/>
                <w:lang w:eastAsia="en-GB"/>
              </w:rPr>
            </w:pPr>
            <w:r>
              <w:rPr>
                <w:rFonts w:ascii="Arial" w:hAnsi="Arial" w:cs="Arial"/>
                <w:b/>
                <w:sz w:val="20"/>
                <w:szCs w:val="20"/>
                <w:lang w:eastAsia="en-GB"/>
              </w:rPr>
              <w:t xml:space="preserve">We propose to integrate these features into the preferential attachment model of Valverde </w:t>
            </w:r>
            <w:r>
              <w:rPr>
                <w:rFonts w:ascii="Arial" w:hAnsi="Arial" w:cs="Arial"/>
                <w:b/>
                <w:i/>
                <w:sz w:val="20"/>
                <w:szCs w:val="20"/>
                <w:lang w:eastAsia="en-GB"/>
              </w:rPr>
              <w:t xml:space="preserve">et al. </w:t>
            </w:r>
            <w:r>
              <w:rPr>
                <w:rFonts w:ascii="Arial" w:hAnsi="Arial" w:cs="Arial"/>
                <w:b/>
                <w:sz w:val="20"/>
                <w:szCs w:val="20"/>
                <w:lang w:eastAsia="en-GB"/>
              </w:rPr>
              <w:t xml:space="preserve">investigating how they affect the underlying parameters of the preferential attachment model. It has been shown that different industries within the patent network can act significantly differently. </w:t>
            </w:r>
          </w:p>
          <w:p w14:paraId="1CE644AD" w14:textId="77777777" w:rsidR="00564E8B" w:rsidRDefault="00564E8B" w:rsidP="00564E8B">
            <w:pPr>
              <w:jc w:val="both"/>
              <w:rPr>
                <w:rFonts w:ascii="Arial" w:hAnsi="Arial" w:cs="Arial"/>
                <w:b/>
                <w:sz w:val="20"/>
                <w:szCs w:val="20"/>
                <w:lang w:eastAsia="en-GB"/>
              </w:rPr>
            </w:pPr>
          </w:p>
          <w:p w14:paraId="1A16BB36" w14:textId="43FD0653" w:rsidR="00EA37EA" w:rsidRPr="007444E0" w:rsidRDefault="00564E8B" w:rsidP="00564E8B">
            <w:pPr>
              <w:jc w:val="both"/>
              <w:rPr>
                <w:rFonts w:ascii="Arial" w:hAnsi="Arial" w:cs="Arial"/>
                <w:b/>
                <w:sz w:val="20"/>
                <w:szCs w:val="20"/>
                <w:lang w:eastAsia="en-GB"/>
              </w:rPr>
            </w:pPr>
            <w:r>
              <w:rPr>
                <w:rFonts w:ascii="Arial" w:hAnsi="Arial" w:cs="Arial"/>
                <w:b/>
                <w:sz w:val="20"/>
                <w:szCs w:val="20"/>
                <w:lang w:eastAsia="en-GB"/>
              </w:rPr>
              <w:t xml:space="preserve">Finally we will investigate </w:t>
            </w:r>
            <w:r w:rsidR="00EA37EA" w:rsidRPr="007444E0">
              <w:rPr>
                <w:rFonts w:ascii="Arial" w:hAnsi="Arial" w:cs="Arial"/>
                <w:b/>
                <w:sz w:val="20"/>
                <w:szCs w:val="20"/>
                <w:lang w:eastAsia="en-GB"/>
              </w:rPr>
              <w:t xml:space="preserve">the growth pattern </w:t>
            </w:r>
            <w:r w:rsidR="007444E0" w:rsidRPr="007444E0">
              <w:rPr>
                <w:rFonts w:ascii="Arial" w:hAnsi="Arial" w:cs="Arial"/>
                <w:b/>
                <w:sz w:val="20"/>
                <w:szCs w:val="20"/>
                <w:lang w:eastAsia="en-GB"/>
              </w:rPr>
              <w:t>of citations based on their current time series. This model will compare the growth pattern of patents to the growth pattern described by the preferential attachment model</w:t>
            </w:r>
            <w:r>
              <w:rPr>
                <w:rFonts w:ascii="Arial" w:hAnsi="Arial" w:cs="Arial"/>
                <w:b/>
                <w:sz w:val="20"/>
                <w:szCs w:val="20"/>
                <w:lang w:eastAsia="en-GB"/>
              </w:rPr>
              <w:t xml:space="preserve">, by comparing a patent to the position it would be in if attachment simply followed the preferential attachment model we can get a sense of the underlying desirability of that patent and predict its success through this implicit desirability. </w:t>
            </w:r>
          </w:p>
          <w:p w14:paraId="2C40C764" w14:textId="313C9C1A" w:rsidR="001E0900" w:rsidRPr="007444E0" w:rsidRDefault="001E0900" w:rsidP="00564E8B">
            <w:pPr>
              <w:jc w:val="both"/>
              <w:rPr>
                <w:rFonts w:ascii="Arial" w:hAnsi="Arial" w:cs="Arial"/>
                <w:b/>
                <w:sz w:val="20"/>
                <w:szCs w:val="20"/>
                <w:lang w:eastAsia="en-GB"/>
              </w:rPr>
            </w:pPr>
          </w:p>
        </w:tc>
      </w:tr>
    </w:tbl>
    <w:p w14:paraId="35A8CE82" w14:textId="77777777" w:rsidR="00774570" w:rsidRPr="007444E0" w:rsidRDefault="00774570" w:rsidP="00564E8B">
      <w:pPr>
        <w:jc w:val="both"/>
        <w:rPr>
          <w:rFonts w:ascii="Arial" w:hAnsi="Arial" w:cs="Arial"/>
          <w:b/>
          <w:sz w:val="20"/>
          <w:szCs w:val="20"/>
          <w:lang w:eastAsia="en-GB"/>
        </w:rPr>
      </w:pPr>
    </w:p>
    <w:p w14:paraId="3814CF81" w14:textId="10013BAB" w:rsidR="00774570" w:rsidRPr="007444E0" w:rsidRDefault="00774570" w:rsidP="00564E8B">
      <w:pPr>
        <w:jc w:val="both"/>
        <w:rPr>
          <w:rFonts w:ascii="Arial" w:hAnsi="Arial" w:cs="Arial"/>
          <w:b/>
          <w:sz w:val="20"/>
          <w:szCs w:val="20"/>
          <w:lang w:eastAsia="en-GB"/>
        </w:rPr>
      </w:pPr>
      <w:r w:rsidRPr="007444E0">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44E0" w14:paraId="4E13BBE3" w14:textId="77777777" w:rsidTr="00350586">
        <w:trPr>
          <w:jc w:val="center"/>
        </w:trPr>
        <w:tc>
          <w:tcPr>
            <w:tcW w:w="10206" w:type="dxa"/>
            <w:vAlign w:val="center"/>
          </w:tcPr>
          <w:p w14:paraId="28B8A161" w14:textId="2B787440" w:rsidR="00774570" w:rsidRPr="007444E0" w:rsidRDefault="005829AD" w:rsidP="00564E8B">
            <w:pPr>
              <w:jc w:val="both"/>
              <w:rPr>
                <w:rFonts w:ascii="Arial" w:hAnsi="Arial" w:cs="Arial"/>
                <w:b/>
                <w:sz w:val="24"/>
                <w:szCs w:val="24"/>
                <w:lang w:eastAsia="en-GB"/>
              </w:rPr>
            </w:pPr>
            <w:r w:rsidRPr="007444E0">
              <w:rPr>
                <w:rFonts w:ascii="Arial" w:hAnsi="Arial" w:cs="Arial"/>
                <w:b/>
                <w:i/>
                <w:sz w:val="24"/>
                <w:szCs w:val="24"/>
                <w:lang w:eastAsia="en-GB"/>
              </w:rPr>
              <w:lastRenderedPageBreak/>
              <w:t>Research plan – Gantt chart or Pert chart</w:t>
            </w:r>
          </w:p>
        </w:tc>
      </w:tr>
      <w:tr w:rsidR="00774570" w:rsidRPr="007444E0" w14:paraId="4B20EA0E" w14:textId="77777777" w:rsidTr="00350586">
        <w:trPr>
          <w:trHeight w:val="13876"/>
          <w:jc w:val="center"/>
        </w:trPr>
        <w:tc>
          <w:tcPr>
            <w:tcW w:w="10206" w:type="dxa"/>
          </w:tcPr>
          <w:p w14:paraId="661BCF66" w14:textId="77777777" w:rsidR="00774570" w:rsidRPr="007444E0" w:rsidRDefault="00774570" w:rsidP="00564E8B">
            <w:pPr>
              <w:jc w:val="both"/>
              <w:rPr>
                <w:rFonts w:ascii="Arial" w:hAnsi="Arial" w:cs="Arial"/>
                <w:b/>
                <w:sz w:val="20"/>
                <w:szCs w:val="20"/>
                <w:lang w:eastAsia="en-GB"/>
              </w:rPr>
            </w:pPr>
          </w:p>
          <w:p w14:paraId="53F07763" w14:textId="00869DE9" w:rsidR="00774570" w:rsidRPr="007444E0" w:rsidRDefault="006D6757" w:rsidP="00564E8B">
            <w:pPr>
              <w:jc w:val="both"/>
              <w:rPr>
                <w:rFonts w:ascii="Arial" w:hAnsi="Arial" w:cs="Arial"/>
                <w:b/>
                <w:sz w:val="20"/>
                <w:szCs w:val="20"/>
                <w:lang w:eastAsia="en-GB"/>
              </w:rPr>
            </w:pPr>
            <w:r>
              <w:rPr>
                <w:noProof/>
                <w:lang w:eastAsia="en-GB"/>
              </w:rPr>
              <w:drawing>
                <wp:anchor distT="0" distB="0" distL="114300" distR="114300" simplePos="0" relativeHeight="251658240" behindDoc="0" locked="0" layoutInCell="1" allowOverlap="1" wp14:anchorId="07557BE9" wp14:editId="669BC958">
                  <wp:simplePos x="0" y="0"/>
                  <wp:positionH relativeFrom="column">
                    <wp:posOffset>417195</wp:posOffset>
                  </wp:positionH>
                  <wp:positionV relativeFrom="paragraph">
                    <wp:posOffset>2726690</wp:posOffset>
                  </wp:positionV>
                  <wp:extent cx="8556625" cy="3248025"/>
                  <wp:effectExtent l="635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556625" cy="32480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01BD154" wp14:editId="4764986F">
                  <wp:simplePos x="0" y="0"/>
                  <wp:positionH relativeFrom="column">
                    <wp:posOffset>-2099310</wp:posOffset>
                  </wp:positionH>
                  <wp:positionV relativeFrom="paragraph">
                    <wp:posOffset>4344670</wp:posOffset>
                  </wp:positionV>
                  <wp:extent cx="6343650" cy="2275205"/>
                  <wp:effectExtent l="0" t="4128"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6343650" cy="2275205"/>
                          </a:xfrm>
                          <a:prstGeom prst="rect">
                            <a:avLst/>
                          </a:prstGeom>
                        </pic:spPr>
                      </pic:pic>
                    </a:graphicData>
                  </a:graphic>
                  <wp14:sizeRelH relativeFrom="page">
                    <wp14:pctWidth>0</wp14:pctWidth>
                  </wp14:sizeRelH>
                  <wp14:sizeRelV relativeFrom="page">
                    <wp14:pctHeight>0</wp14:pctHeight>
                  </wp14:sizeRelV>
                </wp:anchor>
              </w:drawing>
            </w:r>
          </w:p>
        </w:tc>
      </w:tr>
    </w:tbl>
    <w:p w14:paraId="48BFF3CD" w14:textId="77777777" w:rsidR="00774570" w:rsidRPr="007444E0" w:rsidRDefault="00774570" w:rsidP="00564E8B">
      <w:pPr>
        <w:jc w:val="both"/>
        <w:rPr>
          <w:rFonts w:ascii="Arial" w:hAnsi="Arial" w:cs="Arial"/>
          <w:b/>
          <w:sz w:val="20"/>
          <w:szCs w:val="20"/>
          <w:lang w:eastAsia="en-GB"/>
        </w:rPr>
      </w:pPr>
    </w:p>
    <w:p w14:paraId="06F8DBB7" w14:textId="77777777" w:rsidR="00774570" w:rsidRPr="007444E0" w:rsidRDefault="00774570" w:rsidP="00564E8B">
      <w:pPr>
        <w:jc w:val="both"/>
        <w:rPr>
          <w:rFonts w:ascii="Arial" w:hAnsi="Arial" w:cs="Arial"/>
          <w:b/>
          <w:sz w:val="20"/>
          <w:szCs w:val="20"/>
          <w:lang w:eastAsia="en-GB"/>
        </w:rPr>
      </w:pPr>
      <w:r w:rsidRPr="007444E0">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44E0" w14:paraId="1707D4D3" w14:textId="77777777" w:rsidTr="00350586">
        <w:trPr>
          <w:jc w:val="center"/>
        </w:trPr>
        <w:tc>
          <w:tcPr>
            <w:tcW w:w="10206" w:type="dxa"/>
            <w:vAlign w:val="center"/>
          </w:tcPr>
          <w:p w14:paraId="294A00A7" w14:textId="7C12D510" w:rsidR="00774570" w:rsidRPr="007444E0" w:rsidRDefault="005829AD" w:rsidP="00564E8B">
            <w:pPr>
              <w:jc w:val="both"/>
              <w:rPr>
                <w:rFonts w:ascii="Arial" w:hAnsi="Arial" w:cs="Arial"/>
                <w:b/>
                <w:sz w:val="24"/>
                <w:szCs w:val="24"/>
                <w:lang w:eastAsia="en-GB"/>
              </w:rPr>
            </w:pPr>
            <w:r w:rsidRPr="007444E0">
              <w:rPr>
                <w:rFonts w:ascii="Arial" w:hAnsi="Arial" w:cs="Arial"/>
                <w:b/>
                <w:i/>
                <w:sz w:val="24"/>
                <w:szCs w:val="24"/>
                <w:lang w:eastAsia="en-GB"/>
              </w:rPr>
              <w:lastRenderedPageBreak/>
              <w:t>Ethical statement</w:t>
            </w:r>
          </w:p>
        </w:tc>
      </w:tr>
      <w:tr w:rsidR="00774570" w:rsidRPr="007444E0" w14:paraId="4FD04AF1" w14:textId="77777777" w:rsidTr="00350586">
        <w:trPr>
          <w:trHeight w:val="13876"/>
          <w:jc w:val="center"/>
        </w:trPr>
        <w:tc>
          <w:tcPr>
            <w:tcW w:w="10206" w:type="dxa"/>
          </w:tcPr>
          <w:p w14:paraId="6B2EE943" w14:textId="0AF44583" w:rsidR="008544A8" w:rsidRPr="007444E0" w:rsidRDefault="006D7D0F" w:rsidP="00564E8B">
            <w:pPr>
              <w:jc w:val="both"/>
              <w:rPr>
                <w:rFonts w:ascii="Arial" w:hAnsi="Arial" w:cs="Arial"/>
                <w:b/>
                <w:sz w:val="20"/>
                <w:szCs w:val="20"/>
                <w:lang w:eastAsia="en-GB"/>
              </w:rPr>
            </w:pPr>
            <w:r w:rsidRPr="007444E0">
              <w:rPr>
                <w:rFonts w:ascii="Arial" w:hAnsi="Arial" w:cs="Arial"/>
                <w:b/>
                <w:sz w:val="20"/>
                <w:szCs w:val="20"/>
                <w:lang w:eastAsia="en-GB"/>
              </w:rPr>
              <w:t>There are no pertinent ethical issues r</w:t>
            </w:r>
            <w:r w:rsidR="008544A8" w:rsidRPr="007444E0">
              <w:rPr>
                <w:rFonts w:ascii="Arial" w:hAnsi="Arial" w:cs="Arial"/>
                <w:b/>
                <w:sz w:val="20"/>
                <w:szCs w:val="20"/>
                <w:lang w:eastAsia="en-GB"/>
              </w:rPr>
              <w:t xml:space="preserve">egarding the research methods proposed in this project. Regarding privacy, while the dataset being used does contain names of people it is in the public domain and patent applications are by their definition a public declaration. </w:t>
            </w:r>
          </w:p>
          <w:p w14:paraId="5E6B36BD" w14:textId="77777777" w:rsidR="008544A8" w:rsidRPr="007444E0" w:rsidRDefault="008544A8" w:rsidP="00564E8B">
            <w:pPr>
              <w:jc w:val="both"/>
              <w:rPr>
                <w:rFonts w:ascii="Arial" w:hAnsi="Arial" w:cs="Arial"/>
                <w:b/>
                <w:sz w:val="20"/>
                <w:szCs w:val="20"/>
                <w:lang w:eastAsia="en-GB"/>
              </w:rPr>
            </w:pPr>
          </w:p>
          <w:p w14:paraId="521FCB8C" w14:textId="5644E59D" w:rsidR="008544A8" w:rsidRPr="007444E0" w:rsidRDefault="008544A8" w:rsidP="00564E8B">
            <w:pPr>
              <w:jc w:val="both"/>
              <w:rPr>
                <w:rFonts w:ascii="Arial" w:hAnsi="Arial" w:cs="Arial"/>
                <w:b/>
                <w:sz w:val="20"/>
                <w:szCs w:val="20"/>
                <w:lang w:eastAsia="en-GB"/>
              </w:rPr>
            </w:pPr>
            <w:r w:rsidRPr="007444E0">
              <w:rPr>
                <w:rFonts w:ascii="Arial" w:hAnsi="Arial" w:cs="Arial"/>
                <w:b/>
                <w:sz w:val="20"/>
                <w:szCs w:val="20"/>
                <w:lang w:eastAsia="en-GB"/>
              </w:rPr>
              <w:t xml:space="preserve">Regarding the ethical implications of the work presented in the project, there is some potential that the research presented could be used to manipulate the position of patents within the patent network through the potential manipulation of features found as predictors of success. </w:t>
            </w:r>
            <w:sdt>
              <w:sdtPr>
                <w:rPr>
                  <w:rFonts w:ascii="Arial" w:hAnsi="Arial" w:cs="Arial"/>
                  <w:b/>
                  <w:sz w:val="20"/>
                  <w:szCs w:val="20"/>
                  <w:lang w:eastAsia="en-GB"/>
                </w:rPr>
                <w:id w:val="-581451082"/>
                <w:citation/>
              </w:sdtPr>
              <w:sdtContent>
                <w:r w:rsidR="00AC751F">
                  <w:rPr>
                    <w:rFonts w:ascii="Arial" w:hAnsi="Arial" w:cs="Arial"/>
                    <w:b/>
                    <w:sz w:val="20"/>
                    <w:szCs w:val="20"/>
                    <w:lang w:eastAsia="en-GB"/>
                  </w:rPr>
                  <w:fldChar w:fldCharType="begin"/>
                </w:r>
                <w:r w:rsidR="00AC751F">
                  <w:rPr>
                    <w:rFonts w:ascii="Arial" w:hAnsi="Arial" w:cs="Arial"/>
                    <w:b/>
                    <w:sz w:val="20"/>
                    <w:szCs w:val="20"/>
                    <w:lang w:eastAsia="en-GB"/>
                  </w:rPr>
                  <w:instrText xml:space="preserve">CITATION USC16 \l 2057 </w:instrText>
                </w:r>
                <w:r w:rsidR="00AC751F">
                  <w:rPr>
                    <w:rFonts w:ascii="Arial" w:hAnsi="Arial" w:cs="Arial"/>
                    <w:b/>
                    <w:sz w:val="20"/>
                    <w:szCs w:val="20"/>
                    <w:lang w:eastAsia="en-GB"/>
                  </w:rPr>
                  <w:fldChar w:fldCharType="separate"/>
                </w:r>
                <w:r w:rsidR="00AC751F" w:rsidRPr="00AC751F">
                  <w:rPr>
                    <w:rFonts w:ascii="Arial" w:hAnsi="Arial" w:cs="Arial"/>
                    <w:noProof/>
                    <w:sz w:val="20"/>
                    <w:szCs w:val="20"/>
                    <w:lang w:eastAsia="en-GB"/>
                  </w:rPr>
                  <w:t>(CopywriteOffice, 2016)</w:t>
                </w:r>
                <w:r w:rsidR="00AC751F">
                  <w:rPr>
                    <w:rFonts w:ascii="Arial" w:hAnsi="Arial" w:cs="Arial"/>
                    <w:b/>
                    <w:sz w:val="20"/>
                    <w:szCs w:val="20"/>
                    <w:lang w:eastAsia="en-GB"/>
                  </w:rPr>
                  <w:fldChar w:fldCharType="end"/>
                </w:r>
              </w:sdtContent>
            </w:sdt>
          </w:p>
          <w:p w14:paraId="174BBE4D" w14:textId="4B167569" w:rsidR="00843BD2" w:rsidRPr="007444E0" w:rsidRDefault="00843BD2" w:rsidP="00564E8B">
            <w:pPr>
              <w:pStyle w:val="ListParagraph"/>
              <w:jc w:val="both"/>
              <w:rPr>
                <w:rFonts w:ascii="Arial" w:hAnsi="Arial" w:cs="Arial"/>
                <w:b/>
                <w:sz w:val="20"/>
                <w:szCs w:val="20"/>
                <w:lang w:eastAsia="en-GB"/>
              </w:rPr>
            </w:pPr>
            <w:r w:rsidRPr="007444E0">
              <w:rPr>
                <w:rFonts w:ascii="Arial" w:hAnsi="Arial" w:cs="Arial"/>
                <w:b/>
                <w:sz w:val="20"/>
                <w:szCs w:val="20"/>
                <w:lang w:eastAsia="en-GB"/>
              </w:rPr>
              <w:t xml:space="preserve"> </w:t>
            </w:r>
          </w:p>
        </w:tc>
      </w:tr>
    </w:tbl>
    <w:p w14:paraId="04D7D785" w14:textId="77777777" w:rsidR="00774570" w:rsidRPr="007444E0" w:rsidRDefault="00774570" w:rsidP="00564E8B">
      <w:pPr>
        <w:jc w:val="both"/>
        <w:rPr>
          <w:rFonts w:ascii="Arial" w:hAnsi="Arial" w:cs="Arial"/>
          <w:b/>
          <w:sz w:val="20"/>
          <w:szCs w:val="20"/>
          <w:lang w:eastAsia="en-GB"/>
        </w:rPr>
      </w:pPr>
    </w:p>
    <w:p w14:paraId="6773C63B" w14:textId="77777777" w:rsidR="00774570" w:rsidRPr="007444E0" w:rsidRDefault="00774570" w:rsidP="00564E8B">
      <w:pPr>
        <w:jc w:val="both"/>
        <w:rPr>
          <w:rFonts w:ascii="Arial" w:hAnsi="Arial" w:cs="Arial"/>
          <w:b/>
          <w:sz w:val="20"/>
          <w:szCs w:val="20"/>
          <w:lang w:eastAsia="en-GB"/>
        </w:rPr>
      </w:pPr>
      <w:r w:rsidRPr="007444E0">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44E0" w14:paraId="70D11DEB" w14:textId="77777777" w:rsidTr="00350586">
        <w:trPr>
          <w:jc w:val="center"/>
        </w:trPr>
        <w:tc>
          <w:tcPr>
            <w:tcW w:w="10206" w:type="dxa"/>
            <w:vAlign w:val="center"/>
          </w:tcPr>
          <w:p w14:paraId="05CEFD1E" w14:textId="7653CA54" w:rsidR="00774570" w:rsidRPr="007444E0" w:rsidRDefault="005829AD" w:rsidP="00564E8B">
            <w:pPr>
              <w:jc w:val="both"/>
              <w:rPr>
                <w:rFonts w:ascii="Arial" w:hAnsi="Arial" w:cs="Arial"/>
                <w:b/>
                <w:sz w:val="24"/>
                <w:szCs w:val="24"/>
                <w:lang w:eastAsia="en-GB"/>
              </w:rPr>
            </w:pPr>
            <w:r w:rsidRPr="007444E0">
              <w:rPr>
                <w:rFonts w:ascii="Arial" w:hAnsi="Arial" w:cs="Arial"/>
                <w:b/>
                <w:i/>
                <w:sz w:val="24"/>
                <w:szCs w:val="24"/>
                <w:lang w:eastAsia="en-GB"/>
              </w:rPr>
              <w:lastRenderedPageBreak/>
              <w:t>Legal and commercial aspects</w:t>
            </w:r>
          </w:p>
        </w:tc>
      </w:tr>
      <w:tr w:rsidR="00774570" w:rsidRPr="007444E0" w14:paraId="67E86B5E" w14:textId="77777777" w:rsidTr="00350586">
        <w:trPr>
          <w:trHeight w:val="13876"/>
          <w:jc w:val="center"/>
        </w:trPr>
        <w:tc>
          <w:tcPr>
            <w:tcW w:w="10206" w:type="dxa"/>
          </w:tcPr>
          <w:p w14:paraId="2175BF27" w14:textId="4B982D30" w:rsidR="00774570" w:rsidRPr="007444E0" w:rsidRDefault="008544A8" w:rsidP="00564E8B">
            <w:pPr>
              <w:pStyle w:val="Heading3"/>
              <w:jc w:val="both"/>
              <w:rPr>
                <w:b/>
                <w:lang w:eastAsia="en-GB"/>
              </w:rPr>
            </w:pPr>
            <w:r w:rsidRPr="007444E0">
              <w:rPr>
                <w:b/>
                <w:lang w:eastAsia="en-GB"/>
              </w:rPr>
              <w:t xml:space="preserve">Commercial </w:t>
            </w:r>
          </w:p>
          <w:p w14:paraId="280A71C4" w14:textId="3D8F3AF0" w:rsidR="008544A8" w:rsidRPr="007444E0" w:rsidRDefault="008544A8" w:rsidP="00564E8B">
            <w:pPr>
              <w:ind w:left="360"/>
              <w:jc w:val="both"/>
              <w:rPr>
                <w:b/>
                <w:lang w:eastAsia="en-GB"/>
              </w:rPr>
            </w:pPr>
            <w:r w:rsidRPr="007444E0">
              <w:rPr>
                <w:b/>
                <w:lang w:eastAsia="en-GB"/>
              </w:rPr>
              <w:t xml:space="preserve">The potential for commercial use of this research is indirect; using the proposed research to understand the growth of patents within the network can lead to a better understanding of the underlying value of patents and their place within the evolution of innovations. Through this there is potential that innovators can find features of the network that improve their own innovations such as finding forgotten undervalued patents from which to build from or identifying foundation stones of innovation earlier in their lifespan. </w:t>
            </w:r>
          </w:p>
          <w:p w14:paraId="33BB3230" w14:textId="77777777" w:rsidR="008544A8" w:rsidRPr="007444E0" w:rsidRDefault="008544A8" w:rsidP="00564E8B">
            <w:pPr>
              <w:jc w:val="both"/>
              <w:rPr>
                <w:b/>
                <w:lang w:eastAsia="en-GB"/>
              </w:rPr>
            </w:pPr>
          </w:p>
          <w:p w14:paraId="3AD4CB80" w14:textId="7384F59A" w:rsidR="008544A8" w:rsidRPr="007444E0" w:rsidRDefault="008544A8" w:rsidP="00564E8B">
            <w:pPr>
              <w:pStyle w:val="Heading3"/>
              <w:jc w:val="both"/>
              <w:rPr>
                <w:b/>
                <w:lang w:eastAsia="en-GB"/>
              </w:rPr>
            </w:pPr>
            <w:r w:rsidRPr="007444E0">
              <w:rPr>
                <w:b/>
                <w:lang w:eastAsia="en-GB"/>
              </w:rPr>
              <w:t>Legal</w:t>
            </w:r>
          </w:p>
          <w:p w14:paraId="31EB8C0F" w14:textId="796446F2" w:rsidR="00843BD2" w:rsidRPr="007444E0" w:rsidRDefault="008544A8" w:rsidP="00564E8B">
            <w:pPr>
              <w:ind w:left="360"/>
              <w:jc w:val="both"/>
              <w:rPr>
                <w:b/>
                <w:lang w:eastAsia="en-GB"/>
              </w:rPr>
            </w:pPr>
            <w:r w:rsidRPr="007444E0">
              <w:rPr>
                <w:b/>
                <w:lang w:eastAsia="en-GB"/>
              </w:rPr>
              <w:t>There are very few legal concerns with this research. As the dataset</w:t>
            </w:r>
            <w:r w:rsidR="00976639" w:rsidRPr="007444E0">
              <w:rPr>
                <w:b/>
                <w:lang w:eastAsia="en-GB"/>
              </w:rPr>
              <w:t xml:space="preserve"> used is open government data, </w:t>
            </w:r>
            <w:r w:rsidRPr="007444E0">
              <w:rPr>
                <w:b/>
                <w:lang w:eastAsia="en-GB"/>
              </w:rPr>
              <w:t>any data protection and privacy issues have been addressed by the curators of the dataset (US patent office</w:t>
            </w:r>
            <w:r w:rsidR="00976639" w:rsidRPr="007444E0">
              <w:rPr>
                <w:b/>
                <w:lang w:eastAsia="en-GB"/>
              </w:rPr>
              <w:t>, USPTO</w:t>
            </w:r>
            <w:r w:rsidRPr="007444E0">
              <w:rPr>
                <w:b/>
                <w:lang w:eastAsia="en-GB"/>
              </w:rPr>
              <w:t xml:space="preserve">) while many of these issues aren’t pertinent because patents are an open declaration so privacy isn’t a concern. There are also no health and safety or environmental responsibility concerns beyond standard computer activity. </w:t>
            </w:r>
          </w:p>
          <w:p w14:paraId="3D32FB88" w14:textId="451A5087" w:rsidR="008544A8" w:rsidRPr="007444E0" w:rsidRDefault="008544A8" w:rsidP="00564E8B">
            <w:pPr>
              <w:ind w:left="360"/>
              <w:jc w:val="both"/>
              <w:rPr>
                <w:b/>
                <w:lang w:eastAsia="en-GB"/>
              </w:rPr>
            </w:pPr>
            <w:r w:rsidRPr="007444E0">
              <w:rPr>
                <w:b/>
                <w:lang w:eastAsia="en-GB"/>
              </w:rPr>
              <w:t>The primary legal concern is that the dataset used is owned by the USP</w:t>
            </w:r>
            <w:r w:rsidR="00976639" w:rsidRPr="007444E0">
              <w:rPr>
                <w:b/>
                <w:lang w:eastAsia="en-GB"/>
              </w:rPr>
              <w:t>TO</w:t>
            </w:r>
            <w:r w:rsidR="0045043E" w:rsidRPr="007444E0">
              <w:rPr>
                <w:b/>
                <w:lang w:eastAsia="en-GB"/>
              </w:rPr>
              <w:t>, however there is an “open licence” for this data allowing the reuse and redistribution of it with no restrictions</w:t>
            </w:r>
            <w:sdt>
              <w:sdtPr>
                <w:rPr>
                  <w:b/>
                  <w:lang w:eastAsia="en-GB"/>
                </w:rPr>
                <w:id w:val="-838991722"/>
                <w:citation/>
              </w:sdtPr>
              <w:sdtContent>
                <w:r w:rsidR="00AC751F">
                  <w:rPr>
                    <w:b/>
                    <w:lang w:eastAsia="en-GB"/>
                  </w:rPr>
                  <w:fldChar w:fldCharType="begin"/>
                </w:r>
                <w:r w:rsidR="00AC751F">
                  <w:rPr>
                    <w:b/>
                    <w:lang w:eastAsia="en-GB"/>
                  </w:rPr>
                  <w:instrText xml:space="preserve">CITATION USC16 \l 2057 </w:instrText>
                </w:r>
                <w:r w:rsidR="00AC751F">
                  <w:rPr>
                    <w:b/>
                    <w:lang w:eastAsia="en-GB"/>
                  </w:rPr>
                  <w:fldChar w:fldCharType="separate"/>
                </w:r>
                <w:r w:rsidR="00AC751F">
                  <w:rPr>
                    <w:b/>
                    <w:noProof/>
                    <w:lang w:eastAsia="en-GB"/>
                  </w:rPr>
                  <w:t xml:space="preserve"> </w:t>
                </w:r>
                <w:r w:rsidR="00AC751F">
                  <w:rPr>
                    <w:noProof/>
                    <w:lang w:eastAsia="en-GB"/>
                  </w:rPr>
                  <w:t>(CopywriteOffice, 2016)</w:t>
                </w:r>
                <w:r w:rsidR="00AC751F">
                  <w:rPr>
                    <w:b/>
                    <w:lang w:eastAsia="en-GB"/>
                  </w:rPr>
                  <w:fldChar w:fldCharType="end"/>
                </w:r>
              </w:sdtContent>
            </w:sdt>
            <w:r w:rsidR="0045043E" w:rsidRPr="007444E0">
              <w:rPr>
                <w:b/>
                <w:lang w:eastAsia="en-GB"/>
              </w:rPr>
              <w:t xml:space="preserve">. </w:t>
            </w:r>
          </w:p>
        </w:tc>
      </w:tr>
    </w:tbl>
    <w:p w14:paraId="4E362CA2" w14:textId="3CEAA493" w:rsidR="005F536A" w:rsidRPr="007444E0" w:rsidRDefault="00B74A0E" w:rsidP="00564E8B">
      <w:pPr>
        <w:jc w:val="both"/>
        <w:rPr>
          <w:rFonts w:ascii="Arial" w:hAnsi="Arial" w:cs="Arial"/>
          <w:b/>
          <w:sz w:val="20"/>
          <w:szCs w:val="20"/>
          <w:lang w:eastAsia="en-GB"/>
        </w:rPr>
      </w:pPr>
      <w:r w:rsidRPr="007444E0">
        <w:rPr>
          <w:rFonts w:ascii="Arial" w:hAnsi="Arial" w:cs="Arial"/>
          <w:b/>
          <w:sz w:val="20"/>
          <w:szCs w:val="20"/>
        </w:rPr>
        <w:t xml:space="preserve"> </w:t>
      </w:r>
    </w:p>
    <w:sectPr w:rsidR="005F536A" w:rsidRPr="007444E0" w:rsidSect="00774570">
      <w:headerReference w:type="default" r:id="rId10"/>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28179" w14:textId="77777777" w:rsidR="00EC0F51" w:rsidRDefault="00EC0F51" w:rsidP="00785F07">
      <w:r>
        <w:separator/>
      </w:r>
    </w:p>
  </w:endnote>
  <w:endnote w:type="continuationSeparator" w:id="0">
    <w:p w14:paraId="4E4D2857" w14:textId="77777777" w:rsidR="00EC0F51" w:rsidRDefault="00EC0F51"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378A" w14:textId="77777777" w:rsidR="00EC0F51" w:rsidRDefault="00EC0F51" w:rsidP="00785F07">
      <w:r>
        <w:separator/>
      </w:r>
    </w:p>
  </w:footnote>
  <w:footnote w:type="continuationSeparator" w:id="0">
    <w:p w14:paraId="4018128F" w14:textId="77777777" w:rsidR="00EC0F51" w:rsidRDefault="00EC0F51" w:rsidP="00785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79E9" w14:textId="45AFB7A8" w:rsidR="00EA37EA" w:rsidRPr="00FA7E34" w:rsidRDefault="00EA37EA" w:rsidP="00FA7E34">
    <w:pPr>
      <w:pStyle w:val="Header"/>
      <w:tabs>
        <w:tab w:val="clear" w:pos="9026"/>
        <w:tab w:val="right" w:pos="9638"/>
      </w:tabs>
      <w:rPr>
        <w:b/>
        <w:sz w:val="24"/>
        <w:szCs w:val="24"/>
      </w:rPr>
    </w:pPr>
    <w:r w:rsidRPr="00FA7E34">
      <w:rPr>
        <w:b/>
        <w:sz w:val="24"/>
        <w:szCs w:val="24"/>
      </w:rPr>
      <w:t xml:space="preserve">ELEC6211 Project </w:t>
    </w:r>
    <w:r>
      <w:rPr>
        <w:b/>
        <w:sz w:val="24"/>
        <w:szCs w:val="24"/>
      </w:rPr>
      <w:t xml:space="preserve">Preparation – Project Plan </w:t>
    </w:r>
    <w:r w:rsidRPr="00FA7E34">
      <w:rPr>
        <w:b/>
        <w:sz w:val="24"/>
        <w:szCs w:val="24"/>
      </w:rPr>
      <w:tab/>
    </w:r>
    <w:r w:rsidRPr="00FA7E34">
      <w:rPr>
        <w:b/>
        <w:sz w:val="24"/>
        <w:szCs w:val="24"/>
      </w:rPr>
      <w:fldChar w:fldCharType="begin"/>
    </w:r>
    <w:r w:rsidRPr="00FA7E34">
      <w:rPr>
        <w:b/>
        <w:sz w:val="24"/>
        <w:szCs w:val="24"/>
      </w:rPr>
      <w:instrText xml:space="preserve"> PAGE   \* MERGEFORMAT </w:instrText>
    </w:r>
    <w:r w:rsidRPr="00FA7E34">
      <w:rPr>
        <w:b/>
        <w:sz w:val="24"/>
        <w:szCs w:val="24"/>
      </w:rPr>
      <w:fldChar w:fldCharType="separate"/>
    </w:r>
    <w:r w:rsidR="007834DD">
      <w:rPr>
        <w:b/>
        <w:noProof/>
        <w:sz w:val="24"/>
        <w:szCs w:val="24"/>
      </w:rPr>
      <w:t>5</w:t>
    </w:r>
    <w:r w:rsidRPr="00FA7E34">
      <w:rPr>
        <w:b/>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57F3"/>
    <w:multiLevelType w:val="hybridMultilevel"/>
    <w:tmpl w:val="35707280"/>
    <w:lvl w:ilvl="0" w:tplc="4162C1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0292C"/>
    <w:multiLevelType w:val="multilevel"/>
    <w:tmpl w:val="4E9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303B"/>
    <w:multiLevelType w:val="hybridMultilevel"/>
    <w:tmpl w:val="E61A33CE"/>
    <w:lvl w:ilvl="0" w:tplc="68E44B9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79"/>
    <w:rsid w:val="00071B86"/>
    <w:rsid w:val="000D046B"/>
    <w:rsid w:val="000D3DFB"/>
    <w:rsid w:val="001062D1"/>
    <w:rsid w:val="00125B79"/>
    <w:rsid w:val="001E0900"/>
    <w:rsid w:val="001F3246"/>
    <w:rsid w:val="002D6CC5"/>
    <w:rsid w:val="00300128"/>
    <w:rsid w:val="00333591"/>
    <w:rsid w:val="00340357"/>
    <w:rsid w:val="00344054"/>
    <w:rsid w:val="00350586"/>
    <w:rsid w:val="0035104F"/>
    <w:rsid w:val="00365298"/>
    <w:rsid w:val="00372BED"/>
    <w:rsid w:val="003F6BC3"/>
    <w:rsid w:val="00424CC8"/>
    <w:rsid w:val="00447983"/>
    <w:rsid w:val="0045043E"/>
    <w:rsid w:val="004D3F35"/>
    <w:rsid w:val="004D7C53"/>
    <w:rsid w:val="004E7D2B"/>
    <w:rsid w:val="00564E8B"/>
    <w:rsid w:val="005829AD"/>
    <w:rsid w:val="0059273E"/>
    <w:rsid w:val="005D7FCC"/>
    <w:rsid w:val="005F13BE"/>
    <w:rsid w:val="005F536A"/>
    <w:rsid w:val="006136C8"/>
    <w:rsid w:val="00677E5B"/>
    <w:rsid w:val="00693EBB"/>
    <w:rsid w:val="006C459A"/>
    <w:rsid w:val="006D3E33"/>
    <w:rsid w:val="006D5B05"/>
    <w:rsid w:val="006D6757"/>
    <w:rsid w:val="006D7D0F"/>
    <w:rsid w:val="007205FE"/>
    <w:rsid w:val="00730E0F"/>
    <w:rsid w:val="00743650"/>
    <w:rsid w:val="007444E0"/>
    <w:rsid w:val="00774570"/>
    <w:rsid w:val="007834DD"/>
    <w:rsid w:val="00785F07"/>
    <w:rsid w:val="007A5E33"/>
    <w:rsid w:val="007A6043"/>
    <w:rsid w:val="0083098B"/>
    <w:rsid w:val="00843BD2"/>
    <w:rsid w:val="008544A8"/>
    <w:rsid w:val="008729BF"/>
    <w:rsid w:val="0087677B"/>
    <w:rsid w:val="008A1C02"/>
    <w:rsid w:val="008A6971"/>
    <w:rsid w:val="008E15A0"/>
    <w:rsid w:val="00947F61"/>
    <w:rsid w:val="00951B7C"/>
    <w:rsid w:val="00976639"/>
    <w:rsid w:val="009940E6"/>
    <w:rsid w:val="00A84BDA"/>
    <w:rsid w:val="00A906BB"/>
    <w:rsid w:val="00AB0128"/>
    <w:rsid w:val="00AB2783"/>
    <w:rsid w:val="00AC751F"/>
    <w:rsid w:val="00B74198"/>
    <w:rsid w:val="00B74A0E"/>
    <w:rsid w:val="00B8242B"/>
    <w:rsid w:val="00B92F89"/>
    <w:rsid w:val="00BD7312"/>
    <w:rsid w:val="00C025CC"/>
    <w:rsid w:val="00C7209E"/>
    <w:rsid w:val="00CA2278"/>
    <w:rsid w:val="00CE0427"/>
    <w:rsid w:val="00CE2709"/>
    <w:rsid w:val="00D70910"/>
    <w:rsid w:val="00D97886"/>
    <w:rsid w:val="00DE35CE"/>
    <w:rsid w:val="00DF590F"/>
    <w:rsid w:val="00E05E76"/>
    <w:rsid w:val="00E52093"/>
    <w:rsid w:val="00EA37EA"/>
    <w:rsid w:val="00EC0F51"/>
    <w:rsid w:val="00EE1DC0"/>
    <w:rsid w:val="00EE60C7"/>
    <w:rsid w:val="00EF32AE"/>
    <w:rsid w:val="00F82317"/>
    <w:rsid w:val="00F85625"/>
    <w:rsid w:val="00FA12C8"/>
    <w:rsid w:val="00FA7E34"/>
    <w:rsid w:val="00FE6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4DAE3F0E-7ED4-4662-B11C-22FB324B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9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729B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character" w:customStyle="1" w:styleId="Heading3Char">
    <w:name w:val="Heading 3 Char"/>
    <w:basedOn w:val="DefaultParagraphFont"/>
    <w:link w:val="Heading3"/>
    <w:uiPriority w:val="9"/>
    <w:rsid w:val="008729BF"/>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729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18">
      <w:bodyDiv w:val="1"/>
      <w:marLeft w:val="0"/>
      <w:marRight w:val="0"/>
      <w:marTop w:val="0"/>
      <w:marBottom w:val="0"/>
      <w:divBdr>
        <w:top w:val="none" w:sz="0" w:space="0" w:color="auto"/>
        <w:left w:val="none" w:sz="0" w:space="0" w:color="auto"/>
        <w:bottom w:val="none" w:sz="0" w:space="0" w:color="auto"/>
        <w:right w:val="none" w:sz="0" w:space="0" w:color="auto"/>
      </w:divBdr>
    </w:div>
    <w:div w:id="16741189">
      <w:bodyDiv w:val="1"/>
      <w:marLeft w:val="0"/>
      <w:marRight w:val="0"/>
      <w:marTop w:val="0"/>
      <w:marBottom w:val="0"/>
      <w:divBdr>
        <w:top w:val="none" w:sz="0" w:space="0" w:color="auto"/>
        <w:left w:val="none" w:sz="0" w:space="0" w:color="auto"/>
        <w:bottom w:val="none" w:sz="0" w:space="0" w:color="auto"/>
        <w:right w:val="none" w:sz="0" w:space="0" w:color="auto"/>
      </w:divBdr>
    </w:div>
    <w:div w:id="61566668">
      <w:bodyDiv w:val="1"/>
      <w:marLeft w:val="0"/>
      <w:marRight w:val="0"/>
      <w:marTop w:val="0"/>
      <w:marBottom w:val="0"/>
      <w:divBdr>
        <w:top w:val="none" w:sz="0" w:space="0" w:color="auto"/>
        <w:left w:val="none" w:sz="0" w:space="0" w:color="auto"/>
        <w:bottom w:val="none" w:sz="0" w:space="0" w:color="auto"/>
        <w:right w:val="none" w:sz="0" w:space="0" w:color="auto"/>
      </w:divBdr>
    </w:div>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242834426">
      <w:bodyDiv w:val="1"/>
      <w:marLeft w:val="0"/>
      <w:marRight w:val="0"/>
      <w:marTop w:val="0"/>
      <w:marBottom w:val="0"/>
      <w:divBdr>
        <w:top w:val="none" w:sz="0" w:space="0" w:color="auto"/>
        <w:left w:val="none" w:sz="0" w:space="0" w:color="auto"/>
        <w:bottom w:val="none" w:sz="0" w:space="0" w:color="auto"/>
        <w:right w:val="none" w:sz="0" w:space="0" w:color="auto"/>
      </w:divBdr>
    </w:div>
    <w:div w:id="307631099">
      <w:bodyDiv w:val="1"/>
      <w:marLeft w:val="0"/>
      <w:marRight w:val="0"/>
      <w:marTop w:val="0"/>
      <w:marBottom w:val="0"/>
      <w:divBdr>
        <w:top w:val="none" w:sz="0" w:space="0" w:color="auto"/>
        <w:left w:val="none" w:sz="0" w:space="0" w:color="auto"/>
        <w:bottom w:val="none" w:sz="0" w:space="0" w:color="auto"/>
        <w:right w:val="none" w:sz="0" w:space="0" w:color="auto"/>
      </w:divBdr>
    </w:div>
    <w:div w:id="316882473">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495927391">
      <w:bodyDiv w:val="1"/>
      <w:marLeft w:val="0"/>
      <w:marRight w:val="0"/>
      <w:marTop w:val="0"/>
      <w:marBottom w:val="0"/>
      <w:divBdr>
        <w:top w:val="none" w:sz="0" w:space="0" w:color="auto"/>
        <w:left w:val="none" w:sz="0" w:space="0" w:color="auto"/>
        <w:bottom w:val="none" w:sz="0" w:space="0" w:color="auto"/>
        <w:right w:val="none" w:sz="0" w:space="0" w:color="auto"/>
      </w:divBdr>
    </w:div>
    <w:div w:id="538593553">
      <w:bodyDiv w:val="1"/>
      <w:marLeft w:val="0"/>
      <w:marRight w:val="0"/>
      <w:marTop w:val="0"/>
      <w:marBottom w:val="0"/>
      <w:divBdr>
        <w:top w:val="none" w:sz="0" w:space="0" w:color="auto"/>
        <w:left w:val="none" w:sz="0" w:space="0" w:color="auto"/>
        <w:bottom w:val="none" w:sz="0" w:space="0" w:color="auto"/>
        <w:right w:val="none" w:sz="0" w:space="0" w:color="auto"/>
      </w:divBdr>
    </w:div>
    <w:div w:id="542837797">
      <w:bodyDiv w:val="1"/>
      <w:marLeft w:val="0"/>
      <w:marRight w:val="0"/>
      <w:marTop w:val="0"/>
      <w:marBottom w:val="0"/>
      <w:divBdr>
        <w:top w:val="none" w:sz="0" w:space="0" w:color="auto"/>
        <w:left w:val="none" w:sz="0" w:space="0" w:color="auto"/>
        <w:bottom w:val="none" w:sz="0" w:space="0" w:color="auto"/>
        <w:right w:val="none" w:sz="0" w:space="0" w:color="auto"/>
      </w:divBdr>
    </w:div>
    <w:div w:id="913662280">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476217698">
      <w:bodyDiv w:val="1"/>
      <w:marLeft w:val="0"/>
      <w:marRight w:val="0"/>
      <w:marTop w:val="0"/>
      <w:marBottom w:val="0"/>
      <w:divBdr>
        <w:top w:val="none" w:sz="0" w:space="0" w:color="auto"/>
        <w:left w:val="none" w:sz="0" w:space="0" w:color="auto"/>
        <w:bottom w:val="none" w:sz="0" w:space="0" w:color="auto"/>
        <w:right w:val="none" w:sz="0" w:space="0" w:color="auto"/>
      </w:divBdr>
    </w:div>
    <w:div w:id="1696493846">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USC16</b:Tag>
    <b:SourceType>InternetSite</b:SourceType>
    <b:Guid>{D3358686-A75B-4E4B-846E-210E39E5B6D0}</b:Guid>
    <b:Title>US Government Works</b:Title>
    <b:Year>2016</b:Year>
    <b:InternetSiteTitle>USA.gov.uk</b:InternetSiteTitle>
    <b:Month>04</b:Month>
    <b:Day>05</b:Day>
    <b:URL>https://www.usa.gov/government-works</b:URL>
    <b:Author>
      <b:Author>
        <b:NameList>
          <b:Person>
            <b:Last>CopywriteOffice</b:Last>
          </b:Person>
        </b:NameList>
      </b:Author>
    </b:Author>
    <b:RefOrder>1</b:RefOrder>
  </b:Source>
</b:Sources>
</file>

<file path=customXml/itemProps1.xml><?xml version="1.0" encoding="utf-8"?>
<ds:datastoreItem xmlns:ds="http://schemas.openxmlformats.org/officeDocument/2006/customXml" ds:itemID="{D545F422-F1FC-45C8-8650-9324C767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Alun Meredith</cp:lastModifiedBy>
  <cp:revision>8</cp:revision>
  <cp:lastPrinted>2015-03-18T09:21:00Z</cp:lastPrinted>
  <dcterms:created xsi:type="dcterms:W3CDTF">2016-05-02T22:27:00Z</dcterms:created>
  <dcterms:modified xsi:type="dcterms:W3CDTF">2016-05-05T07:32:00Z</dcterms:modified>
</cp:coreProperties>
</file>