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B6" w:rsidRPr="00BF4F7D" w:rsidRDefault="00115DB6" w:rsidP="00C92225">
      <w:pPr>
        <w:rPr>
          <w:rFonts w:ascii="Arial" w:hAnsi="Arial" w:cs="Arial"/>
        </w:rPr>
      </w:pPr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9"/>
        <w:gridCol w:w="516"/>
        <w:gridCol w:w="516"/>
        <w:gridCol w:w="516"/>
        <w:gridCol w:w="516"/>
        <w:gridCol w:w="516"/>
        <w:gridCol w:w="2677"/>
      </w:tblGrid>
      <w:tr w:rsidR="00DE2FA4" w:rsidRPr="00FE2618" w:rsidTr="00AA656E">
        <w:trPr>
          <w:trHeight w:hRule="exact" w:val="1134"/>
          <w:jc w:val="center"/>
        </w:trPr>
        <w:tc>
          <w:tcPr>
            <w:tcW w:w="9248" w:type="dxa"/>
            <w:gridSpan w:val="7"/>
            <w:shd w:val="clear" w:color="auto" w:fill="CCCCCC"/>
            <w:noWrap/>
            <w:vAlign w:val="center"/>
          </w:tcPr>
          <w:p w:rsidR="0054672A" w:rsidRPr="00FE2618" w:rsidRDefault="0054672A" w:rsidP="00FE2618">
            <w:pPr>
              <w:ind w:right="23"/>
              <w:jc w:val="center"/>
              <w:rPr>
                <w:rFonts w:ascii="Arial Black" w:hAnsi="Arial Black" w:cs="Arial"/>
                <w:caps/>
                <w:color w:val="333333"/>
              </w:rPr>
            </w:pPr>
            <w:r w:rsidRPr="00FE2618">
              <w:rPr>
                <w:rFonts w:ascii="Arial Black" w:hAnsi="Arial Black" w:cs="Arial"/>
                <w:caps/>
                <w:color w:val="333333"/>
              </w:rPr>
              <w:t>Teste de Eficácia dos Solventes</w:t>
            </w:r>
          </w:p>
          <w:p w:rsidR="00A64082" w:rsidRPr="00FE2618" w:rsidRDefault="00A64082" w:rsidP="00FE2618">
            <w:pPr>
              <w:ind w:right="23"/>
              <w:jc w:val="center"/>
              <w:rPr>
                <w:rFonts w:ascii="Arial Black" w:hAnsi="Arial Black" w:cs="Arial"/>
                <w:caps/>
                <w:color w:val="333333"/>
              </w:rPr>
            </w:pPr>
            <w:r w:rsidRPr="00FE2618">
              <w:rPr>
                <w:rFonts w:ascii="Arial Black" w:hAnsi="Arial Black" w:cs="Arial"/>
                <w:caps/>
                <w:color w:val="333333"/>
              </w:rPr>
              <w:t>na</w:t>
            </w:r>
          </w:p>
          <w:p w:rsidR="00DE2FA4" w:rsidRPr="00FE2618" w:rsidRDefault="00A74786" w:rsidP="00FE2618">
            <w:pPr>
              <w:ind w:right="23"/>
              <w:jc w:val="center"/>
              <w:rPr>
                <w:rFonts w:ascii="Arial" w:hAnsi="Arial" w:cs="Arial"/>
                <w:b/>
                <w:color w:val="333333"/>
                <w:sz w:val="28"/>
                <w:szCs w:val="28"/>
              </w:rPr>
            </w:pPr>
            <w:r>
              <w:rPr>
                <w:rFonts w:ascii="Arial Black" w:hAnsi="Arial Black" w:cs="Arial"/>
                <w:caps/>
                <w:color w:val="333333"/>
              </w:rPr>
              <w:t xml:space="preserve">Limpeza e </w:t>
            </w:r>
            <w:r w:rsidR="0054672A" w:rsidRPr="00FE2618">
              <w:rPr>
                <w:rFonts w:ascii="Arial Black" w:hAnsi="Arial Black" w:cs="Arial"/>
                <w:caps/>
                <w:color w:val="333333"/>
              </w:rPr>
              <w:t>Solubilização de Estratos</w:t>
            </w:r>
            <w:r w:rsidR="00A64082" w:rsidRPr="00FE2618">
              <w:rPr>
                <w:rFonts w:ascii="Arial Black" w:hAnsi="Arial Black" w:cs="Arial"/>
                <w:caps/>
                <w:color w:val="333333"/>
              </w:rPr>
              <w:t xml:space="preserve"> e </w:t>
            </w:r>
            <w:r w:rsidR="0054672A" w:rsidRPr="00FE2618">
              <w:rPr>
                <w:rFonts w:ascii="Arial Black" w:hAnsi="Arial Black" w:cs="Arial"/>
                <w:caps/>
                <w:color w:val="333333"/>
              </w:rPr>
              <w:t>Sujidades</w:t>
            </w:r>
          </w:p>
        </w:tc>
      </w:tr>
      <w:tr w:rsidR="00DE2FA4" w:rsidRPr="00FE2618" w:rsidTr="00AA656E">
        <w:trPr>
          <w:trHeight w:val="633"/>
          <w:jc w:val="center"/>
        </w:trPr>
        <w:tc>
          <w:tcPr>
            <w:tcW w:w="9248" w:type="dxa"/>
            <w:gridSpan w:val="7"/>
            <w:tcBorders>
              <w:bottom w:val="single" w:sz="12" w:space="0" w:color="auto"/>
            </w:tcBorders>
            <w:vAlign w:val="center"/>
          </w:tcPr>
          <w:p w:rsidR="0054672A" w:rsidRPr="00FE2618" w:rsidRDefault="0054672A" w:rsidP="00FE2618">
            <w:pPr>
              <w:tabs>
                <w:tab w:val="left" w:pos="-4860"/>
              </w:tabs>
              <w:jc w:val="center"/>
              <w:rPr>
                <w:rFonts w:ascii="Arial" w:hAnsi="Arial" w:cs="Arial"/>
                <w:b/>
                <w:color w:val="333333"/>
              </w:rPr>
            </w:pPr>
          </w:p>
          <w:p w:rsidR="00DE2FA4" w:rsidRPr="00FE2618" w:rsidRDefault="00DE2FA4" w:rsidP="00FE2618">
            <w:pPr>
              <w:tabs>
                <w:tab w:val="left" w:pos="-4860"/>
              </w:tabs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FE2618">
              <w:rPr>
                <w:rFonts w:ascii="Arial" w:hAnsi="Arial" w:cs="Arial"/>
                <w:b/>
                <w:color w:val="333333"/>
              </w:rPr>
              <w:t>Identificação</w:t>
            </w:r>
            <w:r w:rsidR="0054672A" w:rsidRPr="00FE2618">
              <w:rPr>
                <w:rFonts w:ascii="Arial" w:hAnsi="Arial" w:cs="Arial"/>
                <w:b/>
                <w:color w:val="333333"/>
              </w:rPr>
              <w:t xml:space="preserve"> do Estrato/Sujidade</w:t>
            </w:r>
            <w:r w:rsidR="007F037C" w:rsidRPr="00FE2618">
              <w:rPr>
                <w:rFonts w:ascii="Arial" w:hAnsi="Arial" w:cs="Arial"/>
                <w:b/>
                <w:color w:val="333333"/>
              </w:rPr>
              <w:t>:</w:t>
            </w:r>
            <w:r w:rsidR="007F037C" w:rsidRPr="00FE2618">
              <w:rPr>
                <w:rFonts w:ascii="Arial" w:hAnsi="Arial" w:cs="Arial"/>
                <w:color w:val="333333"/>
              </w:rPr>
              <w:t xml:space="preserve"> </w:t>
            </w:r>
            <w:r w:rsidR="007F037C" w:rsidRPr="00FE2618">
              <w:rPr>
                <w:rFonts w:ascii="Arial" w:hAnsi="Arial" w:cs="Arial"/>
                <w:b/>
                <w:color w:val="333333"/>
                <w:sz w:val="26"/>
                <w:szCs w:val="26"/>
              </w:rPr>
              <w:t>[</w:t>
            </w:r>
            <w:r w:rsidR="00676027" w:rsidRPr="00FE2618">
              <w:rPr>
                <w:rFonts w:ascii="Arial" w:hAnsi="Arial" w:cs="Arial"/>
                <w:color w:val="333333"/>
                <w:sz w:val="26"/>
                <w:szCs w:val="26"/>
                <w:u w:val="single"/>
              </w:rPr>
              <w:t xml:space="preserve">                                                                    </w:t>
            </w:r>
            <w:r w:rsidR="007F037C" w:rsidRPr="00FE2618">
              <w:rPr>
                <w:rFonts w:ascii="Arial" w:hAnsi="Arial" w:cs="Arial"/>
                <w:b/>
                <w:color w:val="333333"/>
                <w:sz w:val="26"/>
                <w:szCs w:val="26"/>
              </w:rPr>
              <w:t>]</w:t>
            </w:r>
          </w:p>
          <w:p w:rsidR="00724272" w:rsidRPr="00FE2618" w:rsidRDefault="00724272" w:rsidP="00FE2618">
            <w:pPr>
              <w:jc w:val="both"/>
              <w:rPr>
                <w:rFonts w:ascii="Arial" w:hAnsi="Arial" w:cs="Arial"/>
                <w:b/>
                <w:color w:val="333333"/>
              </w:rPr>
            </w:pPr>
            <w:r w:rsidRPr="00FE2618">
              <w:rPr>
                <w:rFonts w:ascii="Arial" w:hAnsi="Arial" w:cs="Arial"/>
                <w:b/>
                <w:color w:val="333333"/>
              </w:rPr>
              <w:t>Características</w:t>
            </w:r>
            <w:r w:rsidR="00A64082" w:rsidRPr="00FE2618">
              <w:rPr>
                <w:rFonts w:ascii="Arial" w:hAnsi="Arial" w:cs="Arial"/>
                <w:b/>
                <w:color w:val="333333"/>
              </w:rPr>
              <w:t>:</w:t>
            </w:r>
            <w:r w:rsidR="00A64082" w:rsidRPr="00FE2618">
              <w:rPr>
                <w:rFonts w:ascii="Arial" w:hAnsi="Arial" w:cs="Arial"/>
                <w:color w:val="333333"/>
              </w:rPr>
              <w:t xml:space="preserve"> _____________________________________________________</w:t>
            </w:r>
          </w:p>
          <w:p w:rsidR="0054672A" w:rsidRPr="00FE2618" w:rsidRDefault="00A67CBE" w:rsidP="00FE2618">
            <w:pPr>
              <w:jc w:val="both"/>
              <w:rPr>
                <w:rFonts w:ascii="Arial" w:hAnsi="Arial" w:cs="Arial"/>
                <w:color w:val="333333"/>
              </w:rPr>
            </w:pPr>
            <w:r w:rsidRPr="00FE2618">
              <w:rPr>
                <w:rFonts w:ascii="Arial" w:hAnsi="Arial" w:cs="Arial"/>
                <w:color w:val="333333"/>
              </w:rPr>
              <w:t>___________________________________________________________________</w:t>
            </w:r>
          </w:p>
          <w:p w:rsidR="0054672A" w:rsidRPr="00FE2618" w:rsidRDefault="0054672A" w:rsidP="00D045BC">
            <w:pPr>
              <w:rPr>
                <w:rFonts w:ascii="Arial" w:hAnsi="Arial" w:cs="Arial"/>
                <w:color w:val="333333"/>
              </w:rPr>
            </w:pPr>
          </w:p>
        </w:tc>
      </w:tr>
      <w:tr w:rsidR="00A64082" w:rsidRPr="00FE2618" w:rsidTr="00AA656E">
        <w:trPr>
          <w:trHeight w:val="576"/>
          <w:jc w:val="center"/>
        </w:trPr>
        <w:tc>
          <w:tcPr>
            <w:tcW w:w="4052" w:type="dxa"/>
            <w:vMerge w:val="restart"/>
            <w:shd w:val="clear" w:color="auto" w:fill="E6E6E6"/>
            <w:vAlign w:val="center"/>
          </w:tcPr>
          <w:p w:rsidR="00A64082" w:rsidRPr="00FE2618" w:rsidRDefault="00A64082" w:rsidP="00FE2618">
            <w:pPr>
              <w:ind w:left="180"/>
              <w:jc w:val="center"/>
              <w:rPr>
                <w:rFonts w:ascii="Arial Black" w:hAnsi="Arial Black" w:cs="Arial"/>
                <w:color w:val="5F5F5F"/>
              </w:rPr>
            </w:pPr>
            <w:r w:rsidRPr="00FE2618">
              <w:rPr>
                <w:rFonts w:ascii="Arial Black" w:hAnsi="Arial Black" w:cs="Arial"/>
                <w:color w:val="5F5F5F"/>
              </w:rPr>
              <w:t>Solvente ou</w:t>
            </w:r>
          </w:p>
          <w:p w:rsidR="00A64082" w:rsidRPr="00FE2618" w:rsidRDefault="00A64082" w:rsidP="00FE2618">
            <w:pPr>
              <w:ind w:left="180"/>
              <w:jc w:val="center"/>
              <w:rPr>
                <w:rFonts w:ascii="Arial" w:hAnsi="Arial" w:cs="Arial"/>
                <w:color w:val="5F5F5F"/>
              </w:rPr>
            </w:pPr>
            <w:r w:rsidRPr="00FE2618">
              <w:rPr>
                <w:rFonts w:ascii="Arial Black" w:hAnsi="Arial Black" w:cs="Arial"/>
                <w:color w:val="5F5F5F"/>
              </w:rPr>
              <w:t>Mistura de Solventes</w:t>
            </w:r>
          </w:p>
        </w:tc>
        <w:tc>
          <w:tcPr>
            <w:tcW w:w="2550" w:type="dxa"/>
            <w:gridSpan w:val="5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A64082" w:rsidRPr="00814822" w:rsidRDefault="00A64082" w:rsidP="00FE2618">
            <w:pPr>
              <w:jc w:val="center"/>
              <w:rPr>
                <w:rFonts w:ascii="Arial Black" w:hAnsi="Arial Black" w:cs="Arial"/>
                <w:color w:val="5F5F5F"/>
              </w:rPr>
            </w:pPr>
            <w:r w:rsidRPr="00814822">
              <w:rPr>
                <w:rFonts w:ascii="Arial Black" w:hAnsi="Arial Black" w:cs="Arial"/>
                <w:color w:val="5F5F5F"/>
              </w:rPr>
              <w:t>Grau de Eficácia</w:t>
            </w:r>
          </w:p>
          <w:p w:rsidR="00A64082" w:rsidRPr="00FE2618" w:rsidRDefault="00A64082" w:rsidP="00FE2618">
            <w:pPr>
              <w:jc w:val="center"/>
              <w:rPr>
                <w:rFonts w:ascii="Arial" w:hAnsi="Arial" w:cs="Arial"/>
                <w:b/>
                <w:color w:val="5F5F5F"/>
              </w:rPr>
            </w:pPr>
            <w:r w:rsidRPr="00814822">
              <w:rPr>
                <w:rFonts w:ascii="Arial Black" w:hAnsi="Arial Black" w:cs="Arial"/>
                <w:color w:val="5F5F5F"/>
              </w:rPr>
              <w:t>Na Solubilização</w:t>
            </w:r>
          </w:p>
        </w:tc>
        <w:tc>
          <w:tcPr>
            <w:tcW w:w="2646" w:type="dxa"/>
            <w:vMerge w:val="restart"/>
            <w:shd w:val="clear" w:color="auto" w:fill="E6E6E6"/>
            <w:vAlign w:val="center"/>
          </w:tcPr>
          <w:p w:rsidR="00A64082" w:rsidRPr="00FE2618" w:rsidRDefault="00A64082" w:rsidP="00FE2618">
            <w:pPr>
              <w:jc w:val="center"/>
              <w:rPr>
                <w:rFonts w:ascii="Arial Black" w:hAnsi="Arial Black" w:cs="Arial"/>
                <w:color w:val="5F5F5F"/>
              </w:rPr>
            </w:pPr>
            <w:r w:rsidRPr="00FE2618">
              <w:rPr>
                <w:rFonts w:ascii="Arial Black" w:hAnsi="Arial Black" w:cs="Arial"/>
                <w:color w:val="5F5F5F"/>
              </w:rPr>
              <w:t>Observações</w:t>
            </w:r>
          </w:p>
        </w:tc>
      </w:tr>
      <w:tr w:rsidR="00A64082" w:rsidRPr="00FE2618" w:rsidTr="00AA656E">
        <w:trPr>
          <w:trHeight w:hRule="exact" w:val="405"/>
          <w:jc w:val="center"/>
        </w:trPr>
        <w:tc>
          <w:tcPr>
            <w:tcW w:w="4052" w:type="dxa"/>
            <w:vMerge/>
            <w:tcBorders>
              <w:bottom w:val="single" w:sz="12" w:space="0" w:color="auto"/>
            </w:tcBorders>
            <w:vAlign w:val="center"/>
          </w:tcPr>
          <w:p w:rsidR="00A64082" w:rsidRPr="00FE2618" w:rsidRDefault="00A64082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A64082" w:rsidRPr="00814822" w:rsidRDefault="00A64082" w:rsidP="00FE2618">
            <w:pPr>
              <w:jc w:val="center"/>
              <w:rPr>
                <w:rFonts w:ascii="Arial Black" w:hAnsi="Arial Black"/>
                <w:b/>
                <w:color w:val="FF3300"/>
              </w:rPr>
            </w:pPr>
            <w:r w:rsidRPr="00814822">
              <w:rPr>
                <w:rFonts w:ascii="Arial Black" w:hAnsi="Arial Black"/>
                <w:b/>
                <w:color w:val="FF3300"/>
              </w:rPr>
              <w:t>1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A64082" w:rsidRPr="00814822" w:rsidRDefault="00A64082" w:rsidP="00FE2618">
            <w:pPr>
              <w:jc w:val="center"/>
              <w:rPr>
                <w:rFonts w:ascii="Arial Black" w:hAnsi="Arial Black"/>
                <w:b/>
                <w:color w:val="FF3300"/>
              </w:rPr>
            </w:pPr>
            <w:r w:rsidRPr="00814822">
              <w:rPr>
                <w:rFonts w:ascii="Arial Black" w:hAnsi="Arial Black"/>
                <w:b/>
                <w:color w:val="FF3300"/>
              </w:rPr>
              <w:t>2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A64082" w:rsidRPr="00814822" w:rsidRDefault="00A64082" w:rsidP="00FE2618">
            <w:pPr>
              <w:jc w:val="center"/>
              <w:rPr>
                <w:rFonts w:ascii="Arial Black" w:hAnsi="Arial Black"/>
                <w:b/>
                <w:color w:val="FF3300"/>
              </w:rPr>
            </w:pPr>
            <w:r w:rsidRPr="00814822">
              <w:rPr>
                <w:rFonts w:ascii="Arial Black" w:hAnsi="Arial Black"/>
                <w:b/>
                <w:color w:val="FF3300"/>
              </w:rPr>
              <w:t>3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A64082" w:rsidRPr="00814822" w:rsidRDefault="00A64082" w:rsidP="00FE2618">
            <w:pPr>
              <w:jc w:val="center"/>
              <w:rPr>
                <w:rFonts w:ascii="Arial Black" w:hAnsi="Arial Black"/>
                <w:b/>
                <w:color w:val="FF3300"/>
              </w:rPr>
            </w:pPr>
            <w:r w:rsidRPr="00814822">
              <w:rPr>
                <w:rFonts w:ascii="Arial Black" w:hAnsi="Arial Black"/>
                <w:b/>
                <w:color w:val="FF3300"/>
              </w:rPr>
              <w:t>4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A64082" w:rsidRPr="00814822" w:rsidRDefault="00A64082" w:rsidP="00FE2618">
            <w:pPr>
              <w:jc w:val="center"/>
              <w:rPr>
                <w:rFonts w:ascii="Arial Black" w:hAnsi="Arial Black"/>
                <w:b/>
                <w:color w:val="FF3300"/>
              </w:rPr>
            </w:pPr>
            <w:r w:rsidRPr="00814822">
              <w:rPr>
                <w:rFonts w:ascii="Arial Black" w:hAnsi="Arial Black"/>
                <w:b/>
                <w:color w:val="FF3300"/>
              </w:rPr>
              <w:t>5</w:t>
            </w:r>
          </w:p>
        </w:tc>
        <w:tc>
          <w:tcPr>
            <w:tcW w:w="2646" w:type="dxa"/>
            <w:vMerge/>
            <w:tcBorders>
              <w:bottom w:val="single" w:sz="12" w:space="0" w:color="auto"/>
            </w:tcBorders>
            <w:vAlign w:val="center"/>
          </w:tcPr>
          <w:p w:rsidR="00A64082" w:rsidRPr="00FE2618" w:rsidRDefault="00A64082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DE2FA4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DE2FA4" w:rsidRPr="00FE2618" w:rsidRDefault="00DE2FA4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7F037C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7F037C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7F037C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F037C" w:rsidRPr="00FE2618" w:rsidRDefault="007F037C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BF4F7D" w:rsidRPr="00FE2618" w:rsidTr="00AA656E">
        <w:trPr>
          <w:trHeight w:hRule="exact" w:val="425"/>
          <w:jc w:val="center"/>
        </w:trPr>
        <w:tc>
          <w:tcPr>
            <w:tcW w:w="4052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264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4F7D" w:rsidRPr="00FE2618" w:rsidRDefault="00BF4F7D" w:rsidP="00FE2618">
            <w:pPr>
              <w:ind w:left="180" w:hanging="180"/>
              <w:jc w:val="center"/>
              <w:rPr>
                <w:rFonts w:ascii="Arial" w:hAnsi="Arial" w:cs="Arial"/>
                <w:color w:val="333333"/>
              </w:rPr>
            </w:pPr>
          </w:p>
        </w:tc>
      </w:tr>
    </w:tbl>
    <w:p w:rsidR="00724272" w:rsidRPr="00814822" w:rsidRDefault="00724272" w:rsidP="00814822">
      <w:pPr>
        <w:rPr>
          <w:rFonts w:ascii="Arial" w:hAnsi="Arial" w:cs="Arial"/>
          <w:b/>
          <w:sz w:val="12"/>
          <w:szCs w:val="12"/>
        </w:rPr>
      </w:pPr>
    </w:p>
    <w:sectPr w:rsidR="00724272" w:rsidRPr="00814822" w:rsidSect="00A75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1134" w:bottom="284" w:left="1418" w:header="425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85" w:rsidRDefault="00605885">
      <w:r>
        <w:separator/>
      </w:r>
    </w:p>
  </w:endnote>
  <w:endnote w:type="continuationSeparator" w:id="0">
    <w:p w:rsidR="00605885" w:rsidRDefault="0060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F" w:rsidRDefault="008B24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333333"/>
        <w:insideV w:val="single" w:sz="8" w:space="0" w:color="333333"/>
      </w:tblBorders>
      <w:tblLook w:val="01E0" w:firstRow="1" w:lastRow="1" w:firstColumn="1" w:lastColumn="1" w:noHBand="0" w:noVBand="0"/>
    </w:tblPr>
    <w:tblGrid>
      <w:gridCol w:w="1870"/>
      <w:gridCol w:w="258"/>
      <w:gridCol w:w="1613"/>
      <w:gridCol w:w="1871"/>
      <w:gridCol w:w="1100"/>
      <w:gridCol w:w="772"/>
      <w:gridCol w:w="1872"/>
    </w:tblGrid>
    <w:tr w:rsidR="00D045BC" w:rsidTr="00AA656E">
      <w:trPr>
        <w:trHeight w:val="454"/>
      </w:trPr>
      <w:tc>
        <w:tcPr>
          <w:tcW w:w="2110" w:type="dxa"/>
          <w:gridSpan w:val="2"/>
          <w:tcBorders>
            <w:top w:val="single" w:sz="12" w:space="0" w:color="333333"/>
            <w:bottom w:val="single" w:sz="12" w:space="0" w:color="333333"/>
            <w:right w:val="single" w:sz="12" w:space="0" w:color="333333"/>
          </w:tcBorders>
          <w:shd w:val="clear" w:color="auto" w:fill="CCCCCC"/>
          <w:vAlign w:val="center"/>
        </w:tcPr>
        <w:p w:rsidR="00F86748" w:rsidRPr="00814822" w:rsidRDefault="00F86748" w:rsidP="00FE2618">
          <w:pPr>
            <w:spacing w:line="360" w:lineRule="auto"/>
            <w:jc w:val="center"/>
            <w:rPr>
              <w:rFonts w:ascii="Arial Black" w:hAnsi="Arial Black" w:cs="Arial"/>
              <w:color w:val="5F5F5F"/>
              <w:sz w:val="16"/>
              <w:szCs w:val="16"/>
            </w:rPr>
          </w:pPr>
          <w:bookmarkStart w:id="0" w:name="_GoBack"/>
          <w:r w:rsidRPr="00814822">
            <w:rPr>
              <w:rFonts w:ascii="Arial Black" w:hAnsi="Arial Black" w:cs="Arial"/>
              <w:color w:val="5F5F5F"/>
              <w:sz w:val="16"/>
              <w:szCs w:val="16"/>
            </w:rPr>
            <w:t>F</w:t>
          </w:r>
          <w:r w:rsidR="00397CB5" w:rsidRPr="00814822">
            <w:rPr>
              <w:rFonts w:ascii="Arial Black" w:hAnsi="Arial Black" w:cs="Arial"/>
              <w:color w:val="5F5F5F"/>
              <w:sz w:val="16"/>
              <w:szCs w:val="16"/>
            </w:rPr>
            <w:t>OLHA DE TESTE NÚMERO</w:t>
          </w:r>
          <w:r w:rsidRPr="00814822">
            <w:rPr>
              <w:rFonts w:ascii="Arial Black" w:hAnsi="Arial Black" w:cs="Arial"/>
              <w:color w:val="5F5F5F"/>
              <w:sz w:val="16"/>
              <w:szCs w:val="16"/>
            </w:rPr>
            <w:t>: ___</w:t>
          </w:r>
          <w:r w:rsidR="00C92225" w:rsidRPr="00814822">
            <w:rPr>
              <w:rFonts w:ascii="Arial Black" w:hAnsi="Arial Black" w:cs="Arial"/>
              <w:color w:val="5F5F5F"/>
              <w:sz w:val="16"/>
              <w:szCs w:val="16"/>
            </w:rPr>
            <w:t>_</w:t>
          </w:r>
          <w:r w:rsidRPr="00814822">
            <w:rPr>
              <w:rFonts w:ascii="Arial Black" w:hAnsi="Arial Black" w:cs="Arial"/>
              <w:color w:val="5F5F5F"/>
              <w:sz w:val="16"/>
              <w:szCs w:val="16"/>
            </w:rPr>
            <w:t>__</w:t>
          </w:r>
          <w:r w:rsidR="00D045BC" w:rsidRPr="00814822">
            <w:rPr>
              <w:rFonts w:ascii="Arial Black" w:hAnsi="Arial Black" w:cs="Arial"/>
              <w:color w:val="5F5F5F"/>
              <w:sz w:val="16"/>
              <w:szCs w:val="16"/>
            </w:rPr>
            <w:t>__</w:t>
          </w:r>
        </w:p>
      </w:tc>
      <w:tc>
        <w:tcPr>
          <w:tcW w:w="4544" w:type="dxa"/>
          <w:gridSpan w:val="3"/>
          <w:tcBorders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tcBorders>
          <w:shd w:val="clear" w:color="auto" w:fill="CCCCCC"/>
          <w:vAlign w:val="center"/>
        </w:tcPr>
        <w:p w:rsidR="00D045BC" w:rsidRPr="00814822" w:rsidRDefault="00F86748" w:rsidP="00FE2618">
          <w:pPr>
            <w:tabs>
              <w:tab w:val="left" w:pos="-7668"/>
            </w:tabs>
            <w:spacing w:line="360" w:lineRule="auto"/>
            <w:jc w:val="center"/>
            <w:rPr>
              <w:rFonts w:ascii="Arial Black" w:hAnsi="Arial Black" w:cs="Arial"/>
              <w:b/>
              <w:color w:val="5F5F5F"/>
              <w:sz w:val="16"/>
              <w:szCs w:val="16"/>
            </w:rPr>
          </w:pPr>
          <w:r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TÉCNICO RESPONS</w:t>
          </w:r>
          <w:r w:rsidR="00D045BC"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ÁVEL</w:t>
          </w:r>
        </w:p>
        <w:p w:rsidR="00F86748" w:rsidRPr="00814822" w:rsidRDefault="00F86748" w:rsidP="00FE2618">
          <w:pPr>
            <w:tabs>
              <w:tab w:val="left" w:pos="-7668"/>
            </w:tabs>
            <w:spacing w:line="360" w:lineRule="auto"/>
            <w:jc w:val="center"/>
            <w:rPr>
              <w:rFonts w:ascii="Arial Black" w:hAnsi="Arial Black" w:cs="Arial"/>
              <w:b/>
              <w:color w:val="5F5F5F"/>
              <w:sz w:val="16"/>
              <w:szCs w:val="16"/>
            </w:rPr>
          </w:pPr>
          <w:r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__________</w:t>
          </w:r>
          <w:r w:rsidR="00D045BC"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</w:t>
          </w:r>
          <w:r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_____</w:t>
          </w:r>
          <w:r w:rsidR="00D045BC"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</w:t>
          </w:r>
          <w:r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__</w:t>
          </w:r>
          <w:r w:rsidR="00D045BC"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_________________</w:t>
          </w:r>
          <w:r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_______</w:t>
          </w:r>
        </w:p>
      </w:tc>
      <w:tc>
        <w:tcPr>
          <w:tcW w:w="2621" w:type="dxa"/>
          <w:gridSpan w:val="2"/>
          <w:tcBorders>
            <w:top w:val="single" w:sz="12" w:space="0" w:color="333333"/>
            <w:left w:val="single" w:sz="12" w:space="0" w:color="333333"/>
            <w:bottom w:val="single" w:sz="12" w:space="0" w:color="333333"/>
          </w:tcBorders>
          <w:shd w:val="clear" w:color="auto" w:fill="CCCCCC"/>
          <w:vAlign w:val="center"/>
        </w:tcPr>
        <w:p w:rsidR="00F86748" w:rsidRPr="00814822" w:rsidRDefault="00F86748" w:rsidP="00FE2618">
          <w:pPr>
            <w:tabs>
              <w:tab w:val="left" w:pos="-12168"/>
            </w:tabs>
            <w:jc w:val="center"/>
            <w:rPr>
              <w:rFonts w:ascii="Arial Black" w:hAnsi="Arial Black" w:cs="Arial"/>
              <w:b/>
              <w:color w:val="5F5F5F"/>
              <w:sz w:val="16"/>
              <w:szCs w:val="16"/>
            </w:rPr>
          </w:pPr>
          <w:r w:rsidRPr="00814822">
            <w:rPr>
              <w:rFonts w:ascii="Arial Black" w:hAnsi="Arial Black" w:cs="Arial"/>
              <w:b/>
              <w:color w:val="5F5F5F"/>
              <w:sz w:val="16"/>
              <w:szCs w:val="16"/>
            </w:rPr>
            <w:t>DATA: ____ / ____ / ________</w:t>
          </w:r>
        </w:p>
      </w:tc>
    </w:tr>
    <w:tr w:rsidR="00F86748" w:rsidTr="00AA656E">
      <w:trPr>
        <w:trHeight w:val="294"/>
      </w:trPr>
      <w:tc>
        <w:tcPr>
          <w:tcW w:w="9274" w:type="dxa"/>
          <w:gridSpan w:val="7"/>
          <w:tcBorders>
            <w:top w:val="single" w:sz="12" w:space="0" w:color="333333"/>
            <w:bottom w:val="single" w:sz="12" w:space="0" w:color="333333"/>
          </w:tcBorders>
          <w:shd w:val="clear" w:color="auto" w:fill="FFCC99"/>
          <w:vAlign w:val="center"/>
        </w:tcPr>
        <w:p w:rsidR="00F86748" w:rsidRPr="00764C26" w:rsidRDefault="00857190" w:rsidP="00FE2618">
          <w:pPr>
            <w:pStyle w:val="Rodap"/>
            <w:jc w:val="center"/>
            <w:rPr>
              <w:rFonts w:ascii="Arial Black" w:hAnsi="Arial Black" w:cs="Arial"/>
              <w:color w:val="4D4D4D"/>
              <w:sz w:val="20"/>
              <w:szCs w:val="20"/>
            </w:rPr>
          </w:pPr>
          <w:r w:rsidRPr="00764C26">
            <w:rPr>
              <w:rFonts w:ascii="Arial Black" w:hAnsi="Arial Black" w:cs="Arial"/>
              <w:color w:val="4D4D4D"/>
              <w:sz w:val="20"/>
              <w:szCs w:val="20"/>
            </w:rPr>
            <w:t>Graus de Eficácia no Processo de Solubilização dos Estratos</w:t>
          </w:r>
        </w:p>
      </w:tc>
    </w:tr>
    <w:tr w:rsidR="00C92225" w:rsidTr="00AA656E">
      <w:trPr>
        <w:trHeight w:val="230"/>
      </w:trPr>
      <w:tc>
        <w:tcPr>
          <w:tcW w:w="1854" w:type="dxa"/>
          <w:tcBorders>
            <w:top w:val="single" w:sz="12" w:space="0" w:color="333333"/>
          </w:tcBorders>
          <w:shd w:val="clear" w:color="auto" w:fill="FFFF99"/>
          <w:vAlign w:val="center"/>
        </w:tcPr>
        <w:p w:rsidR="00F86748" w:rsidRPr="00764C26" w:rsidRDefault="00F86748" w:rsidP="00FE2618">
          <w:pPr>
            <w:pStyle w:val="Rodap"/>
            <w:jc w:val="center"/>
            <w:rPr>
              <w:rFonts w:ascii="Arial Black" w:hAnsi="Arial Black" w:cs="Arial"/>
              <w:b/>
              <w:color w:val="FF3300"/>
              <w:sz w:val="20"/>
              <w:szCs w:val="20"/>
            </w:rPr>
          </w:pPr>
          <w:r w:rsidRPr="00764C26">
            <w:rPr>
              <w:rFonts w:ascii="Arial Black" w:hAnsi="Arial Black" w:cs="Arial"/>
              <w:b/>
              <w:color w:val="FF3300"/>
              <w:sz w:val="20"/>
              <w:szCs w:val="20"/>
            </w:rPr>
            <w:t>1</w:t>
          </w:r>
        </w:p>
      </w:tc>
      <w:tc>
        <w:tcPr>
          <w:tcW w:w="1855" w:type="dxa"/>
          <w:gridSpan w:val="2"/>
          <w:tcBorders>
            <w:top w:val="single" w:sz="12" w:space="0" w:color="333333"/>
          </w:tcBorders>
          <w:shd w:val="clear" w:color="auto" w:fill="FFFF99"/>
          <w:vAlign w:val="center"/>
        </w:tcPr>
        <w:p w:rsidR="00F86748" w:rsidRPr="00764C26" w:rsidRDefault="00397CB5" w:rsidP="00FE2618">
          <w:pPr>
            <w:pStyle w:val="Rodap"/>
            <w:jc w:val="center"/>
            <w:rPr>
              <w:rFonts w:ascii="Arial Black" w:hAnsi="Arial Black" w:cs="Arial"/>
              <w:b/>
              <w:color w:val="FF3300"/>
              <w:sz w:val="20"/>
              <w:szCs w:val="20"/>
            </w:rPr>
          </w:pPr>
          <w:r w:rsidRPr="00764C26">
            <w:rPr>
              <w:rFonts w:ascii="Arial Black" w:hAnsi="Arial Black" w:cs="Arial"/>
              <w:b/>
              <w:color w:val="FF3300"/>
              <w:sz w:val="20"/>
              <w:szCs w:val="20"/>
            </w:rPr>
            <w:t>2</w:t>
          </w:r>
        </w:p>
      </w:tc>
      <w:tc>
        <w:tcPr>
          <w:tcW w:w="1855" w:type="dxa"/>
          <w:tcBorders>
            <w:top w:val="single" w:sz="12" w:space="0" w:color="333333"/>
          </w:tcBorders>
          <w:shd w:val="clear" w:color="auto" w:fill="FFFF99"/>
          <w:vAlign w:val="center"/>
        </w:tcPr>
        <w:p w:rsidR="00F86748" w:rsidRPr="00764C26" w:rsidRDefault="00397CB5" w:rsidP="00FE2618">
          <w:pPr>
            <w:pStyle w:val="Rodap"/>
            <w:jc w:val="center"/>
            <w:rPr>
              <w:rFonts w:ascii="Arial Black" w:hAnsi="Arial Black" w:cs="Arial"/>
              <w:b/>
              <w:color w:val="FF3300"/>
              <w:sz w:val="20"/>
              <w:szCs w:val="20"/>
            </w:rPr>
          </w:pPr>
          <w:r w:rsidRPr="00764C26">
            <w:rPr>
              <w:rFonts w:ascii="Arial Black" w:hAnsi="Arial Black" w:cs="Arial"/>
              <w:b/>
              <w:color w:val="FF3300"/>
              <w:sz w:val="20"/>
              <w:szCs w:val="20"/>
            </w:rPr>
            <w:t>3</w:t>
          </w:r>
        </w:p>
      </w:tc>
      <w:tc>
        <w:tcPr>
          <w:tcW w:w="1855" w:type="dxa"/>
          <w:gridSpan w:val="2"/>
          <w:tcBorders>
            <w:top w:val="single" w:sz="12" w:space="0" w:color="333333"/>
          </w:tcBorders>
          <w:shd w:val="clear" w:color="auto" w:fill="FFFF99"/>
          <w:vAlign w:val="center"/>
        </w:tcPr>
        <w:p w:rsidR="00F86748" w:rsidRPr="00764C26" w:rsidRDefault="00397CB5" w:rsidP="00FE2618">
          <w:pPr>
            <w:pStyle w:val="Rodap"/>
            <w:jc w:val="center"/>
            <w:rPr>
              <w:rFonts w:ascii="Arial Black" w:hAnsi="Arial Black" w:cs="Arial"/>
              <w:b/>
              <w:color w:val="FF3300"/>
              <w:sz w:val="20"/>
              <w:szCs w:val="20"/>
            </w:rPr>
          </w:pPr>
          <w:r w:rsidRPr="00764C26">
            <w:rPr>
              <w:rFonts w:ascii="Arial Black" w:hAnsi="Arial Black" w:cs="Arial"/>
              <w:b/>
              <w:color w:val="FF3300"/>
              <w:sz w:val="20"/>
              <w:szCs w:val="20"/>
            </w:rPr>
            <w:t>4</w:t>
          </w:r>
        </w:p>
      </w:tc>
      <w:tc>
        <w:tcPr>
          <w:tcW w:w="1855" w:type="dxa"/>
          <w:tcBorders>
            <w:top w:val="single" w:sz="12" w:space="0" w:color="333333"/>
          </w:tcBorders>
          <w:shd w:val="clear" w:color="auto" w:fill="FFFF99"/>
          <w:vAlign w:val="center"/>
        </w:tcPr>
        <w:p w:rsidR="00F86748" w:rsidRPr="00764C26" w:rsidRDefault="00397CB5" w:rsidP="00FE2618">
          <w:pPr>
            <w:pStyle w:val="Rodap"/>
            <w:jc w:val="center"/>
            <w:rPr>
              <w:rFonts w:ascii="Arial Black" w:hAnsi="Arial Black" w:cs="Arial"/>
              <w:b/>
              <w:color w:val="FF3300"/>
              <w:sz w:val="20"/>
              <w:szCs w:val="20"/>
            </w:rPr>
          </w:pPr>
          <w:r w:rsidRPr="00764C26">
            <w:rPr>
              <w:rFonts w:ascii="Arial Black" w:hAnsi="Arial Black" w:cs="Arial"/>
              <w:b/>
              <w:color w:val="FF3300"/>
              <w:sz w:val="20"/>
              <w:szCs w:val="20"/>
            </w:rPr>
            <w:t>5</w:t>
          </w:r>
        </w:p>
      </w:tc>
    </w:tr>
    <w:tr w:rsidR="00C92225" w:rsidRPr="00FE2618" w:rsidTr="00AA656E">
      <w:trPr>
        <w:trHeight w:val="242"/>
      </w:trPr>
      <w:tc>
        <w:tcPr>
          <w:tcW w:w="1854" w:type="dxa"/>
          <w:shd w:val="clear" w:color="auto" w:fill="FFFF99"/>
          <w:vAlign w:val="center"/>
        </w:tcPr>
        <w:p w:rsidR="00F86748" w:rsidRPr="00764C26" w:rsidRDefault="00857190" w:rsidP="004102BF">
          <w:pPr>
            <w:pStyle w:val="Rodap"/>
            <w:jc w:val="center"/>
            <w:rPr>
              <w:rFonts w:ascii="Arial Black" w:hAnsi="Arial Black" w:cs="Arial"/>
              <w:sz w:val="20"/>
              <w:szCs w:val="20"/>
            </w:rPr>
          </w:pPr>
          <w:r w:rsidRPr="00764C26">
            <w:rPr>
              <w:rFonts w:ascii="Arial Black" w:hAnsi="Arial Black" w:cs="Arial"/>
              <w:sz w:val="20"/>
              <w:szCs w:val="20"/>
            </w:rPr>
            <w:t xml:space="preserve">Muito </w:t>
          </w:r>
          <w:r w:rsidR="004102BF">
            <w:rPr>
              <w:rFonts w:ascii="Arial Black" w:hAnsi="Arial Black" w:cs="Arial"/>
              <w:sz w:val="20"/>
              <w:szCs w:val="20"/>
            </w:rPr>
            <w:t>Eficaz</w:t>
          </w:r>
        </w:p>
      </w:tc>
      <w:tc>
        <w:tcPr>
          <w:tcW w:w="1855" w:type="dxa"/>
          <w:gridSpan w:val="2"/>
          <w:shd w:val="clear" w:color="auto" w:fill="FFFF99"/>
          <w:vAlign w:val="center"/>
        </w:tcPr>
        <w:p w:rsidR="00F86748" w:rsidRPr="00764C26" w:rsidRDefault="004102BF" w:rsidP="00FE2618">
          <w:pPr>
            <w:pStyle w:val="Rodap"/>
            <w:jc w:val="center"/>
            <w:rPr>
              <w:rFonts w:ascii="Arial Black" w:hAnsi="Arial Black" w:cs="Arial"/>
              <w:sz w:val="20"/>
              <w:szCs w:val="20"/>
            </w:rPr>
          </w:pPr>
          <w:r>
            <w:rPr>
              <w:rFonts w:ascii="Arial Black" w:hAnsi="Arial Black" w:cs="Arial"/>
              <w:sz w:val="20"/>
              <w:szCs w:val="20"/>
            </w:rPr>
            <w:t>Eficaz</w:t>
          </w:r>
        </w:p>
      </w:tc>
      <w:tc>
        <w:tcPr>
          <w:tcW w:w="1855" w:type="dxa"/>
          <w:shd w:val="clear" w:color="auto" w:fill="FFFF99"/>
          <w:vAlign w:val="center"/>
        </w:tcPr>
        <w:p w:rsidR="00F86748" w:rsidRPr="00764C26" w:rsidRDefault="004102BF" w:rsidP="00FE2618">
          <w:pPr>
            <w:pStyle w:val="Rodap"/>
            <w:jc w:val="center"/>
            <w:rPr>
              <w:rFonts w:ascii="Arial Black" w:hAnsi="Arial Black" w:cs="Arial"/>
              <w:sz w:val="20"/>
              <w:szCs w:val="20"/>
            </w:rPr>
          </w:pPr>
          <w:r>
            <w:rPr>
              <w:rFonts w:ascii="Arial Black" w:hAnsi="Arial Black" w:cs="Arial"/>
              <w:sz w:val="20"/>
              <w:szCs w:val="20"/>
            </w:rPr>
            <w:t>Eficácia Média</w:t>
          </w:r>
        </w:p>
      </w:tc>
      <w:tc>
        <w:tcPr>
          <w:tcW w:w="1855" w:type="dxa"/>
          <w:gridSpan w:val="2"/>
          <w:shd w:val="clear" w:color="auto" w:fill="FFFF99"/>
          <w:vAlign w:val="center"/>
        </w:tcPr>
        <w:p w:rsidR="00F86748" w:rsidRPr="00764C26" w:rsidRDefault="004102BF" w:rsidP="00FE2618">
          <w:pPr>
            <w:pStyle w:val="Rodap"/>
            <w:jc w:val="center"/>
            <w:rPr>
              <w:rFonts w:ascii="Arial Black" w:hAnsi="Arial Black" w:cs="Arial"/>
              <w:sz w:val="20"/>
              <w:szCs w:val="20"/>
            </w:rPr>
          </w:pPr>
          <w:r>
            <w:rPr>
              <w:rFonts w:ascii="Arial Black" w:hAnsi="Arial Black" w:cs="Arial"/>
              <w:sz w:val="20"/>
              <w:szCs w:val="20"/>
            </w:rPr>
            <w:t>Pouco Eficaz</w:t>
          </w:r>
        </w:p>
      </w:tc>
      <w:tc>
        <w:tcPr>
          <w:tcW w:w="1855" w:type="dxa"/>
          <w:shd w:val="clear" w:color="auto" w:fill="FFFF99"/>
          <w:vAlign w:val="center"/>
        </w:tcPr>
        <w:p w:rsidR="00F86748" w:rsidRPr="00764C26" w:rsidRDefault="004102BF" w:rsidP="00FE2618">
          <w:pPr>
            <w:pStyle w:val="Rodap"/>
            <w:jc w:val="center"/>
            <w:rPr>
              <w:rFonts w:ascii="Arial Black" w:hAnsi="Arial Black" w:cs="Arial"/>
              <w:sz w:val="20"/>
              <w:szCs w:val="20"/>
            </w:rPr>
          </w:pPr>
          <w:r>
            <w:rPr>
              <w:rFonts w:ascii="Arial Black" w:hAnsi="Arial Black" w:cs="Arial"/>
              <w:sz w:val="20"/>
              <w:szCs w:val="20"/>
            </w:rPr>
            <w:t>Eficácia N</w:t>
          </w:r>
          <w:r w:rsidR="00A75C7F">
            <w:rPr>
              <w:rFonts w:ascii="Arial Black" w:hAnsi="Arial Black" w:cs="Arial"/>
              <w:sz w:val="20"/>
              <w:szCs w:val="20"/>
            </w:rPr>
            <w:t>ula</w:t>
          </w:r>
        </w:p>
      </w:tc>
    </w:tr>
    <w:bookmarkEnd w:id="0"/>
  </w:tbl>
  <w:p w:rsidR="00764C26" w:rsidRPr="00764C26" w:rsidRDefault="00764C26" w:rsidP="005B3166">
    <w:pPr>
      <w:pStyle w:val="Rodap"/>
      <w:ind w:right="101"/>
      <w:jc w:val="right"/>
      <w:rPr>
        <w:rFonts w:ascii="Arial" w:hAnsi="Arial" w:cs="Arial"/>
        <w:color w:val="808080"/>
        <w:sz w:val="8"/>
        <w:szCs w:val="8"/>
        <w:vertAlign w:val="superscript"/>
      </w:rPr>
    </w:pPr>
  </w:p>
  <w:p w:rsidR="00724272" w:rsidRPr="005B3166" w:rsidRDefault="005B3166" w:rsidP="005B3166">
    <w:pPr>
      <w:pStyle w:val="Rodap"/>
      <w:ind w:right="101"/>
      <w:jc w:val="right"/>
      <w:rPr>
        <w:rFonts w:ascii="Arial" w:hAnsi="Arial" w:cs="Arial"/>
        <w:color w:val="808080"/>
        <w:sz w:val="18"/>
        <w:szCs w:val="18"/>
        <w:vertAlign w:val="superscript"/>
      </w:rPr>
    </w:pPr>
    <w:r w:rsidRPr="005B3166">
      <w:rPr>
        <w:rFonts w:ascii="Arial" w:hAnsi="Arial" w:cs="Arial"/>
        <w:color w:val="808080"/>
        <w:sz w:val="18"/>
        <w:szCs w:val="18"/>
        <w:vertAlign w:val="superscript"/>
      </w:rPr>
      <w:t>© Fernando dos Santos Antunes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6E" w:rsidRDefault="00AA65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85" w:rsidRDefault="00605885">
      <w:r>
        <w:separator/>
      </w:r>
    </w:p>
  </w:footnote>
  <w:footnote w:type="continuationSeparator" w:id="0">
    <w:p w:rsidR="00605885" w:rsidRDefault="00605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F" w:rsidRDefault="008B24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4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440"/>
    </w:tblGrid>
    <w:tr w:rsidR="002B07EE" w:rsidTr="00A75C7F">
      <w:trPr>
        <w:trHeight w:hRule="exact" w:val="1052"/>
      </w:trPr>
      <w:tc>
        <w:tcPr>
          <w:tcW w:w="9354" w:type="dxa"/>
          <w:hideMark/>
        </w:tcPr>
        <w:p w:rsidR="002B07EE" w:rsidRDefault="00A74786" w:rsidP="00764C26">
          <w:pPr>
            <w:ind w:right="-2"/>
            <w:jc w:val="center"/>
            <w:rPr>
              <w:rFonts w:ascii="Verdana" w:hAnsi="Verdana"/>
              <w:b/>
              <w:sz w:val="8"/>
              <w:szCs w:val="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F6221CD" wp14:editId="42B7638E">
                <wp:simplePos x="0" y="0"/>
                <wp:positionH relativeFrom="margin">
                  <wp:posOffset>1270</wp:posOffset>
                </wp:positionH>
                <wp:positionV relativeFrom="margin">
                  <wp:posOffset>64135</wp:posOffset>
                </wp:positionV>
                <wp:extent cx="5904230" cy="624840"/>
                <wp:effectExtent l="0" t="0" r="1270" b="3810"/>
                <wp:wrapSquare wrapText="bothSides"/>
                <wp:docPr id="9" name="Imagem 1" descr="C:\Users\Admin\Transferências\ipt-lcr_C_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Admin\Transferências\ipt-lcr_C_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20" t="12222" r="992" b="126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42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64C26" w:rsidTr="00A75C7F">
      <w:trPr>
        <w:trHeight w:val="691"/>
      </w:trPr>
      <w:tc>
        <w:tcPr>
          <w:tcW w:w="9354" w:type="dxa"/>
          <w:vAlign w:val="center"/>
          <w:hideMark/>
        </w:tcPr>
        <w:p w:rsidR="004102BF" w:rsidRPr="004102BF" w:rsidRDefault="004102BF" w:rsidP="00A75C7F">
          <w:pPr>
            <w:spacing w:after="120"/>
            <w:jc w:val="center"/>
            <w:rPr>
              <w:rFonts w:ascii="Verdana" w:hAnsi="Verdana"/>
              <w:b/>
              <w:color w:val="E36C0A"/>
            </w:rPr>
          </w:pPr>
          <w:r w:rsidRPr="004102BF">
            <w:rPr>
              <w:rFonts w:ascii="Verdana" w:hAnsi="Verdana"/>
              <w:b/>
              <w:color w:val="E36C0A"/>
            </w:rPr>
            <w:t>Laboratório de Conservação e R</w:t>
          </w:r>
          <w:r w:rsidR="00764C26" w:rsidRPr="004102BF">
            <w:rPr>
              <w:rFonts w:ascii="Verdana" w:hAnsi="Verdana"/>
              <w:b/>
              <w:color w:val="E36C0A"/>
            </w:rPr>
            <w:t xml:space="preserve">estauro </w:t>
          </w:r>
          <w:r w:rsidRPr="004102BF">
            <w:rPr>
              <w:rFonts w:ascii="Verdana" w:hAnsi="Verdana"/>
              <w:b/>
              <w:color w:val="E36C0A"/>
            </w:rPr>
            <w:t>- M</w:t>
          </w:r>
          <w:r w:rsidR="00764C26" w:rsidRPr="004102BF">
            <w:rPr>
              <w:rFonts w:ascii="Verdana" w:hAnsi="Verdana"/>
              <w:b/>
              <w:color w:val="E36C0A"/>
            </w:rPr>
            <w:t xml:space="preserve">adeiras </w:t>
          </w:r>
          <w:r w:rsidRPr="004102BF">
            <w:rPr>
              <w:rFonts w:ascii="Verdana" w:hAnsi="Verdana"/>
              <w:b/>
              <w:color w:val="E36C0A"/>
            </w:rPr>
            <w:t>| Lab.CR-</w:t>
          </w:r>
          <w:r w:rsidR="00764C26" w:rsidRPr="004102BF">
            <w:rPr>
              <w:rFonts w:ascii="Verdana" w:hAnsi="Verdana"/>
              <w:b/>
              <w:color w:val="E36C0A"/>
            </w:rPr>
            <w:t>M |</w:t>
          </w:r>
        </w:p>
        <w:p w:rsidR="004102BF" w:rsidRPr="004102BF" w:rsidRDefault="004102BF" w:rsidP="008B248F">
          <w:pPr>
            <w:jc w:val="center"/>
            <w:rPr>
              <w:rFonts w:ascii="Verdana" w:hAnsi="Verdana"/>
              <w:b/>
              <w:color w:val="E36C0A"/>
              <w:sz w:val="20"/>
              <w:szCs w:val="20"/>
            </w:rPr>
          </w:pPr>
          <w:r>
            <w:rPr>
              <w:rFonts w:ascii="Verdana" w:hAnsi="Verdana"/>
              <w:b/>
              <w:color w:val="92D050"/>
              <w:sz w:val="20"/>
              <w:szCs w:val="20"/>
            </w:rPr>
            <w:t xml:space="preserve">| </w:t>
          </w:r>
          <w:r w:rsidRPr="004102BF">
            <w:rPr>
              <w:rFonts w:ascii="Verdana" w:hAnsi="Verdana"/>
              <w:b/>
              <w:color w:val="92D050"/>
              <w:sz w:val="20"/>
              <w:szCs w:val="20"/>
            </w:rPr>
            <w:t xml:space="preserve">Artefactos e Estruturas em Madeira </w:t>
          </w:r>
          <w:r w:rsidR="008B248F">
            <w:rPr>
              <w:rFonts w:ascii="Verdana" w:hAnsi="Verdana"/>
              <w:b/>
              <w:color w:val="92D050"/>
              <w:sz w:val="20"/>
              <w:szCs w:val="20"/>
            </w:rPr>
            <w:t>|</w:t>
          </w:r>
          <w:r w:rsidRPr="004102BF">
            <w:rPr>
              <w:rFonts w:ascii="Verdana" w:hAnsi="Verdana"/>
              <w:b/>
              <w:color w:val="92D050"/>
              <w:sz w:val="20"/>
              <w:szCs w:val="20"/>
            </w:rPr>
            <w:t xml:space="preserve"> Mobiliário </w:t>
          </w:r>
          <w:r w:rsidR="008B248F">
            <w:rPr>
              <w:rFonts w:ascii="Verdana" w:hAnsi="Verdana"/>
              <w:b/>
              <w:color w:val="92D050"/>
              <w:sz w:val="20"/>
              <w:szCs w:val="20"/>
            </w:rPr>
            <w:t>|</w:t>
          </w:r>
          <w:r w:rsidRPr="004102BF">
            <w:rPr>
              <w:rFonts w:ascii="Verdana" w:hAnsi="Verdana"/>
              <w:b/>
              <w:color w:val="92D050"/>
              <w:sz w:val="20"/>
              <w:szCs w:val="20"/>
            </w:rPr>
            <w:t xml:space="preserve"> Retabulística e Talha</w:t>
          </w:r>
          <w:r>
            <w:rPr>
              <w:rFonts w:ascii="Verdana" w:hAnsi="Verdana"/>
              <w:b/>
              <w:color w:val="92D050"/>
              <w:sz w:val="20"/>
              <w:szCs w:val="20"/>
            </w:rPr>
            <w:t xml:space="preserve"> |</w:t>
          </w:r>
        </w:p>
      </w:tc>
    </w:tr>
  </w:tbl>
  <w:p w:rsidR="00764C26" w:rsidRPr="00814822" w:rsidRDefault="00764C26" w:rsidP="00BF4F7D">
    <w:pPr>
      <w:pStyle w:val="Cabealh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F" w:rsidRDefault="008B24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F"/>
    <w:rsid w:val="00003208"/>
    <w:rsid w:val="00022FAF"/>
    <w:rsid w:val="00084079"/>
    <w:rsid w:val="00086E64"/>
    <w:rsid w:val="00115DB6"/>
    <w:rsid w:val="0012040A"/>
    <w:rsid w:val="00127C1D"/>
    <w:rsid w:val="002900E0"/>
    <w:rsid w:val="002B07EE"/>
    <w:rsid w:val="00397CB5"/>
    <w:rsid w:val="003D00D7"/>
    <w:rsid w:val="004102BF"/>
    <w:rsid w:val="00506061"/>
    <w:rsid w:val="0054672A"/>
    <w:rsid w:val="00590D5E"/>
    <w:rsid w:val="005B3166"/>
    <w:rsid w:val="00605885"/>
    <w:rsid w:val="00676027"/>
    <w:rsid w:val="007209F8"/>
    <w:rsid w:val="00724272"/>
    <w:rsid w:val="00735241"/>
    <w:rsid w:val="007610D7"/>
    <w:rsid w:val="00764C26"/>
    <w:rsid w:val="007C5C19"/>
    <w:rsid w:val="007F037C"/>
    <w:rsid w:val="00814822"/>
    <w:rsid w:val="00857190"/>
    <w:rsid w:val="008A72C5"/>
    <w:rsid w:val="008B248F"/>
    <w:rsid w:val="008F6ADE"/>
    <w:rsid w:val="009036F2"/>
    <w:rsid w:val="009176DF"/>
    <w:rsid w:val="00975685"/>
    <w:rsid w:val="009B1182"/>
    <w:rsid w:val="00A26840"/>
    <w:rsid w:val="00A64082"/>
    <w:rsid w:val="00A67CBE"/>
    <w:rsid w:val="00A74786"/>
    <w:rsid w:val="00A75C7F"/>
    <w:rsid w:val="00AA656E"/>
    <w:rsid w:val="00AB512F"/>
    <w:rsid w:val="00BB6007"/>
    <w:rsid w:val="00BB7BAA"/>
    <w:rsid w:val="00BF4F7D"/>
    <w:rsid w:val="00C3424E"/>
    <w:rsid w:val="00C92225"/>
    <w:rsid w:val="00C93C19"/>
    <w:rsid w:val="00D045BC"/>
    <w:rsid w:val="00D06491"/>
    <w:rsid w:val="00D53C95"/>
    <w:rsid w:val="00D7661C"/>
    <w:rsid w:val="00DE2FA4"/>
    <w:rsid w:val="00E31A6D"/>
    <w:rsid w:val="00E50AA5"/>
    <w:rsid w:val="00E705DC"/>
    <w:rsid w:val="00F83584"/>
    <w:rsid w:val="00F86748"/>
    <w:rsid w:val="00FC0558"/>
    <w:rsid w:val="00F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A85E94-590E-43BE-B61D-1A76C6D8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DF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91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72427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2427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F934-B0AB-427F-97CD-FBA9E8D6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Eficácia dos Solventes</vt:lpstr>
    </vt:vector>
  </TitlesOfParts>
  <Company>Particular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Eficácia dos Solventes</dc:title>
  <dc:subject>Solubilização Remoção de Sujidades</dc:subject>
  <dc:creator>FernandoAntunes|LCRM|ESTT|IPT</dc:creator>
  <cp:keywords/>
  <dc:description/>
  <cp:lastModifiedBy>Fernando Antunes</cp:lastModifiedBy>
  <cp:revision>1</cp:revision>
  <cp:lastPrinted>2007-03-05T22:56:00Z</cp:lastPrinted>
  <dcterms:created xsi:type="dcterms:W3CDTF">2016-06-06T17:30:00Z</dcterms:created>
  <dcterms:modified xsi:type="dcterms:W3CDTF">2017-09-20T12:01:00Z</dcterms:modified>
</cp:coreProperties>
</file>