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658" w:rsidRPr="002D0669" w:rsidRDefault="00390658" w:rsidP="00390658">
      <w:pPr>
        <w:spacing w:before="240"/>
        <w:jc w:val="both"/>
        <w:rPr>
          <w:rFonts w:ascii="Arial" w:hAnsi="Arial" w:cs="Arial"/>
          <w:b/>
          <w:bCs/>
          <w:color w:val="0C16E6"/>
          <w:sz w:val="24"/>
          <w:szCs w:val="24"/>
        </w:rPr>
      </w:pPr>
      <w:r w:rsidRPr="002D0669">
        <w:rPr>
          <w:rFonts w:ascii="Arial" w:hAnsi="Arial" w:cs="Arial"/>
          <w:b/>
          <w:bCs/>
          <w:color w:val="0C16E6"/>
          <w:sz w:val="24"/>
          <w:szCs w:val="24"/>
        </w:rPr>
        <w:t>Уважаемые коллеги!</w:t>
      </w:r>
    </w:p>
    <w:p w:rsidR="00390658" w:rsidRPr="002D0669" w:rsidRDefault="00C21F95" w:rsidP="00390658">
      <w:pPr>
        <w:spacing w:after="120" w:line="240" w:lineRule="auto"/>
        <w:jc w:val="both"/>
        <w:rPr>
          <w:rFonts w:ascii="Arial" w:hAnsi="Arial" w:cs="Arial"/>
          <w:b/>
          <w:bCs/>
          <w:color w:val="0C16E6"/>
          <w:sz w:val="24"/>
          <w:szCs w:val="24"/>
        </w:rPr>
      </w:pPr>
      <w:r w:rsidRPr="002D0669">
        <w:rPr>
          <w:rFonts w:ascii="Arial" w:hAnsi="Arial" w:cs="Arial"/>
          <w:b/>
          <w:bCs/>
          <w:color w:val="0C16E6"/>
          <w:sz w:val="24"/>
          <w:szCs w:val="24"/>
        </w:rPr>
        <w:t>Сообщаем В</w:t>
      </w:r>
      <w:r w:rsidR="00390658" w:rsidRPr="002D0669">
        <w:rPr>
          <w:rFonts w:ascii="Arial" w:hAnsi="Arial" w:cs="Arial"/>
          <w:b/>
          <w:bCs/>
          <w:color w:val="0C16E6"/>
          <w:sz w:val="24"/>
          <w:szCs w:val="24"/>
        </w:rPr>
        <w:t>ам о заявочной компании в МРФ «Центр» по реализации Жилищной программы Общества на 201</w:t>
      </w:r>
      <w:r w:rsidR="00CD7E47" w:rsidRPr="002D0669">
        <w:rPr>
          <w:rFonts w:ascii="Arial" w:hAnsi="Arial" w:cs="Arial"/>
          <w:b/>
          <w:bCs/>
          <w:color w:val="0C16E6"/>
          <w:sz w:val="24"/>
          <w:szCs w:val="24"/>
        </w:rPr>
        <w:t>9</w:t>
      </w:r>
      <w:r w:rsidR="00390658" w:rsidRPr="002D0669">
        <w:rPr>
          <w:rFonts w:ascii="Arial" w:hAnsi="Arial" w:cs="Arial"/>
          <w:b/>
          <w:bCs/>
          <w:color w:val="0C16E6"/>
          <w:sz w:val="24"/>
          <w:szCs w:val="24"/>
        </w:rPr>
        <w:t xml:space="preserve"> год.  </w:t>
      </w:r>
    </w:p>
    <w:p w:rsidR="006D7CE4" w:rsidRPr="002D0669" w:rsidRDefault="006D7CE4" w:rsidP="00390658">
      <w:pPr>
        <w:spacing w:after="120" w:line="240" w:lineRule="auto"/>
        <w:jc w:val="both"/>
        <w:rPr>
          <w:rFonts w:ascii="Arial" w:hAnsi="Arial" w:cs="Arial"/>
          <w:b/>
          <w:bCs/>
          <w:color w:val="0C16E6"/>
          <w:sz w:val="24"/>
          <w:szCs w:val="24"/>
        </w:rPr>
      </w:pPr>
    </w:p>
    <w:p w:rsidR="00390658" w:rsidRPr="002D0669" w:rsidRDefault="00390658" w:rsidP="006D7CE4">
      <w:pPr>
        <w:pStyle w:val="a6"/>
        <w:numPr>
          <w:ilvl w:val="0"/>
          <w:numId w:val="3"/>
        </w:numPr>
        <w:spacing w:after="120" w:line="240" w:lineRule="auto"/>
        <w:ind w:left="0"/>
        <w:jc w:val="both"/>
        <w:rPr>
          <w:rFonts w:ascii="Arial" w:hAnsi="Arial" w:cs="Arial"/>
          <w:color w:val="0C16E6"/>
          <w:sz w:val="21"/>
          <w:szCs w:val="21"/>
        </w:rPr>
      </w:pPr>
      <w:r w:rsidRPr="002D0669">
        <w:rPr>
          <w:rFonts w:ascii="Arial" w:hAnsi="Arial" w:cs="Arial"/>
          <w:b/>
          <w:color w:val="0C16E6"/>
          <w:sz w:val="21"/>
          <w:szCs w:val="21"/>
        </w:rPr>
        <w:t xml:space="preserve">Если Вы уже заключили договор о приобретении  квартиры с привлечением кредитных средств банка, то </w:t>
      </w:r>
      <w:r w:rsidRPr="002D0669">
        <w:rPr>
          <w:rFonts w:ascii="Arial" w:hAnsi="Arial" w:cs="Arial"/>
          <w:b/>
          <w:color w:val="0C16E6"/>
          <w:sz w:val="24"/>
          <w:szCs w:val="24"/>
          <w:u w:val="single"/>
        </w:rPr>
        <w:t>для получения компенсации процентов</w:t>
      </w:r>
      <w:r w:rsidRPr="002D0669">
        <w:rPr>
          <w:rFonts w:ascii="Arial" w:hAnsi="Arial" w:cs="Arial"/>
          <w:b/>
          <w:color w:val="0C16E6"/>
          <w:sz w:val="21"/>
          <w:szCs w:val="21"/>
        </w:rPr>
        <w:t xml:space="preserve"> необходимо подать в Жилищную комиссию МРФ «Центр» следующие документы</w:t>
      </w:r>
      <w:r w:rsidRPr="002D0669">
        <w:rPr>
          <w:rFonts w:ascii="Arial" w:hAnsi="Arial" w:cs="Arial"/>
          <w:color w:val="0C16E6"/>
          <w:sz w:val="21"/>
          <w:szCs w:val="21"/>
        </w:rPr>
        <w:t xml:space="preserve">: </w:t>
      </w:r>
    </w:p>
    <w:p w:rsidR="00390658" w:rsidRPr="002D0669" w:rsidRDefault="00390658" w:rsidP="00390658">
      <w:pPr>
        <w:pStyle w:val="a6"/>
        <w:numPr>
          <w:ilvl w:val="0"/>
          <w:numId w:val="5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>Заявление</w:t>
      </w:r>
      <w:r w:rsidR="00BA10DF" w:rsidRPr="002D0669">
        <w:rPr>
          <w:rFonts w:ascii="Arial" w:hAnsi="Arial" w:cs="Arial"/>
          <w:color w:val="000000" w:themeColor="text1"/>
          <w:sz w:val="21"/>
          <w:szCs w:val="21"/>
        </w:rPr>
        <w:t xml:space="preserve"> (оригинал)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;</w:t>
      </w:r>
    </w:p>
    <w:p w:rsidR="002D0669" w:rsidRPr="002D0669" w:rsidRDefault="00390658" w:rsidP="002D0669">
      <w:pPr>
        <w:pStyle w:val="a6"/>
        <w:numPr>
          <w:ilvl w:val="0"/>
          <w:numId w:val="5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>Паспорт работника</w:t>
      </w:r>
      <w:r w:rsidR="00CD7E47" w:rsidRPr="002D0669">
        <w:rPr>
          <w:rFonts w:ascii="Arial" w:hAnsi="Arial" w:cs="Arial"/>
          <w:color w:val="000000" w:themeColor="text1"/>
          <w:sz w:val="21"/>
          <w:szCs w:val="21"/>
        </w:rPr>
        <w:t xml:space="preserve"> - все страницы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 xml:space="preserve"> (копия);</w:t>
      </w:r>
    </w:p>
    <w:p w:rsidR="002D0669" w:rsidRPr="002D0669" w:rsidRDefault="002D0669" w:rsidP="002D0669">
      <w:pPr>
        <w:pStyle w:val="a6"/>
        <w:numPr>
          <w:ilvl w:val="0"/>
          <w:numId w:val="5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>Копию документа о временной регистрации (при отсутствии постоянной регистрации);</w:t>
      </w:r>
    </w:p>
    <w:p w:rsidR="00390658" w:rsidRDefault="00565E78" w:rsidP="00390658">
      <w:pPr>
        <w:pStyle w:val="a6"/>
        <w:numPr>
          <w:ilvl w:val="0"/>
          <w:numId w:val="5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>Д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>окумент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ы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 xml:space="preserve"> на членов семьи (на супруга – копия паспорта</w:t>
      </w:r>
      <w:r w:rsidR="00CD7E47" w:rsidRPr="002D0669">
        <w:rPr>
          <w:rFonts w:ascii="Arial" w:hAnsi="Arial" w:cs="Arial"/>
          <w:color w:val="000000" w:themeColor="text1"/>
          <w:sz w:val="21"/>
          <w:szCs w:val="21"/>
        </w:rPr>
        <w:t xml:space="preserve"> – все страницы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>, на детей – копии свидетельств о рождении</w:t>
      </w:r>
      <w:r w:rsidR="00C21F95" w:rsidRPr="002D0669">
        <w:rPr>
          <w:rFonts w:ascii="Arial" w:hAnsi="Arial" w:cs="Arial"/>
          <w:color w:val="000000" w:themeColor="text1"/>
          <w:sz w:val="21"/>
          <w:szCs w:val="21"/>
        </w:rPr>
        <w:t xml:space="preserve"> и паспорта</w:t>
      </w:r>
      <w:r w:rsidR="00CD7E47" w:rsidRPr="002D0669">
        <w:rPr>
          <w:rFonts w:ascii="Arial" w:hAnsi="Arial" w:cs="Arial"/>
          <w:color w:val="000000" w:themeColor="text1"/>
          <w:sz w:val="21"/>
          <w:szCs w:val="21"/>
        </w:rPr>
        <w:t xml:space="preserve"> – все страницы</w:t>
      </w:r>
      <w:r w:rsidR="00C21F95" w:rsidRPr="002D0669">
        <w:rPr>
          <w:rFonts w:ascii="Arial" w:hAnsi="Arial" w:cs="Arial"/>
          <w:color w:val="000000" w:themeColor="text1"/>
          <w:sz w:val="21"/>
          <w:szCs w:val="21"/>
        </w:rPr>
        <w:t xml:space="preserve"> (при наличии)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>). По детям в возрасте до 23 лет, обучающимся в образовательных учреждениях по очной форме обучения предоставляется Справка из образовательного учреждения</w:t>
      </w:r>
      <w:r w:rsidR="00BA10DF" w:rsidRPr="002D0669">
        <w:rPr>
          <w:rFonts w:ascii="Arial" w:hAnsi="Arial" w:cs="Arial"/>
          <w:color w:val="000000" w:themeColor="text1"/>
          <w:sz w:val="21"/>
          <w:szCs w:val="21"/>
        </w:rPr>
        <w:t xml:space="preserve"> (оригинал)</w:t>
      </w:r>
      <w:r w:rsidR="00CD7E47" w:rsidRPr="002D0669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gramStart"/>
      <w:r w:rsidR="00CD7E47" w:rsidRPr="002D0669">
        <w:rPr>
          <w:rFonts w:ascii="Arial" w:hAnsi="Arial" w:cs="Arial"/>
          <w:color w:val="000000" w:themeColor="text1"/>
          <w:sz w:val="21"/>
          <w:szCs w:val="21"/>
        </w:rPr>
        <w:t xml:space="preserve">копия 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CD7E47" w:rsidRPr="002D0669">
        <w:rPr>
          <w:rFonts w:ascii="Arial" w:hAnsi="Arial" w:cs="Arial"/>
          <w:color w:val="000000" w:themeColor="text1"/>
          <w:sz w:val="21"/>
          <w:szCs w:val="21"/>
        </w:rPr>
        <w:t>свидетельства</w:t>
      </w:r>
      <w:proofErr w:type="gramEnd"/>
      <w:r w:rsidR="00CD7E47" w:rsidRPr="002D0669">
        <w:rPr>
          <w:rFonts w:ascii="Arial" w:hAnsi="Arial" w:cs="Arial"/>
          <w:color w:val="000000" w:themeColor="text1"/>
          <w:sz w:val="21"/>
          <w:szCs w:val="21"/>
        </w:rPr>
        <w:t xml:space="preserve"> о рождении  и 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>копия паспорта</w:t>
      </w:r>
      <w:r w:rsidR="00CD7E47" w:rsidRPr="002D0669">
        <w:rPr>
          <w:rFonts w:ascii="Arial" w:hAnsi="Arial" w:cs="Arial"/>
          <w:color w:val="000000" w:themeColor="text1"/>
          <w:sz w:val="21"/>
          <w:szCs w:val="21"/>
        </w:rPr>
        <w:t xml:space="preserve"> - все страницы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>;</w:t>
      </w:r>
    </w:p>
    <w:p w:rsidR="00956EEE" w:rsidRPr="004916D0" w:rsidRDefault="004916D0" w:rsidP="004916D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916D0">
        <w:rPr>
          <w:rFonts w:ascii="Arial" w:hAnsi="Arial" w:cs="Arial"/>
          <w:color w:val="000000" w:themeColor="text1"/>
          <w:sz w:val="21"/>
          <w:szCs w:val="21"/>
        </w:rPr>
        <w:t>копию документа о временной регистрации (при постоянной регистрации вне региона филиала</w:t>
      </w:r>
      <w:r w:rsidRPr="004916D0">
        <w:rPr>
          <w:rFonts w:ascii="Arial" w:hAnsi="Arial" w:cs="Arial"/>
          <w:color w:val="000000" w:themeColor="text1"/>
          <w:sz w:val="21"/>
          <w:szCs w:val="21"/>
        </w:rPr>
        <w:t xml:space="preserve">) </w:t>
      </w:r>
      <w:r w:rsidR="00956EEE" w:rsidRPr="004916D0">
        <w:rPr>
          <w:rFonts w:ascii="Arial" w:hAnsi="Arial" w:cs="Arial"/>
          <w:color w:val="000000" w:themeColor="text1"/>
          <w:sz w:val="21"/>
          <w:szCs w:val="21"/>
        </w:rPr>
        <w:t>- копия;</w:t>
      </w:r>
    </w:p>
    <w:p w:rsidR="00390658" w:rsidRPr="002D0669" w:rsidRDefault="00CD7E47" w:rsidP="00390658">
      <w:pPr>
        <w:pStyle w:val="a6"/>
        <w:numPr>
          <w:ilvl w:val="0"/>
          <w:numId w:val="5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>Выписка из домовой книги</w:t>
      </w:r>
      <w:r w:rsidR="00C21F95" w:rsidRPr="002D0669">
        <w:rPr>
          <w:rFonts w:ascii="Arial" w:hAnsi="Arial" w:cs="Arial"/>
          <w:color w:val="000000" w:themeColor="text1"/>
          <w:sz w:val="21"/>
          <w:szCs w:val="21"/>
        </w:rPr>
        <w:t xml:space="preserve"> (оригин</w:t>
      </w:r>
      <w:r w:rsidR="009A29E7" w:rsidRPr="002D0669">
        <w:rPr>
          <w:rFonts w:ascii="Arial" w:hAnsi="Arial" w:cs="Arial"/>
          <w:color w:val="000000" w:themeColor="text1"/>
          <w:sz w:val="21"/>
          <w:szCs w:val="21"/>
        </w:rPr>
        <w:t>а</w:t>
      </w:r>
      <w:r w:rsidR="00C21F95" w:rsidRPr="002D0669">
        <w:rPr>
          <w:rFonts w:ascii="Arial" w:hAnsi="Arial" w:cs="Arial"/>
          <w:color w:val="000000" w:themeColor="text1"/>
          <w:sz w:val="21"/>
          <w:szCs w:val="21"/>
        </w:rPr>
        <w:t>л)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;</w:t>
      </w:r>
    </w:p>
    <w:p w:rsidR="00390658" w:rsidRPr="002D0669" w:rsidRDefault="00390658" w:rsidP="00390658">
      <w:pPr>
        <w:pStyle w:val="a6"/>
        <w:numPr>
          <w:ilvl w:val="0"/>
          <w:numId w:val="5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 xml:space="preserve">Справка о доходах физических лиц по форме № 2-НДФЛ за </w:t>
      </w:r>
      <w:r w:rsidR="00BA10DF" w:rsidRPr="002D0669">
        <w:rPr>
          <w:rFonts w:ascii="Arial" w:hAnsi="Arial" w:cs="Arial"/>
          <w:color w:val="000000" w:themeColor="text1"/>
          <w:sz w:val="21"/>
          <w:szCs w:val="21"/>
        </w:rPr>
        <w:t>2018г.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BA10DF" w:rsidRPr="002D0669">
        <w:rPr>
          <w:rFonts w:ascii="Arial" w:hAnsi="Arial" w:cs="Arial"/>
          <w:color w:val="000000" w:themeColor="text1"/>
          <w:sz w:val="21"/>
          <w:szCs w:val="21"/>
        </w:rPr>
        <w:t xml:space="preserve">(оригинал) 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на в</w:t>
      </w:r>
      <w:r w:rsidR="00BA10DF" w:rsidRPr="002D0669">
        <w:rPr>
          <w:rFonts w:ascii="Arial" w:hAnsi="Arial" w:cs="Arial"/>
          <w:color w:val="000000" w:themeColor="text1"/>
          <w:sz w:val="21"/>
          <w:szCs w:val="21"/>
        </w:rPr>
        <w:t>сех работающих членов семьи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 xml:space="preserve"> или иные документы, подтверждающие доходы, которые не могут быть подтверждены справкой № 2-НДФЛ (</w:t>
      </w:r>
      <w:r w:rsidR="00C21F95" w:rsidRPr="002D0669">
        <w:rPr>
          <w:rFonts w:ascii="Arial" w:hAnsi="Arial" w:cs="Arial"/>
          <w:color w:val="000000" w:themeColor="text1"/>
          <w:sz w:val="21"/>
          <w:szCs w:val="21"/>
        </w:rPr>
        <w:t xml:space="preserve">документы о доходах за текущий год 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 xml:space="preserve">действительны в </w:t>
      </w:r>
      <w:r w:rsidR="00C21F95" w:rsidRPr="002D0669">
        <w:rPr>
          <w:rFonts w:ascii="Arial" w:hAnsi="Arial" w:cs="Arial"/>
          <w:color w:val="000000" w:themeColor="text1"/>
          <w:sz w:val="21"/>
          <w:szCs w:val="21"/>
        </w:rPr>
        <w:t>течение 1 месяца со дня выдачи)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;</w:t>
      </w:r>
    </w:p>
    <w:p w:rsidR="00390658" w:rsidRPr="002D0669" w:rsidRDefault="00390658" w:rsidP="00390658">
      <w:pPr>
        <w:pStyle w:val="a6"/>
        <w:numPr>
          <w:ilvl w:val="0"/>
          <w:numId w:val="5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 xml:space="preserve">Согласие на обработку персональных данных на </w:t>
      </w:r>
      <w:r w:rsidR="00BA10DF" w:rsidRPr="002D0669">
        <w:rPr>
          <w:rFonts w:ascii="Arial" w:hAnsi="Arial" w:cs="Arial"/>
          <w:color w:val="000000" w:themeColor="text1"/>
          <w:sz w:val="21"/>
          <w:szCs w:val="21"/>
        </w:rPr>
        <w:t xml:space="preserve">всех 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членов семьи</w:t>
      </w:r>
      <w:r w:rsidR="00C21F95" w:rsidRPr="002D0669">
        <w:rPr>
          <w:rFonts w:ascii="Arial" w:hAnsi="Arial" w:cs="Arial"/>
          <w:color w:val="000000" w:themeColor="text1"/>
          <w:sz w:val="21"/>
          <w:szCs w:val="21"/>
        </w:rPr>
        <w:t xml:space="preserve"> работника</w:t>
      </w:r>
      <w:r w:rsidR="00BA10DF" w:rsidRPr="002D0669">
        <w:rPr>
          <w:rFonts w:ascii="Arial" w:hAnsi="Arial" w:cs="Arial"/>
          <w:color w:val="000000" w:themeColor="text1"/>
          <w:sz w:val="21"/>
          <w:szCs w:val="21"/>
        </w:rPr>
        <w:t xml:space="preserve"> (оригинал)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 xml:space="preserve">; </w:t>
      </w:r>
    </w:p>
    <w:p w:rsidR="00390658" w:rsidRPr="002D0669" w:rsidRDefault="00565E78" w:rsidP="00390658">
      <w:pPr>
        <w:pStyle w:val="a6"/>
        <w:numPr>
          <w:ilvl w:val="0"/>
          <w:numId w:val="5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>Копии б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>анковски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х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 xml:space="preserve"> документ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ов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 xml:space="preserve"> о получении ипотечного кредита (кредитный договор и график платежей</w:t>
      </w:r>
      <w:r w:rsidR="00C21F95" w:rsidRPr="002D0669">
        <w:rPr>
          <w:rFonts w:ascii="Arial" w:hAnsi="Arial" w:cs="Arial"/>
          <w:color w:val="000000" w:themeColor="text1"/>
          <w:sz w:val="21"/>
          <w:szCs w:val="21"/>
        </w:rPr>
        <w:t>)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>;</w:t>
      </w:r>
    </w:p>
    <w:p w:rsidR="00390658" w:rsidRPr="002D0669" w:rsidRDefault="00565E78" w:rsidP="00390658">
      <w:pPr>
        <w:pStyle w:val="a6"/>
        <w:numPr>
          <w:ilvl w:val="0"/>
          <w:numId w:val="5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>Копии д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>окумент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ов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 xml:space="preserve"> на приобретаемую квартиру (договор купли-продажи/мены жилого помещения, договор долевого участия в домах-новостройках, </w:t>
      </w:r>
      <w:r w:rsidR="000A6197" w:rsidRPr="002D0669">
        <w:rPr>
          <w:rFonts w:ascii="Arial" w:hAnsi="Arial" w:cs="Arial"/>
          <w:color w:val="000000" w:themeColor="text1"/>
          <w:sz w:val="21"/>
          <w:szCs w:val="21"/>
        </w:rPr>
        <w:t>зарегистрированный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 xml:space="preserve"> в установленном порядке; свидетельство о праве собственности на приобретенн</w:t>
      </w:r>
      <w:r w:rsidR="00C21F95" w:rsidRPr="002D0669">
        <w:rPr>
          <w:rFonts w:ascii="Arial" w:hAnsi="Arial" w:cs="Arial"/>
          <w:color w:val="000000" w:themeColor="text1"/>
          <w:sz w:val="21"/>
          <w:szCs w:val="21"/>
        </w:rPr>
        <w:t>ое по договору жилье</w:t>
      </w:r>
      <w:r w:rsidR="000A6197" w:rsidRPr="002D0669">
        <w:rPr>
          <w:rFonts w:ascii="Arial" w:hAnsi="Arial" w:cs="Arial"/>
          <w:color w:val="000000" w:themeColor="text1"/>
          <w:sz w:val="21"/>
          <w:szCs w:val="21"/>
        </w:rPr>
        <w:t xml:space="preserve"> / выписка из ЕГРП</w:t>
      </w:r>
      <w:r w:rsidR="00C21F95" w:rsidRPr="002D0669">
        <w:rPr>
          <w:rFonts w:ascii="Arial" w:hAnsi="Arial" w:cs="Arial"/>
          <w:color w:val="000000" w:themeColor="text1"/>
          <w:sz w:val="21"/>
          <w:szCs w:val="21"/>
        </w:rPr>
        <w:t>;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 xml:space="preserve"> акт приема-передачи жилого помещения);</w:t>
      </w:r>
    </w:p>
    <w:p w:rsidR="009A29E7" w:rsidRPr="002D0669" w:rsidRDefault="009A29E7" w:rsidP="00390658">
      <w:pPr>
        <w:pStyle w:val="a6"/>
        <w:numPr>
          <w:ilvl w:val="0"/>
          <w:numId w:val="5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 xml:space="preserve">Копия свидетельства о заключении </w:t>
      </w:r>
      <w:r w:rsidR="00BA10DF" w:rsidRPr="002D0669">
        <w:rPr>
          <w:rFonts w:ascii="Arial" w:hAnsi="Arial" w:cs="Arial"/>
          <w:color w:val="000000" w:themeColor="text1"/>
          <w:sz w:val="21"/>
          <w:szCs w:val="21"/>
        </w:rPr>
        <w:t xml:space="preserve">/расторжении 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брака;</w:t>
      </w:r>
    </w:p>
    <w:p w:rsidR="00390658" w:rsidRPr="002D0669" w:rsidRDefault="00390658" w:rsidP="00390658">
      <w:pPr>
        <w:pStyle w:val="a6"/>
        <w:numPr>
          <w:ilvl w:val="0"/>
          <w:numId w:val="5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>Другие документы, подтверждающие отнесение работника к категории нуждающихся в улучшении жилищных условий</w:t>
      </w:r>
      <w:r w:rsidR="00C21F95" w:rsidRPr="002D0669">
        <w:rPr>
          <w:rFonts w:ascii="Arial" w:hAnsi="Arial" w:cs="Arial"/>
          <w:color w:val="000000" w:themeColor="text1"/>
          <w:sz w:val="21"/>
          <w:szCs w:val="21"/>
        </w:rPr>
        <w:t xml:space="preserve"> (см.</w:t>
      </w:r>
      <w:r w:rsidR="000A6197" w:rsidRPr="002D0669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C21F95" w:rsidRPr="002D0669">
        <w:rPr>
          <w:rFonts w:ascii="Arial" w:hAnsi="Arial" w:cs="Arial"/>
          <w:color w:val="000000" w:themeColor="text1"/>
          <w:sz w:val="21"/>
          <w:szCs w:val="21"/>
        </w:rPr>
        <w:t>пример заполнения)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390658" w:rsidRPr="002D0669" w:rsidRDefault="00390658" w:rsidP="00390658">
      <w:pPr>
        <w:pStyle w:val="a6"/>
        <w:spacing w:after="40" w:line="288" w:lineRule="auto"/>
        <w:jc w:val="both"/>
        <w:rPr>
          <w:rFonts w:ascii="Arial" w:hAnsi="Arial" w:cs="Arial"/>
          <w:color w:val="0C16E6"/>
          <w:sz w:val="21"/>
          <w:szCs w:val="21"/>
        </w:rPr>
      </w:pPr>
    </w:p>
    <w:p w:rsidR="00390658" w:rsidRPr="002D0669" w:rsidRDefault="00390658" w:rsidP="006D7CE4">
      <w:pPr>
        <w:pStyle w:val="a6"/>
        <w:numPr>
          <w:ilvl w:val="0"/>
          <w:numId w:val="3"/>
        </w:numPr>
        <w:spacing w:after="120" w:line="240" w:lineRule="auto"/>
        <w:ind w:left="0"/>
        <w:jc w:val="both"/>
        <w:rPr>
          <w:rFonts w:ascii="Arial" w:hAnsi="Arial" w:cs="Arial"/>
          <w:b/>
          <w:color w:val="0C16E6"/>
          <w:sz w:val="21"/>
          <w:szCs w:val="21"/>
        </w:rPr>
      </w:pPr>
      <w:r w:rsidRPr="002D0669">
        <w:rPr>
          <w:rFonts w:ascii="Arial" w:hAnsi="Arial" w:cs="Arial"/>
          <w:b/>
          <w:color w:val="0C16E6"/>
          <w:sz w:val="21"/>
          <w:szCs w:val="21"/>
        </w:rPr>
        <w:t xml:space="preserve">Если Вы еще не заключили договор о приобретении квартиры, то </w:t>
      </w:r>
      <w:r w:rsidRPr="002D0669">
        <w:rPr>
          <w:rFonts w:ascii="Arial" w:hAnsi="Arial" w:cs="Arial"/>
          <w:b/>
          <w:color w:val="0C16E6"/>
          <w:sz w:val="24"/>
          <w:szCs w:val="24"/>
          <w:u w:val="single"/>
        </w:rPr>
        <w:t>для получения беспроцентного займа</w:t>
      </w:r>
      <w:r w:rsidRPr="002D0669">
        <w:rPr>
          <w:rFonts w:ascii="Arial" w:hAnsi="Arial" w:cs="Arial"/>
          <w:b/>
          <w:color w:val="0C16E6"/>
          <w:sz w:val="21"/>
          <w:szCs w:val="21"/>
        </w:rPr>
        <w:t xml:space="preserve"> необходимо подать в</w:t>
      </w:r>
      <w:r w:rsidR="009A29E7" w:rsidRPr="002D0669">
        <w:rPr>
          <w:rFonts w:ascii="Arial" w:hAnsi="Arial" w:cs="Arial"/>
          <w:b/>
          <w:color w:val="0C16E6"/>
          <w:sz w:val="21"/>
          <w:szCs w:val="21"/>
        </w:rPr>
        <w:t xml:space="preserve"> Жилищную комиссию МРФ «Центр» </w:t>
      </w:r>
      <w:r w:rsidRPr="002D0669">
        <w:rPr>
          <w:rFonts w:ascii="Arial" w:hAnsi="Arial" w:cs="Arial"/>
          <w:b/>
          <w:color w:val="0C16E6"/>
          <w:sz w:val="21"/>
          <w:szCs w:val="21"/>
        </w:rPr>
        <w:t xml:space="preserve">следующие документы: </w:t>
      </w:r>
    </w:p>
    <w:p w:rsidR="00390658" w:rsidRPr="002D0669" w:rsidRDefault="00390658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>Заявление</w:t>
      </w:r>
      <w:r w:rsidR="00565E78" w:rsidRPr="002D0669">
        <w:rPr>
          <w:rFonts w:ascii="Arial" w:hAnsi="Arial" w:cs="Arial"/>
          <w:color w:val="000000" w:themeColor="text1"/>
          <w:sz w:val="21"/>
          <w:szCs w:val="21"/>
        </w:rPr>
        <w:t xml:space="preserve"> (оригинал)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;</w:t>
      </w:r>
    </w:p>
    <w:p w:rsidR="002D0669" w:rsidRPr="002D0669" w:rsidRDefault="00390658" w:rsidP="002D0669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>Паспорт работника</w:t>
      </w:r>
      <w:r w:rsidR="00CD7E47" w:rsidRPr="002D0669">
        <w:rPr>
          <w:rFonts w:ascii="Arial" w:hAnsi="Arial" w:cs="Arial"/>
          <w:color w:val="000000" w:themeColor="text1"/>
          <w:sz w:val="21"/>
          <w:szCs w:val="21"/>
        </w:rPr>
        <w:t xml:space="preserve"> – все страницы</w:t>
      </w:r>
      <w:r w:rsidR="00565E78" w:rsidRPr="002D0669">
        <w:rPr>
          <w:rFonts w:ascii="Arial" w:hAnsi="Arial" w:cs="Arial"/>
          <w:color w:val="000000" w:themeColor="text1"/>
          <w:sz w:val="21"/>
          <w:szCs w:val="21"/>
        </w:rPr>
        <w:t xml:space="preserve"> (копия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);</w:t>
      </w:r>
    </w:p>
    <w:p w:rsidR="002D0669" w:rsidRPr="002D0669" w:rsidRDefault="002D0669" w:rsidP="002D0669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>Копию документа о временной регистрации (при отсутствии постоянной регистрации);</w:t>
      </w:r>
    </w:p>
    <w:p w:rsidR="00956EEE" w:rsidRDefault="00565E78" w:rsidP="00956EE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>Д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>окумент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ы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 xml:space="preserve"> на членов семьи (на супруга – копия паспорта</w:t>
      </w:r>
      <w:r w:rsidR="00CD7E47" w:rsidRPr="002D0669">
        <w:rPr>
          <w:rFonts w:ascii="Arial" w:hAnsi="Arial" w:cs="Arial"/>
          <w:color w:val="000000" w:themeColor="text1"/>
          <w:sz w:val="21"/>
          <w:szCs w:val="21"/>
        </w:rPr>
        <w:t xml:space="preserve"> – все страницы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>, на детей – копии свидетельств о рождении</w:t>
      </w:r>
      <w:r w:rsidR="009A29E7" w:rsidRPr="002D0669">
        <w:rPr>
          <w:rFonts w:ascii="Arial" w:hAnsi="Arial" w:cs="Arial"/>
          <w:color w:val="000000" w:themeColor="text1"/>
          <w:sz w:val="21"/>
          <w:szCs w:val="21"/>
        </w:rPr>
        <w:t xml:space="preserve"> и паспорта</w:t>
      </w:r>
      <w:r w:rsidR="00CD7E47" w:rsidRPr="002D0669">
        <w:rPr>
          <w:rFonts w:ascii="Arial" w:hAnsi="Arial" w:cs="Arial"/>
          <w:color w:val="000000" w:themeColor="text1"/>
          <w:sz w:val="21"/>
          <w:szCs w:val="21"/>
        </w:rPr>
        <w:t xml:space="preserve"> – все страницы</w:t>
      </w:r>
      <w:r w:rsidR="009A29E7" w:rsidRPr="002D0669">
        <w:rPr>
          <w:rFonts w:ascii="Arial" w:hAnsi="Arial" w:cs="Arial"/>
          <w:color w:val="000000" w:themeColor="text1"/>
          <w:sz w:val="21"/>
          <w:szCs w:val="21"/>
        </w:rPr>
        <w:t xml:space="preserve"> (при наличии)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>). По детям в возрасте до 23 лет, обучающимся в образовательных учреждениях по очной форме обучения предоставляется Справка из образовательного учреждения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 xml:space="preserve"> (оригинал)</w:t>
      </w:r>
      <w:r w:rsidR="00CD7E47" w:rsidRPr="002D0669">
        <w:rPr>
          <w:rFonts w:ascii="Arial" w:hAnsi="Arial" w:cs="Arial"/>
          <w:color w:val="000000" w:themeColor="text1"/>
          <w:sz w:val="21"/>
          <w:szCs w:val="21"/>
        </w:rPr>
        <w:t>, копия свидетельства о рождении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 xml:space="preserve"> и копия паспорта</w:t>
      </w:r>
      <w:r w:rsidR="00CD7E47" w:rsidRPr="002D0669">
        <w:rPr>
          <w:rFonts w:ascii="Arial" w:hAnsi="Arial" w:cs="Arial"/>
          <w:color w:val="000000" w:themeColor="text1"/>
          <w:sz w:val="21"/>
          <w:szCs w:val="21"/>
        </w:rPr>
        <w:t xml:space="preserve"> – все страницы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>;</w:t>
      </w:r>
      <w:r w:rsidR="00956EEE" w:rsidRPr="00956EE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:rsidR="004916D0" w:rsidRPr="004916D0" w:rsidRDefault="004916D0" w:rsidP="004916D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916D0">
        <w:rPr>
          <w:rFonts w:ascii="Arial" w:hAnsi="Arial" w:cs="Arial"/>
          <w:color w:val="000000" w:themeColor="text1"/>
          <w:sz w:val="21"/>
          <w:szCs w:val="21"/>
        </w:rPr>
        <w:t>копию документа о временной регистрации (при постоянной регистрации вне региона филиала) - копия;</w:t>
      </w:r>
    </w:p>
    <w:p w:rsidR="00390658" w:rsidRPr="002D0669" w:rsidRDefault="00CD7E47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 xml:space="preserve">Выписка из домовой книги </w:t>
      </w:r>
      <w:r w:rsidR="009A29E7" w:rsidRPr="002D0669">
        <w:rPr>
          <w:rFonts w:ascii="Arial" w:hAnsi="Arial" w:cs="Arial"/>
          <w:color w:val="000000" w:themeColor="text1"/>
          <w:sz w:val="21"/>
          <w:szCs w:val="21"/>
        </w:rPr>
        <w:t>(оригинал);</w:t>
      </w:r>
    </w:p>
    <w:p w:rsidR="00390658" w:rsidRPr="002D0669" w:rsidRDefault="00390658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 xml:space="preserve">Справка о доходах физических лиц по форме № 2-НДФЛ за </w:t>
      </w:r>
      <w:r w:rsidR="00565E78" w:rsidRPr="002D0669">
        <w:rPr>
          <w:rFonts w:ascii="Arial" w:hAnsi="Arial" w:cs="Arial"/>
          <w:color w:val="000000" w:themeColor="text1"/>
          <w:sz w:val="21"/>
          <w:szCs w:val="21"/>
        </w:rPr>
        <w:t>2018г. (оригинал)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 xml:space="preserve"> на всех работающих членов семьи или иные документы, подтверждающие доходы, которые не могут быть подтверждены справкой № 2-НДФЛ (</w:t>
      </w:r>
      <w:r w:rsidR="009A29E7" w:rsidRPr="002D0669">
        <w:rPr>
          <w:rFonts w:ascii="Arial" w:hAnsi="Arial" w:cs="Arial"/>
          <w:color w:val="000000" w:themeColor="text1"/>
          <w:sz w:val="21"/>
          <w:szCs w:val="21"/>
        </w:rPr>
        <w:t>документы о доходах за текущий год действительны в течение 1 месяца со дня выдачи);</w:t>
      </w:r>
    </w:p>
    <w:p w:rsidR="00390658" w:rsidRPr="002D0669" w:rsidRDefault="00390658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lastRenderedPageBreak/>
        <w:t>Согласие на обработку персональных данных на членов семьи</w:t>
      </w:r>
      <w:r w:rsidR="009A29E7" w:rsidRPr="002D0669">
        <w:rPr>
          <w:rFonts w:ascii="Arial" w:hAnsi="Arial" w:cs="Arial"/>
          <w:color w:val="000000" w:themeColor="text1"/>
          <w:sz w:val="21"/>
          <w:szCs w:val="21"/>
        </w:rPr>
        <w:t xml:space="preserve"> работника</w:t>
      </w:r>
      <w:r w:rsidR="00565E78" w:rsidRPr="002D0669">
        <w:rPr>
          <w:rFonts w:ascii="Arial" w:hAnsi="Arial" w:cs="Arial"/>
          <w:color w:val="000000" w:themeColor="text1"/>
          <w:sz w:val="21"/>
          <w:szCs w:val="21"/>
        </w:rPr>
        <w:t xml:space="preserve"> (оригинал)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 xml:space="preserve">; </w:t>
      </w:r>
    </w:p>
    <w:p w:rsidR="00390658" w:rsidRPr="002D0669" w:rsidRDefault="00565E78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>Копии банковских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 xml:space="preserve"> документ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ов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 xml:space="preserve"> об одобрении ипотечного кредита (</w:t>
      </w:r>
      <w:r w:rsidR="00CD4419" w:rsidRPr="002D0669">
        <w:rPr>
          <w:rFonts w:ascii="Arial" w:hAnsi="Arial" w:cs="Arial"/>
          <w:color w:val="000000" w:themeColor="text1"/>
          <w:sz w:val="21"/>
          <w:szCs w:val="21"/>
        </w:rPr>
        <w:t xml:space="preserve">кредитный договор и график платежей – 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>при необходимости);</w:t>
      </w:r>
    </w:p>
    <w:p w:rsidR="00390658" w:rsidRPr="002D0669" w:rsidRDefault="00565E78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>Копии д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>окумент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ов</w:t>
      </w:r>
      <w:r w:rsidR="00390658" w:rsidRPr="002D0669">
        <w:rPr>
          <w:rFonts w:ascii="Arial" w:hAnsi="Arial" w:cs="Arial"/>
          <w:color w:val="000000" w:themeColor="text1"/>
          <w:sz w:val="21"/>
          <w:szCs w:val="21"/>
        </w:rPr>
        <w:t xml:space="preserve"> на приобретаемую квартиру (договор бронирования жилого помещения)</w:t>
      </w:r>
      <w:r w:rsidR="00CD4419" w:rsidRPr="002D0669">
        <w:rPr>
          <w:rFonts w:ascii="Arial" w:hAnsi="Arial" w:cs="Arial"/>
          <w:color w:val="000000" w:themeColor="text1"/>
          <w:sz w:val="21"/>
          <w:szCs w:val="21"/>
        </w:rPr>
        <w:t>;</w:t>
      </w:r>
    </w:p>
    <w:p w:rsidR="00CD4419" w:rsidRPr="002D0669" w:rsidRDefault="00CD4419" w:rsidP="00CD4419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 xml:space="preserve">Копия свидетельства о заключении </w:t>
      </w:r>
      <w:r w:rsidR="00565E78" w:rsidRPr="002D0669">
        <w:rPr>
          <w:rFonts w:ascii="Arial" w:hAnsi="Arial" w:cs="Arial"/>
          <w:color w:val="000000" w:themeColor="text1"/>
          <w:sz w:val="21"/>
          <w:szCs w:val="21"/>
        </w:rPr>
        <w:t xml:space="preserve">/расторжении </w:t>
      </w:r>
      <w:r w:rsidRPr="002D0669">
        <w:rPr>
          <w:rFonts w:ascii="Arial" w:hAnsi="Arial" w:cs="Arial"/>
          <w:color w:val="000000" w:themeColor="text1"/>
          <w:sz w:val="21"/>
          <w:szCs w:val="21"/>
        </w:rPr>
        <w:t>брака;</w:t>
      </w:r>
    </w:p>
    <w:p w:rsidR="00390658" w:rsidRPr="002D0669" w:rsidRDefault="00390658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D0669">
        <w:rPr>
          <w:rFonts w:ascii="Arial" w:hAnsi="Arial" w:cs="Arial"/>
          <w:color w:val="000000" w:themeColor="text1"/>
          <w:sz w:val="21"/>
          <w:szCs w:val="21"/>
        </w:rPr>
        <w:t>Другие документы, подтверждающие отнесение работника к категории нуждающихся в улучшении жилищных условий.</w:t>
      </w:r>
    </w:p>
    <w:p w:rsidR="00390658" w:rsidRDefault="00390658" w:rsidP="00390658">
      <w:pPr>
        <w:pStyle w:val="a6"/>
        <w:spacing w:after="120" w:line="240" w:lineRule="auto"/>
        <w:jc w:val="both"/>
        <w:rPr>
          <w:rFonts w:ascii="Arial" w:hAnsi="Arial" w:cs="Arial"/>
          <w:color w:val="1F497D"/>
          <w:sz w:val="21"/>
          <w:szCs w:val="21"/>
        </w:rPr>
      </w:pPr>
    </w:p>
    <w:p w:rsidR="00390658" w:rsidRPr="002D0669" w:rsidRDefault="00390658" w:rsidP="006D7CE4">
      <w:pPr>
        <w:pStyle w:val="a6"/>
        <w:numPr>
          <w:ilvl w:val="0"/>
          <w:numId w:val="3"/>
        </w:numPr>
        <w:spacing w:after="120" w:line="240" w:lineRule="auto"/>
        <w:ind w:left="284"/>
        <w:jc w:val="both"/>
        <w:rPr>
          <w:rFonts w:ascii="Arial" w:hAnsi="Arial" w:cs="Arial"/>
          <w:b/>
          <w:color w:val="0C16E6"/>
          <w:sz w:val="21"/>
          <w:szCs w:val="21"/>
        </w:rPr>
      </w:pPr>
      <w:r w:rsidRPr="002D0669">
        <w:rPr>
          <w:rFonts w:ascii="Arial" w:hAnsi="Arial" w:cs="Arial"/>
          <w:b/>
          <w:color w:val="0C16E6"/>
          <w:sz w:val="21"/>
          <w:szCs w:val="21"/>
        </w:rPr>
        <w:t xml:space="preserve">Если Вы </w:t>
      </w:r>
      <w:r w:rsidR="00D706DE" w:rsidRPr="002D0669">
        <w:rPr>
          <w:rFonts w:ascii="Arial" w:hAnsi="Arial" w:cs="Arial"/>
          <w:b/>
          <w:color w:val="0C16E6"/>
          <w:sz w:val="21"/>
          <w:szCs w:val="21"/>
        </w:rPr>
        <w:t xml:space="preserve">самостоятельно </w:t>
      </w:r>
      <w:r w:rsidRPr="002D0669">
        <w:rPr>
          <w:rFonts w:ascii="Arial" w:hAnsi="Arial" w:cs="Arial"/>
          <w:b/>
          <w:color w:val="0C16E6"/>
          <w:sz w:val="21"/>
          <w:szCs w:val="21"/>
        </w:rPr>
        <w:t xml:space="preserve">строите дом, то </w:t>
      </w:r>
      <w:r w:rsidRPr="002D0669">
        <w:rPr>
          <w:rFonts w:ascii="Arial" w:hAnsi="Arial" w:cs="Arial"/>
          <w:b/>
          <w:color w:val="0C16E6"/>
          <w:sz w:val="24"/>
          <w:szCs w:val="24"/>
          <w:u w:val="single"/>
        </w:rPr>
        <w:t>для получения  беспроцентного займа</w:t>
      </w:r>
      <w:r w:rsidRPr="002D0669">
        <w:rPr>
          <w:rFonts w:ascii="Arial" w:hAnsi="Arial" w:cs="Arial"/>
          <w:b/>
          <w:color w:val="0C16E6"/>
          <w:sz w:val="21"/>
          <w:szCs w:val="21"/>
        </w:rPr>
        <w:t xml:space="preserve"> необходимо подать в Жилищную комиссию МРФ «Центр»</w:t>
      </w:r>
      <w:r w:rsidR="00CD4419" w:rsidRPr="002D0669">
        <w:rPr>
          <w:rFonts w:ascii="Arial" w:hAnsi="Arial" w:cs="Arial"/>
          <w:b/>
          <w:color w:val="0C16E6"/>
          <w:sz w:val="21"/>
          <w:szCs w:val="21"/>
        </w:rPr>
        <w:t xml:space="preserve"> </w:t>
      </w:r>
      <w:r w:rsidRPr="002D0669">
        <w:rPr>
          <w:rFonts w:ascii="Arial" w:hAnsi="Arial" w:cs="Arial"/>
          <w:b/>
          <w:color w:val="0C16E6"/>
          <w:sz w:val="21"/>
          <w:szCs w:val="21"/>
        </w:rPr>
        <w:t xml:space="preserve">следующие документы: </w:t>
      </w:r>
    </w:p>
    <w:p w:rsidR="00390658" w:rsidRPr="002D0669" w:rsidRDefault="00390658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>Заявление</w:t>
      </w:r>
      <w:r w:rsidR="00565E78" w:rsidRPr="002D0669">
        <w:rPr>
          <w:rFonts w:ascii="Arial" w:hAnsi="Arial" w:cs="Arial"/>
          <w:sz w:val="21"/>
          <w:szCs w:val="21"/>
        </w:rPr>
        <w:t xml:space="preserve"> (оригинал)</w:t>
      </w:r>
      <w:r w:rsidRPr="002D0669">
        <w:rPr>
          <w:rFonts w:ascii="Arial" w:hAnsi="Arial" w:cs="Arial"/>
          <w:sz w:val="21"/>
          <w:szCs w:val="21"/>
        </w:rPr>
        <w:t>;</w:t>
      </w:r>
    </w:p>
    <w:p w:rsidR="00390658" w:rsidRPr="002D0669" w:rsidRDefault="00390658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>Паспорт работника</w:t>
      </w:r>
      <w:r w:rsidR="00CD7E47" w:rsidRPr="002D0669">
        <w:rPr>
          <w:rFonts w:ascii="Arial" w:hAnsi="Arial" w:cs="Arial"/>
          <w:sz w:val="21"/>
          <w:szCs w:val="21"/>
        </w:rPr>
        <w:t xml:space="preserve"> – все страницы</w:t>
      </w:r>
      <w:r w:rsidR="00565E78" w:rsidRPr="002D0669">
        <w:rPr>
          <w:rFonts w:ascii="Arial" w:hAnsi="Arial" w:cs="Arial"/>
          <w:sz w:val="21"/>
          <w:szCs w:val="21"/>
        </w:rPr>
        <w:t xml:space="preserve"> (копия</w:t>
      </w:r>
      <w:r w:rsidRPr="002D0669">
        <w:rPr>
          <w:rFonts w:ascii="Arial" w:hAnsi="Arial" w:cs="Arial"/>
          <w:sz w:val="21"/>
          <w:szCs w:val="21"/>
        </w:rPr>
        <w:t>);</w:t>
      </w:r>
    </w:p>
    <w:p w:rsidR="002D0669" w:rsidRPr="002D0669" w:rsidRDefault="002D0669" w:rsidP="002D0669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>Копию документа о временной регистрации (при отсутствии постоянной регистрации);</w:t>
      </w:r>
    </w:p>
    <w:p w:rsidR="00390658" w:rsidRDefault="00565E78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>Д</w:t>
      </w:r>
      <w:r w:rsidR="00390658" w:rsidRPr="002D0669">
        <w:rPr>
          <w:rFonts w:ascii="Arial" w:hAnsi="Arial" w:cs="Arial"/>
          <w:sz w:val="21"/>
          <w:szCs w:val="21"/>
        </w:rPr>
        <w:t>окумент</w:t>
      </w:r>
      <w:r w:rsidRPr="002D0669">
        <w:rPr>
          <w:rFonts w:ascii="Arial" w:hAnsi="Arial" w:cs="Arial"/>
          <w:sz w:val="21"/>
          <w:szCs w:val="21"/>
        </w:rPr>
        <w:t>ы</w:t>
      </w:r>
      <w:r w:rsidR="00390658" w:rsidRPr="002D0669">
        <w:rPr>
          <w:rFonts w:ascii="Arial" w:hAnsi="Arial" w:cs="Arial"/>
          <w:sz w:val="21"/>
          <w:szCs w:val="21"/>
        </w:rPr>
        <w:t xml:space="preserve"> на членов семьи (на супруга – копия паспорта</w:t>
      </w:r>
      <w:r w:rsidR="00CD7E47" w:rsidRPr="002D0669">
        <w:rPr>
          <w:rFonts w:ascii="Arial" w:hAnsi="Arial" w:cs="Arial"/>
          <w:sz w:val="21"/>
          <w:szCs w:val="21"/>
        </w:rPr>
        <w:t xml:space="preserve"> – все страницы</w:t>
      </w:r>
      <w:r w:rsidR="00390658" w:rsidRPr="002D0669">
        <w:rPr>
          <w:rFonts w:ascii="Arial" w:hAnsi="Arial" w:cs="Arial"/>
          <w:sz w:val="21"/>
          <w:szCs w:val="21"/>
        </w:rPr>
        <w:t>, на детей – копии свидетельств о рождении</w:t>
      </w:r>
      <w:r w:rsidR="00CD4419" w:rsidRPr="002D0669">
        <w:rPr>
          <w:rFonts w:ascii="Arial" w:hAnsi="Arial" w:cs="Arial"/>
          <w:sz w:val="21"/>
          <w:szCs w:val="21"/>
        </w:rPr>
        <w:t xml:space="preserve"> и паспорта </w:t>
      </w:r>
      <w:r w:rsidR="00CD7E47" w:rsidRPr="002D0669">
        <w:rPr>
          <w:rFonts w:ascii="Arial" w:hAnsi="Arial" w:cs="Arial"/>
          <w:sz w:val="21"/>
          <w:szCs w:val="21"/>
        </w:rPr>
        <w:t xml:space="preserve">– все страницы </w:t>
      </w:r>
      <w:r w:rsidR="00CD4419" w:rsidRPr="002D0669">
        <w:rPr>
          <w:rFonts w:ascii="Arial" w:hAnsi="Arial" w:cs="Arial"/>
          <w:sz w:val="21"/>
          <w:szCs w:val="21"/>
        </w:rPr>
        <w:t>(при наличии)</w:t>
      </w:r>
      <w:r w:rsidR="00390658" w:rsidRPr="002D0669">
        <w:rPr>
          <w:rFonts w:ascii="Arial" w:hAnsi="Arial" w:cs="Arial"/>
          <w:sz w:val="21"/>
          <w:szCs w:val="21"/>
        </w:rPr>
        <w:t>). По детям в возрасте до 23 лет, обучающимся в образовательных учреждениях по очной форме обучения предоставляется Справка из образовательного учреждения</w:t>
      </w:r>
      <w:r w:rsidRPr="002D0669">
        <w:rPr>
          <w:rFonts w:ascii="Arial" w:hAnsi="Arial" w:cs="Arial"/>
          <w:sz w:val="21"/>
          <w:szCs w:val="21"/>
        </w:rPr>
        <w:t xml:space="preserve"> (оригинал)</w:t>
      </w:r>
      <w:r w:rsidR="00CD7E47" w:rsidRPr="002D0669">
        <w:rPr>
          <w:rFonts w:ascii="Arial" w:hAnsi="Arial" w:cs="Arial"/>
          <w:sz w:val="21"/>
          <w:szCs w:val="21"/>
        </w:rPr>
        <w:t>, копия свидетельства о рождении</w:t>
      </w:r>
      <w:r w:rsidR="00390658" w:rsidRPr="002D0669">
        <w:rPr>
          <w:rFonts w:ascii="Arial" w:hAnsi="Arial" w:cs="Arial"/>
          <w:sz w:val="21"/>
          <w:szCs w:val="21"/>
        </w:rPr>
        <w:t xml:space="preserve"> и копия паспорта</w:t>
      </w:r>
      <w:r w:rsidR="00CD7E47" w:rsidRPr="002D0669">
        <w:rPr>
          <w:rFonts w:ascii="Arial" w:hAnsi="Arial" w:cs="Arial"/>
          <w:sz w:val="21"/>
          <w:szCs w:val="21"/>
        </w:rPr>
        <w:t xml:space="preserve"> – все страницы</w:t>
      </w:r>
      <w:r w:rsidR="00390658" w:rsidRPr="002D0669">
        <w:rPr>
          <w:rFonts w:ascii="Arial" w:hAnsi="Arial" w:cs="Arial"/>
          <w:sz w:val="21"/>
          <w:szCs w:val="21"/>
        </w:rPr>
        <w:t>;</w:t>
      </w:r>
    </w:p>
    <w:p w:rsidR="004916D0" w:rsidRPr="004916D0" w:rsidRDefault="004916D0" w:rsidP="004916D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4916D0">
        <w:rPr>
          <w:rFonts w:ascii="Arial" w:hAnsi="Arial" w:cs="Arial"/>
          <w:color w:val="000000" w:themeColor="text1"/>
          <w:sz w:val="21"/>
          <w:szCs w:val="21"/>
        </w:rPr>
        <w:t>копию документа о временной регистрации (при постоянной регистрации вне региона филиала) - копия;</w:t>
      </w:r>
    </w:p>
    <w:p w:rsidR="00CD4419" w:rsidRPr="002D0669" w:rsidRDefault="00565E78" w:rsidP="00CD4419">
      <w:pPr>
        <w:pStyle w:val="a6"/>
        <w:framePr w:hSpace="180" w:wrap="around" w:vAnchor="text" w:hAnchor="text" w:y="1"/>
        <w:numPr>
          <w:ilvl w:val="0"/>
          <w:numId w:val="5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2D0669">
        <w:rPr>
          <w:rFonts w:ascii="Arial" w:hAnsi="Arial" w:cs="Arial"/>
          <w:sz w:val="21"/>
          <w:szCs w:val="21"/>
        </w:rPr>
        <w:t>Выписка из домовой книги</w:t>
      </w:r>
      <w:r w:rsidR="00CD4419" w:rsidRPr="002D0669">
        <w:rPr>
          <w:rFonts w:ascii="Arial" w:hAnsi="Arial" w:cs="Arial"/>
          <w:sz w:val="21"/>
          <w:szCs w:val="21"/>
        </w:rPr>
        <w:t xml:space="preserve"> (оригинал);</w:t>
      </w:r>
    </w:p>
    <w:p w:rsidR="00CD4419" w:rsidRPr="002D0669" w:rsidRDefault="00390658" w:rsidP="00CD4419">
      <w:pPr>
        <w:pStyle w:val="a6"/>
        <w:framePr w:hSpace="180" w:wrap="around" w:vAnchor="text" w:hAnchor="text" w:y="1"/>
        <w:numPr>
          <w:ilvl w:val="0"/>
          <w:numId w:val="5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 xml:space="preserve">Справка о доходах физических лиц по форме № 2-НДФЛ за </w:t>
      </w:r>
      <w:r w:rsidR="00565E78" w:rsidRPr="002D0669">
        <w:rPr>
          <w:rFonts w:ascii="Arial" w:hAnsi="Arial" w:cs="Arial"/>
          <w:sz w:val="21"/>
          <w:szCs w:val="21"/>
        </w:rPr>
        <w:t>2018г.</w:t>
      </w:r>
      <w:r w:rsidRPr="002D0669">
        <w:rPr>
          <w:rFonts w:ascii="Arial" w:hAnsi="Arial" w:cs="Arial"/>
          <w:sz w:val="21"/>
          <w:szCs w:val="21"/>
        </w:rPr>
        <w:t xml:space="preserve"> на всех работающих (</w:t>
      </w:r>
      <w:r w:rsidR="00565E78" w:rsidRPr="002D0669">
        <w:rPr>
          <w:rFonts w:ascii="Arial" w:hAnsi="Arial" w:cs="Arial"/>
          <w:sz w:val="21"/>
          <w:szCs w:val="21"/>
        </w:rPr>
        <w:t>оригинал</w:t>
      </w:r>
      <w:r w:rsidRPr="002D0669">
        <w:rPr>
          <w:rFonts w:ascii="Arial" w:hAnsi="Arial" w:cs="Arial"/>
          <w:sz w:val="21"/>
          <w:szCs w:val="21"/>
        </w:rPr>
        <w:t>) или иные документы, подтверждающие доходы, которые не могут быть подтверждены справкой № 2-НДФЛ (</w:t>
      </w:r>
      <w:r w:rsidR="00CD4419" w:rsidRPr="002D0669">
        <w:rPr>
          <w:rFonts w:ascii="Arial" w:hAnsi="Arial" w:cs="Arial"/>
          <w:sz w:val="21"/>
          <w:szCs w:val="21"/>
        </w:rPr>
        <w:t>документы о доходах за текущий год действительны в течение 1 месяца со дня выдачи);</w:t>
      </w:r>
    </w:p>
    <w:p w:rsidR="00390658" w:rsidRPr="002D0669" w:rsidRDefault="00390658" w:rsidP="00390658">
      <w:pPr>
        <w:pStyle w:val="a6"/>
        <w:framePr w:hSpace="180" w:wrap="around" w:vAnchor="text" w:hAnchor="text" w:y="1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>Согласие н</w:t>
      </w:r>
      <w:r w:rsidR="00CD4419" w:rsidRPr="002D0669">
        <w:rPr>
          <w:rFonts w:ascii="Arial" w:hAnsi="Arial" w:cs="Arial"/>
          <w:sz w:val="21"/>
          <w:szCs w:val="21"/>
        </w:rPr>
        <w:t>а обработку персональных данных</w:t>
      </w:r>
      <w:r w:rsidR="00ED42D0" w:rsidRPr="002D0669">
        <w:rPr>
          <w:rFonts w:ascii="Arial" w:hAnsi="Arial" w:cs="Arial"/>
          <w:sz w:val="21"/>
          <w:szCs w:val="21"/>
        </w:rPr>
        <w:t xml:space="preserve"> членов семьи</w:t>
      </w:r>
      <w:r w:rsidR="00CD4419" w:rsidRPr="002D0669">
        <w:rPr>
          <w:rFonts w:ascii="Arial" w:hAnsi="Arial" w:cs="Arial"/>
          <w:sz w:val="21"/>
          <w:szCs w:val="21"/>
        </w:rPr>
        <w:t xml:space="preserve"> работника</w:t>
      </w:r>
      <w:r w:rsidR="00565E78" w:rsidRPr="002D0669">
        <w:rPr>
          <w:rFonts w:ascii="Arial" w:hAnsi="Arial" w:cs="Arial"/>
          <w:sz w:val="21"/>
          <w:szCs w:val="21"/>
        </w:rPr>
        <w:t xml:space="preserve"> (оригинал)</w:t>
      </w:r>
      <w:r w:rsidRPr="002D0669">
        <w:rPr>
          <w:rFonts w:ascii="Arial" w:hAnsi="Arial" w:cs="Arial"/>
          <w:sz w:val="21"/>
          <w:szCs w:val="21"/>
        </w:rPr>
        <w:t xml:space="preserve">; </w:t>
      </w:r>
    </w:p>
    <w:p w:rsidR="00390658" w:rsidRPr="002D0669" w:rsidRDefault="00565E78" w:rsidP="00390658">
      <w:pPr>
        <w:pStyle w:val="a6"/>
        <w:framePr w:hSpace="180" w:wrap="around" w:vAnchor="text" w:hAnchor="text" w:y="1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>Копии б</w:t>
      </w:r>
      <w:r w:rsidR="00390658" w:rsidRPr="002D0669">
        <w:rPr>
          <w:rFonts w:ascii="Arial" w:hAnsi="Arial" w:cs="Arial"/>
          <w:sz w:val="21"/>
          <w:szCs w:val="21"/>
        </w:rPr>
        <w:t>анковски</w:t>
      </w:r>
      <w:r w:rsidRPr="002D0669">
        <w:rPr>
          <w:rFonts w:ascii="Arial" w:hAnsi="Arial" w:cs="Arial"/>
          <w:sz w:val="21"/>
          <w:szCs w:val="21"/>
        </w:rPr>
        <w:t>х</w:t>
      </w:r>
      <w:r w:rsidR="00390658" w:rsidRPr="002D0669">
        <w:rPr>
          <w:rFonts w:ascii="Arial" w:hAnsi="Arial" w:cs="Arial"/>
          <w:sz w:val="21"/>
          <w:szCs w:val="21"/>
        </w:rPr>
        <w:t xml:space="preserve"> документ</w:t>
      </w:r>
      <w:r w:rsidRPr="002D0669">
        <w:rPr>
          <w:rFonts w:ascii="Arial" w:hAnsi="Arial" w:cs="Arial"/>
          <w:sz w:val="21"/>
          <w:szCs w:val="21"/>
        </w:rPr>
        <w:t>ов</w:t>
      </w:r>
      <w:r w:rsidR="00390658" w:rsidRPr="002D0669">
        <w:rPr>
          <w:rFonts w:ascii="Arial" w:hAnsi="Arial" w:cs="Arial"/>
          <w:sz w:val="21"/>
          <w:szCs w:val="21"/>
        </w:rPr>
        <w:t xml:space="preserve"> о получении/одобрении ипотечного кредита (при необходимости);</w:t>
      </w:r>
    </w:p>
    <w:p w:rsidR="00CD4419" w:rsidRPr="002D0669" w:rsidRDefault="00CD4419" w:rsidP="00CD4419">
      <w:pPr>
        <w:pStyle w:val="a6"/>
        <w:framePr w:hSpace="180" w:wrap="around" w:vAnchor="text" w:hAnchor="text" w:y="1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>Копия свидетельства о заключении</w:t>
      </w:r>
      <w:r w:rsidR="00565E78" w:rsidRPr="002D0669">
        <w:rPr>
          <w:rFonts w:ascii="Arial" w:hAnsi="Arial" w:cs="Arial"/>
          <w:sz w:val="21"/>
          <w:szCs w:val="21"/>
        </w:rPr>
        <w:t>/расторжении</w:t>
      </w:r>
      <w:r w:rsidRPr="002D0669">
        <w:rPr>
          <w:rFonts w:ascii="Arial" w:hAnsi="Arial" w:cs="Arial"/>
          <w:sz w:val="21"/>
          <w:szCs w:val="21"/>
        </w:rPr>
        <w:t xml:space="preserve"> брака;</w:t>
      </w:r>
    </w:p>
    <w:p w:rsidR="00390658" w:rsidRPr="002D0669" w:rsidRDefault="00E957A1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>Копия п</w:t>
      </w:r>
      <w:r w:rsidR="00ED42D0" w:rsidRPr="002D0669">
        <w:rPr>
          <w:rFonts w:ascii="Arial" w:hAnsi="Arial" w:cs="Arial"/>
          <w:sz w:val="21"/>
          <w:szCs w:val="21"/>
        </w:rPr>
        <w:t>рав</w:t>
      </w:r>
      <w:r w:rsidR="004C0443" w:rsidRPr="002D0669">
        <w:rPr>
          <w:rFonts w:ascii="Arial" w:hAnsi="Arial" w:cs="Arial"/>
          <w:sz w:val="21"/>
          <w:szCs w:val="21"/>
        </w:rPr>
        <w:t>оустанавливающи</w:t>
      </w:r>
      <w:r w:rsidRPr="002D0669">
        <w:rPr>
          <w:rFonts w:ascii="Arial" w:hAnsi="Arial" w:cs="Arial"/>
          <w:sz w:val="21"/>
          <w:szCs w:val="21"/>
        </w:rPr>
        <w:t>х</w:t>
      </w:r>
      <w:r w:rsidR="004C0443" w:rsidRPr="002D0669">
        <w:rPr>
          <w:rFonts w:ascii="Arial" w:hAnsi="Arial" w:cs="Arial"/>
          <w:sz w:val="21"/>
          <w:szCs w:val="21"/>
        </w:rPr>
        <w:t xml:space="preserve"> документ</w:t>
      </w:r>
      <w:r w:rsidRPr="002D0669">
        <w:rPr>
          <w:rFonts w:ascii="Arial" w:hAnsi="Arial" w:cs="Arial"/>
          <w:sz w:val="21"/>
          <w:szCs w:val="21"/>
        </w:rPr>
        <w:t>ов</w:t>
      </w:r>
      <w:r w:rsidR="004C0443" w:rsidRPr="002D0669">
        <w:rPr>
          <w:rFonts w:ascii="Arial" w:hAnsi="Arial" w:cs="Arial"/>
          <w:sz w:val="21"/>
          <w:szCs w:val="21"/>
        </w:rPr>
        <w:t xml:space="preserve"> на зе</w:t>
      </w:r>
      <w:r w:rsidR="00ED42D0" w:rsidRPr="002D0669">
        <w:rPr>
          <w:rFonts w:ascii="Arial" w:hAnsi="Arial" w:cs="Arial"/>
          <w:sz w:val="21"/>
          <w:szCs w:val="21"/>
        </w:rPr>
        <w:t>м</w:t>
      </w:r>
      <w:r w:rsidR="004C0443" w:rsidRPr="002D0669">
        <w:rPr>
          <w:rFonts w:ascii="Arial" w:hAnsi="Arial" w:cs="Arial"/>
          <w:sz w:val="21"/>
          <w:szCs w:val="21"/>
        </w:rPr>
        <w:t>е</w:t>
      </w:r>
      <w:r w:rsidR="00ED42D0" w:rsidRPr="002D0669">
        <w:rPr>
          <w:rFonts w:ascii="Arial" w:hAnsi="Arial" w:cs="Arial"/>
          <w:sz w:val="21"/>
          <w:szCs w:val="21"/>
        </w:rPr>
        <w:t>льный участок;</w:t>
      </w:r>
    </w:p>
    <w:p w:rsidR="00E957A1" w:rsidRPr="002D0669" w:rsidRDefault="00E957A1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>Копия градостроительного плана земельного участка (при наличии);</w:t>
      </w:r>
    </w:p>
    <w:p w:rsidR="00464112" w:rsidRPr="002D0669" w:rsidRDefault="00E957A1" w:rsidP="00464112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>Копия с</w:t>
      </w:r>
      <w:r w:rsidR="00464112" w:rsidRPr="002D0669">
        <w:rPr>
          <w:rFonts w:ascii="Arial" w:hAnsi="Arial" w:cs="Arial"/>
          <w:sz w:val="21"/>
          <w:szCs w:val="21"/>
        </w:rPr>
        <w:t>хем</w:t>
      </w:r>
      <w:r w:rsidRPr="002D0669">
        <w:rPr>
          <w:rFonts w:ascii="Arial" w:hAnsi="Arial" w:cs="Arial"/>
          <w:sz w:val="21"/>
          <w:szCs w:val="21"/>
        </w:rPr>
        <w:t>ы</w:t>
      </w:r>
      <w:r w:rsidR="00464112" w:rsidRPr="002D0669">
        <w:rPr>
          <w:rFonts w:ascii="Arial" w:hAnsi="Arial" w:cs="Arial"/>
          <w:sz w:val="21"/>
          <w:szCs w:val="21"/>
        </w:rPr>
        <w:t xml:space="preserve"> планировочной организации земельного участка с обозначением места размещения объекта индивидуального жилищного строительства</w:t>
      </w:r>
      <w:r w:rsidRPr="002D0669">
        <w:rPr>
          <w:rFonts w:ascii="Arial" w:hAnsi="Arial" w:cs="Arial"/>
          <w:sz w:val="21"/>
          <w:szCs w:val="21"/>
        </w:rPr>
        <w:t>/дома</w:t>
      </w:r>
      <w:r w:rsidR="00464112" w:rsidRPr="002D0669">
        <w:rPr>
          <w:rFonts w:ascii="Arial" w:hAnsi="Arial" w:cs="Arial"/>
          <w:sz w:val="21"/>
          <w:szCs w:val="21"/>
        </w:rPr>
        <w:t>;</w:t>
      </w:r>
    </w:p>
    <w:p w:rsidR="00464112" w:rsidRPr="002D0669" w:rsidRDefault="00E957A1" w:rsidP="00464112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>Копия разрешения</w:t>
      </w:r>
      <w:r w:rsidR="00464112" w:rsidRPr="002D0669">
        <w:rPr>
          <w:rFonts w:ascii="Arial" w:hAnsi="Arial" w:cs="Arial"/>
          <w:sz w:val="21"/>
          <w:szCs w:val="21"/>
        </w:rPr>
        <w:t xml:space="preserve"> на строительство индивидуального жилого дома;</w:t>
      </w:r>
    </w:p>
    <w:p w:rsidR="00ED42D0" w:rsidRPr="002D0669" w:rsidRDefault="00ED42D0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>Проект дома. Разрабатывает работник или специализированная организация;</w:t>
      </w:r>
    </w:p>
    <w:p w:rsidR="00ED42D0" w:rsidRPr="002D0669" w:rsidRDefault="00ED42D0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>Смета строительства дома. Составляет работник или специализированная организация</w:t>
      </w:r>
      <w:r w:rsidR="00565E78" w:rsidRPr="002D0669">
        <w:rPr>
          <w:rFonts w:ascii="Arial" w:hAnsi="Arial" w:cs="Arial"/>
          <w:sz w:val="21"/>
          <w:szCs w:val="21"/>
        </w:rPr>
        <w:t xml:space="preserve"> (оригинал)</w:t>
      </w:r>
      <w:r w:rsidRPr="002D0669">
        <w:rPr>
          <w:rFonts w:ascii="Arial" w:hAnsi="Arial" w:cs="Arial"/>
          <w:sz w:val="21"/>
          <w:szCs w:val="21"/>
        </w:rPr>
        <w:t>;</w:t>
      </w:r>
    </w:p>
    <w:p w:rsidR="00ED42D0" w:rsidRPr="002D0669" w:rsidRDefault="00ED42D0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>Сроки и график строитель</w:t>
      </w:r>
      <w:r w:rsidR="004C0443" w:rsidRPr="002D0669">
        <w:rPr>
          <w:rFonts w:ascii="Arial" w:hAnsi="Arial" w:cs="Arial"/>
          <w:sz w:val="21"/>
          <w:szCs w:val="21"/>
        </w:rPr>
        <w:t>с</w:t>
      </w:r>
      <w:r w:rsidRPr="002D0669">
        <w:rPr>
          <w:rFonts w:ascii="Arial" w:hAnsi="Arial" w:cs="Arial"/>
          <w:sz w:val="21"/>
          <w:szCs w:val="21"/>
        </w:rPr>
        <w:t>тва. Составляет работник или специализированная организация</w:t>
      </w:r>
      <w:r w:rsidR="00565E78" w:rsidRPr="002D0669">
        <w:rPr>
          <w:rFonts w:ascii="Arial" w:hAnsi="Arial" w:cs="Arial"/>
          <w:sz w:val="21"/>
          <w:szCs w:val="21"/>
        </w:rPr>
        <w:t xml:space="preserve"> (оригинал)</w:t>
      </w:r>
      <w:r w:rsidRPr="002D0669">
        <w:rPr>
          <w:rFonts w:ascii="Arial" w:hAnsi="Arial" w:cs="Arial"/>
          <w:sz w:val="21"/>
          <w:szCs w:val="21"/>
        </w:rPr>
        <w:t>;</w:t>
      </w:r>
    </w:p>
    <w:p w:rsidR="000A6197" w:rsidRDefault="000A6197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>Фотографии дома/земельного участка;</w:t>
      </w:r>
    </w:p>
    <w:p w:rsidR="00325C87" w:rsidRPr="002D0669" w:rsidRDefault="00325C87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Шаблон письменного отчета;</w:t>
      </w:r>
    </w:p>
    <w:p w:rsidR="00390658" w:rsidRPr="002D0669" w:rsidRDefault="00390658" w:rsidP="00390658">
      <w:pPr>
        <w:pStyle w:val="a6"/>
        <w:numPr>
          <w:ilvl w:val="0"/>
          <w:numId w:val="6"/>
        </w:numPr>
        <w:spacing w:after="40" w:line="288" w:lineRule="auto"/>
        <w:jc w:val="both"/>
        <w:rPr>
          <w:rFonts w:ascii="Arial" w:hAnsi="Arial" w:cs="Arial"/>
          <w:sz w:val="21"/>
          <w:szCs w:val="21"/>
        </w:rPr>
      </w:pPr>
      <w:r w:rsidRPr="002D0669">
        <w:rPr>
          <w:rFonts w:ascii="Arial" w:hAnsi="Arial" w:cs="Arial"/>
          <w:sz w:val="21"/>
          <w:szCs w:val="21"/>
        </w:rPr>
        <w:t>Другие документы, подтверждающие отнесение работника к категории нуждающихся в улучшении жилищных условий.</w:t>
      </w:r>
    </w:p>
    <w:p w:rsidR="00E93DC5" w:rsidRDefault="00E93DC5" w:rsidP="00E46E6C">
      <w:pPr>
        <w:spacing w:after="240" w:line="288" w:lineRule="auto"/>
        <w:jc w:val="both"/>
        <w:rPr>
          <w:rFonts w:ascii="Arial" w:hAnsi="Arial" w:cs="Arial"/>
          <w:color w:val="0C16E6"/>
          <w:sz w:val="21"/>
          <w:szCs w:val="21"/>
        </w:rPr>
      </w:pPr>
    </w:p>
    <w:p w:rsidR="00E46E6C" w:rsidRPr="002D0669" w:rsidRDefault="00390658" w:rsidP="00E46E6C">
      <w:pPr>
        <w:spacing w:after="240" w:line="288" w:lineRule="auto"/>
        <w:jc w:val="both"/>
        <w:rPr>
          <w:rFonts w:ascii="Times New Roman" w:hAnsi="Times New Roman"/>
          <w:color w:val="0C16E6"/>
          <w:sz w:val="26"/>
          <w:szCs w:val="26"/>
        </w:rPr>
      </w:pPr>
      <w:r w:rsidRPr="002D0669">
        <w:rPr>
          <w:rFonts w:ascii="Arial" w:hAnsi="Arial" w:cs="Arial"/>
          <w:color w:val="0C16E6"/>
          <w:sz w:val="21"/>
          <w:szCs w:val="21"/>
        </w:rPr>
        <w:t xml:space="preserve">Выписка </w:t>
      </w:r>
      <w:proofErr w:type="spellStart"/>
      <w:r w:rsidR="00572E74" w:rsidRPr="002D0669">
        <w:rPr>
          <w:rFonts w:ascii="Arial" w:hAnsi="Arial" w:cs="Arial"/>
          <w:color w:val="0C16E6"/>
          <w:sz w:val="21"/>
          <w:szCs w:val="21"/>
        </w:rPr>
        <w:t>Росреестра</w:t>
      </w:r>
      <w:proofErr w:type="spellEnd"/>
      <w:r w:rsidRPr="002D0669">
        <w:rPr>
          <w:rFonts w:ascii="Arial" w:hAnsi="Arial" w:cs="Arial"/>
          <w:color w:val="0C16E6"/>
          <w:sz w:val="21"/>
          <w:szCs w:val="21"/>
        </w:rPr>
        <w:t xml:space="preserve"> о наличии в ЕГРП сведений о правах собственности </w:t>
      </w:r>
      <w:proofErr w:type="gramStart"/>
      <w:r w:rsidRPr="002D0669">
        <w:rPr>
          <w:rFonts w:ascii="Arial" w:hAnsi="Arial" w:cs="Arial"/>
          <w:color w:val="0C16E6"/>
          <w:sz w:val="21"/>
          <w:szCs w:val="21"/>
        </w:rPr>
        <w:t xml:space="preserve">на  </w:t>
      </w:r>
      <w:r w:rsidR="00572E74" w:rsidRPr="002D0669">
        <w:rPr>
          <w:rFonts w:ascii="Arial" w:hAnsi="Arial" w:cs="Arial"/>
          <w:color w:val="0C16E6"/>
          <w:sz w:val="21"/>
          <w:szCs w:val="21"/>
        </w:rPr>
        <w:t>все</w:t>
      </w:r>
      <w:proofErr w:type="gramEnd"/>
      <w:r w:rsidR="00572E74" w:rsidRPr="002D0669">
        <w:rPr>
          <w:rFonts w:ascii="Arial" w:hAnsi="Arial" w:cs="Arial"/>
          <w:color w:val="0C16E6"/>
          <w:sz w:val="21"/>
          <w:szCs w:val="21"/>
        </w:rPr>
        <w:t xml:space="preserve"> объекты недвижимости </w:t>
      </w:r>
      <w:r w:rsidRPr="002D0669">
        <w:rPr>
          <w:rFonts w:ascii="Arial" w:hAnsi="Arial" w:cs="Arial"/>
          <w:color w:val="0C16E6"/>
          <w:sz w:val="21"/>
          <w:szCs w:val="21"/>
        </w:rPr>
        <w:t xml:space="preserve">работника и  членов его семьи и сделок с  ними </w:t>
      </w:r>
      <w:r w:rsidR="00572E74" w:rsidRPr="002D0669">
        <w:rPr>
          <w:rFonts w:ascii="Arial" w:hAnsi="Arial" w:cs="Arial"/>
          <w:color w:val="0C16E6"/>
          <w:sz w:val="21"/>
          <w:szCs w:val="21"/>
        </w:rPr>
        <w:t xml:space="preserve">на территории Российской Федерации </w:t>
      </w:r>
      <w:r w:rsidRPr="002D0669">
        <w:rPr>
          <w:rFonts w:ascii="Arial" w:hAnsi="Arial" w:cs="Arial"/>
          <w:color w:val="0C16E6"/>
          <w:sz w:val="21"/>
          <w:szCs w:val="21"/>
        </w:rPr>
        <w:t>за последние 5 лет предоставл</w:t>
      </w:r>
      <w:r w:rsidR="00CD4419" w:rsidRPr="002D0669">
        <w:rPr>
          <w:rFonts w:ascii="Arial" w:hAnsi="Arial" w:cs="Arial"/>
          <w:color w:val="0C16E6"/>
          <w:sz w:val="21"/>
          <w:szCs w:val="21"/>
        </w:rPr>
        <w:t>яется</w:t>
      </w:r>
      <w:r w:rsidRPr="002D0669">
        <w:rPr>
          <w:rFonts w:ascii="Arial" w:hAnsi="Arial" w:cs="Arial"/>
          <w:color w:val="0C16E6"/>
          <w:sz w:val="21"/>
          <w:szCs w:val="21"/>
        </w:rPr>
        <w:t xml:space="preserve"> </w:t>
      </w:r>
      <w:r w:rsidRPr="002D0669">
        <w:rPr>
          <w:rFonts w:ascii="Arial" w:hAnsi="Arial" w:cs="Arial"/>
          <w:b/>
          <w:bCs/>
          <w:color w:val="0C16E6"/>
          <w:sz w:val="21"/>
          <w:szCs w:val="21"/>
        </w:rPr>
        <w:t>непосредственно перед оказанием помощи</w:t>
      </w:r>
      <w:r w:rsidRPr="002D0669">
        <w:rPr>
          <w:rFonts w:ascii="Arial" w:hAnsi="Arial" w:cs="Arial"/>
          <w:color w:val="0C16E6"/>
          <w:sz w:val="21"/>
          <w:szCs w:val="21"/>
        </w:rPr>
        <w:t xml:space="preserve"> в случае если в  отношении Вашей кандидатуры Жилищная комиссия примет </w:t>
      </w:r>
      <w:r w:rsidR="006B43CE" w:rsidRPr="002D0669">
        <w:rPr>
          <w:rFonts w:ascii="Arial" w:hAnsi="Arial" w:cs="Arial"/>
          <w:color w:val="0C16E6"/>
          <w:sz w:val="21"/>
          <w:szCs w:val="21"/>
        </w:rPr>
        <w:t>положительное решение.</w:t>
      </w:r>
    </w:p>
    <w:sectPr w:rsidR="00E46E6C" w:rsidRPr="002D0669" w:rsidSect="00E93D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414"/>
    <w:multiLevelType w:val="hybridMultilevel"/>
    <w:tmpl w:val="D87EF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D774E"/>
    <w:multiLevelType w:val="hybridMultilevel"/>
    <w:tmpl w:val="A53C6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97152"/>
    <w:multiLevelType w:val="hybridMultilevel"/>
    <w:tmpl w:val="3CFAC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26731"/>
    <w:multiLevelType w:val="multilevel"/>
    <w:tmpl w:val="13CCCCCC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i w:val="0"/>
        <w:color w:val="auto"/>
        <w:sz w:val="26"/>
        <w:szCs w:val="26"/>
      </w:rPr>
    </w:lvl>
    <w:lvl w:ilvl="2">
      <w:start w:val="1"/>
      <w:numFmt w:val="decimal"/>
      <w:suff w:val="space"/>
      <w:lvlText w:val="%1.%2.%3"/>
      <w:lvlJc w:val="left"/>
      <w:pPr>
        <w:ind w:left="1713" w:hanging="720"/>
      </w:pPr>
      <w:rPr>
        <w:rFonts w:cs="Times New Roman" w:hint="default"/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4" w15:restartNumberingAfterBreak="0">
    <w:nsid w:val="4F95570A"/>
    <w:multiLevelType w:val="hybridMultilevel"/>
    <w:tmpl w:val="E23ED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A72B76"/>
    <w:multiLevelType w:val="multilevel"/>
    <w:tmpl w:val="22185CCC"/>
    <w:lvl w:ilvl="0">
      <w:start w:val="1"/>
      <w:numFmt w:val="decimal"/>
      <w:lvlText w:val="%1."/>
      <w:lvlJc w:val="left"/>
      <w:pPr>
        <w:ind w:left="1353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401907"/>
    <w:multiLevelType w:val="hybridMultilevel"/>
    <w:tmpl w:val="95961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A6345"/>
    <w:multiLevelType w:val="hybridMultilevel"/>
    <w:tmpl w:val="A9DC0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721F7"/>
    <w:multiLevelType w:val="hybridMultilevel"/>
    <w:tmpl w:val="6F8CA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24"/>
    <w:rsid w:val="000A6197"/>
    <w:rsid w:val="00281229"/>
    <w:rsid w:val="002A2C39"/>
    <w:rsid w:val="002D0669"/>
    <w:rsid w:val="002F77D5"/>
    <w:rsid w:val="00300DCF"/>
    <w:rsid w:val="00325C87"/>
    <w:rsid w:val="00360AB8"/>
    <w:rsid w:val="00390658"/>
    <w:rsid w:val="003E1656"/>
    <w:rsid w:val="00464112"/>
    <w:rsid w:val="00464900"/>
    <w:rsid w:val="00472FCA"/>
    <w:rsid w:val="004916D0"/>
    <w:rsid w:val="004C0443"/>
    <w:rsid w:val="004F503C"/>
    <w:rsid w:val="00565E78"/>
    <w:rsid w:val="00572E74"/>
    <w:rsid w:val="006315E8"/>
    <w:rsid w:val="006372F7"/>
    <w:rsid w:val="006956CB"/>
    <w:rsid w:val="006B43CE"/>
    <w:rsid w:val="006D7CE4"/>
    <w:rsid w:val="00805F48"/>
    <w:rsid w:val="008A38D4"/>
    <w:rsid w:val="008A4B23"/>
    <w:rsid w:val="00956EEE"/>
    <w:rsid w:val="009A29E7"/>
    <w:rsid w:val="009F3AF5"/>
    <w:rsid w:val="00B07A0F"/>
    <w:rsid w:val="00B3041F"/>
    <w:rsid w:val="00B63558"/>
    <w:rsid w:val="00BA10DF"/>
    <w:rsid w:val="00BD5124"/>
    <w:rsid w:val="00C0742B"/>
    <w:rsid w:val="00C21F95"/>
    <w:rsid w:val="00CD4419"/>
    <w:rsid w:val="00CD7E47"/>
    <w:rsid w:val="00D706DE"/>
    <w:rsid w:val="00E3479C"/>
    <w:rsid w:val="00E46E6C"/>
    <w:rsid w:val="00E67E28"/>
    <w:rsid w:val="00E83C10"/>
    <w:rsid w:val="00E93DC5"/>
    <w:rsid w:val="00E957A1"/>
    <w:rsid w:val="00EC44A2"/>
    <w:rsid w:val="00ED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A6BB"/>
  <w15:docId w15:val="{78B348CE-C352-40A9-9EB5-A583BFD2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124"/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5124"/>
    <w:rPr>
      <w:color w:val="0000FF"/>
      <w:u w:val="single"/>
    </w:rPr>
  </w:style>
  <w:style w:type="paragraph" w:styleId="a4">
    <w:name w:val="Body Text"/>
    <w:basedOn w:val="a"/>
    <w:link w:val="a5"/>
    <w:uiPriority w:val="99"/>
    <w:semiHidden/>
    <w:unhideWhenUsed/>
    <w:rsid w:val="00BD5124"/>
    <w:pPr>
      <w:spacing w:after="12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BD5124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D512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21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1F95"/>
    <w:rPr>
      <w:rFonts w:ascii="Tahoma" w:hAnsi="Tahoma" w:cs="Tahoma"/>
      <w:sz w:val="16"/>
      <w:szCs w:val="16"/>
    </w:rPr>
  </w:style>
  <w:style w:type="character" w:styleId="a9">
    <w:name w:val="footnote reference"/>
    <w:basedOn w:val="a0"/>
    <w:uiPriority w:val="99"/>
    <w:semiHidden/>
    <w:unhideWhenUsed/>
    <w:rsid w:val="009A29E7"/>
    <w:rPr>
      <w:rFonts w:ascii="Times New Roman" w:hAnsi="Times New Roman" w:cs="Times New Roman" w:hint="default"/>
      <w:vertAlign w:val="superscript"/>
    </w:rPr>
  </w:style>
  <w:style w:type="paragraph" w:customStyle="1" w:styleId="ConsPlusNormal">
    <w:name w:val="ConsPlusNormal"/>
    <w:rsid w:val="00472FC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1">
    <w:name w:val="Абзац списка1"/>
    <w:basedOn w:val="a"/>
    <w:uiPriority w:val="99"/>
    <w:rsid w:val="006372F7"/>
    <w:pPr>
      <w:ind w:left="720"/>
      <w:contextualSpacing/>
    </w:pPr>
    <w:rPr>
      <w:rFonts w:cs="Times New Roman"/>
    </w:rPr>
  </w:style>
  <w:style w:type="paragraph" w:styleId="aa">
    <w:name w:val="Normal (Web)"/>
    <w:basedOn w:val="a"/>
    <w:uiPriority w:val="99"/>
    <w:semiHidden/>
    <w:unhideWhenUsed/>
    <w:rsid w:val="002F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Основной текст 31"/>
    <w:basedOn w:val="a"/>
    <w:uiPriority w:val="99"/>
    <w:rsid w:val="00E67E28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7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Горшкова Лада Александровна</dc:creator>
  <cp:lastModifiedBy>Горшкова Лада Александровна</cp:lastModifiedBy>
  <cp:revision>14</cp:revision>
  <cp:lastPrinted>2017-12-18T10:53:00Z</cp:lastPrinted>
  <dcterms:created xsi:type="dcterms:W3CDTF">2017-12-18T11:21:00Z</dcterms:created>
  <dcterms:modified xsi:type="dcterms:W3CDTF">2018-12-25T13:18:00Z</dcterms:modified>
</cp:coreProperties>
</file>