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51C67" w14:textId="77777777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Министерство образования Республики Беларусь</w:t>
      </w:r>
    </w:p>
    <w:p w14:paraId="5DCF68F8" w14:textId="77777777" w:rsidR="0050716A" w:rsidRPr="0050716A" w:rsidRDefault="0050716A" w:rsidP="0050716A">
      <w:pPr>
        <w:suppressAutoHyphens w:val="0"/>
        <w:rPr>
          <w:lang w:val="ru-BY" w:eastAsia="ru-BY"/>
        </w:rPr>
      </w:pPr>
    </w:p>
    <w:p w14:paraId="78FACBDB" w14:textId="77777777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Учреждение образования</w:t>
      </w:r>
    </w:p>
    <w:p w14:paraId="486B81A0" w14:textId="77777777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«Белорусский государственный университет </w:t>
      </w:r>
    </w:p>
    <w:p w14:paraId="5F58B4B5" w14:textId="77777777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информатики и радиоэлектроники»</w:t>
      </w:r>
    </w:p>
    <w:p w14:paraId="69197EEF" w14:textId="77777777" w:rsidR="0050716A" w:rsidRPr="0050716A" w:rsidRDefault="0050716A" w:rsidP="0050716A">
      <w:pPr>
        <w:suppressAutoHyphens w:val="0"/>
        <w:spacing w:after="240"/>
        <w:rPr>
          <w:lang w:val="ru-BY" w:eastAsia="ru-BY"/>
        </w:rPr>
      </w:pPr>
      <w:r w:rsidRPr="0050716A">
        <w:rPr>
          <w:lang w:val="ru-BY" w:eastAsia="ru-BY"/>
        </w:rPr>
        <w:br/>
      </w:r>
    </w:p>
    <w:p w14:paraId="12278858" w14:textId="77777777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Кафедра защиты информации</w:t>
      </w:r>
    </w:p>
    <w:p w14:paraId="11A65291" w14:textId="77777777" w:rsidR="0050716A" w:rsidRPr="0050716A" w:rsidRDefault="0050716A" w:rsidP="0050716A">
      <w:pPr>
        <w:suppressAutoHyphens w:val="0"/>
        <w:spacing w:after="240"/>
        <w:rPr>
          <w:lang w:val="ru-BY" w:eastAsia="ru-BY"/>
        </w:rPr>
      </w:pPr>
      <w:r w:rsidRPr="0050716A">
        <w:rPr>
          <w:lang w:val="ru-BY" w:eastAsia="ru-BY"/>
        </w:rPr>
        <w:br/>
      </w:r>
      <w:r w:rsidRPr="0050716A">
        <w:rPr>
          <w:lang w:val="ru-BY" w:eastAsia="ru-BY"/>
        </w:rPr>
        <w:br/>
      </w:r>
    </w:p>
    <w:p w14:paraId="34BA39CD" w14:textId="77777777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 w:rsidRPr="0050716A">
        <w:rPr>
          <w:color w:val="000000"/>
          <w:sz w:val="36"/>
          <w:szCs w:val="36"/>
          <w:lang w:val="ru-BY" w:eastAsia="ru-BY"/>
        </w:rPr>
        <w:t>ОТЧЕТ</w:t>
      </w:r>
    </w:p>
    <w:p w14:paraId="67483EFE" w14:textId="77777777" w:rsidR="0050716A" w:rsidRPr="0050716A" w:rsidRDefault="0050716A" w:rsidP="0050716A">
      <w:pPr>
        <w:suppressAutoHyphens w:val="0"/>
        <w:rPr>
          <w:lang w:val="ru-BY" w:eastAsia="ru-BY"/>
        </w:rPr>
      </w:pPr>
    </w:p>
    <w:p w14:paraId="59A58817" w14:textId="77777777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 w:rsidRPr="0050716A">
        <w:rPr>
          <w:color w:val="000000"/>
          <w:sz w:val="36"/>
          <w:szCs w:val="36"/>
          <w:lang w:val="ru-BY" w:eastAsia="ru-BY"/>
        </w:rPr>
        <w:t>Практическое занятие №3</w:t>
      </w:r>
    </w:p>
    <w:p w14:paraId="3E62B0D3" w14:textId="77777777" w:rsidR="0050716A" w:rsidRPr="0050716A" w:rsidRDefault="0050716A" w:rsidP="0050716A">
      <w:pPr>
        <w:suppressAutoHyphens w:val="0"/>
        <w:rPr>
          <w:lang w:val="ru-BY" w:eastAsia="ru-BY"/>
        </w:rPr>
      </w:pPr>
    </w:p>
    <w:p w14:paraId="6B2659A7" w14:textId="77777777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 w:rsidRPr="0050716A">
        <w:rPr>
          <w:color w:val="000000"/>
          <w:sz w:val="36"/>
          <w:szCs w:val="36"/>
          <w:lang w:val="ru-BY" w:eastAsia="ru-BY"/>
        </w:rPr>
        <w:t>«Промышленная собственность»</w:t>
      </w:r>
    </w:p>
    <w:p w14:paraId="394A550D" w14:textId="77777777" w:rsidR="0050716A" w:rsidRPr="0050716A" w:rsidRDefault="0050716A" w:rsidP="0050716A">
      <w:pPr>
        <w:suppressAutoHyphens w:val="0"/>
        <w:spacing w:after="240"/>
        <w:rPr>
          <w:lang w:val="ru-BY" w:eastAsia="ru-BY"/>
        </w:rPr>
      </w:pPr>
      <w:r w:rsidRPr="0050716A">
        <w:rPr>
          <w:lang w:val="ru-BY" w:eastAsia="ru-BY"/>
        </w:rPr>
        <w:br/>
      </w:r>
      <w:r w:rsidRPr="0050716A">
        <w:rPr>
          <w:lang w:val="ru-BY" w:eastAsia="ru-BY"/>
        </w:rPr>
        <w:br/>
      </w:r>
      <w:r w:rsidRPr="0050716A">
        <w:rPr>
          <w:lang w:val="ru-BY" w:eastAsia="ru-BY"/>
        </w:rPr>
        <w:br/>
      </w:r>
      <w:r w:rsidRPr="0050716A">
        <w:rPr>
          <w:lang w:val="ru-BY" w:eastAsia="ru-BY"/>
        </w:rPr>
        <w:br/>
      </w:r>
    </w:p>
    <w:p w14:paraId="73ADB773" w14:textId="77777777" w:rsidR="0050716A" w:rsidRPr="0050716A" w:rsidRDefault="0050716A" w:rsidP="0050716A">
      <w:pPr>
        <w:suppressAutoHyphens w:val="0"/>
        <w:rPr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Выполнили:</w:t>
      </w:r>
    </w:p>
    <w:p w14:paraId="6A63ADE9" w14:textId="6648F8DC" w:rsidR="0050716A" w:rsidRDefault="0050716A" w:rsidP="0050716A">
      <w:pPr>
        <w:suppressAutoHyphens w:val="0"/>
        <w:rPr>
          <w:color w:val="000000"/>
          <w:sz w:val="32"/>
          <w:szCs w:val="32"/>
          <w:lang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студенты гр. №</w:t>
      </w:r>
      <w:r w:rsidR="005F1E51">
        <w:rPr>
          <w:color w:val="000000"/>
          <w:sz w:val="32"/>
          <w:szCs w:val="32"/>
          <w:lang w:eastAsia="ru-BY"/>
        </w:rPr>
        <w:t>351001</w:t>
      </w:r>
    </w:p>
    <w:p w14:paraId="18800FFA" w14:textId="77777777" w:rsidR="003E7DCF" w:rsidRPr="0050716A" w:rsidRDefault="003E7DCF" w:rsidP="0050716A">
      <w:pPr>
        <w:suppressAutoHyphens w:val="0"/>
        <w:rPr>
          <w:lang w:eastAsia="ru-BY"/>
        </w:rPr>
      </w:pPr>
    </w:p>
    <w:p w14:paraId="0D13BCA8" w14:textId="3F48A311" w:rsidR="0050716A" w:rsidRPr="0050716A" w:rsidRDefault="005F1E51" w:rsidP="0050716A">
      <w:pPr>
        <w:suppressAutoHyphens w:val="0"/>
        <w:rPr>
          <w:lang w:eastAsia="ru-BY"/>
        </w:rPr>
      </w:pPr>
      <w:r>
        <w:rPr>
          <w:color w:val="000000"/>
          <w:sz w:val="32"/>
          <w:szCs w:val="32"/>
          <w:lang w:eastAsia="ru-BY"/>
        </w:rPr>
        <w:t>Ушаков А.Д.</w:t>
      </w:r>
    </w:p>
    <w:p w14:paraId="493939EB" w14:textId="25B720D4" w:rsidR="0050716A" w:rsidRPr="0050716A" w:rsidRDefault="005F1E51" w:rsidP="0050716A">
      <w:pPr>
        <w:suppressAutoHyphens w:val="0"/>
        <w:rPr>
          <w:lang w:eastAsia="ru-BY"/>
        </w:rPr>
      </w:pPr>
      <w:r>
        <w:rPr>
          <w:color w:val="000000"/>
          <w:sz w:val="32"/>
          <w:szCs w:val="32"/>
          <w:lang w:eastAsia="ru-BY"/>
        </w:rPr>
        <w:t>Виктор В.В.</w:t>
      </w:r>
    </w:p>
    <w:p w14:paraId="336FD1C0" w14:textId="72761D60" w:rsidR="0050716A" w:rsidRDefault="005F1E51" w:rsidP="0050716A">
      <w:pPr>
        <w:suppressAutoHyphens w:val="0"/>
        <w:rPr>
          <w:color w:val="000000"/>
          <w:sz w:val="32"/>
          <w:szCs w:val="32"/>
          <w:lang w:eastAsia="ru-BY"/>
        </w:rPr>
      </w:pPr>
      <w:r>
        <w:rPr>
          <w:color w:val="000000"/>
          <w:sz w:val="32"/>
          <w:szCs w:val="32"/>
          <w:lang w:eastAsia="ru-BY"/>
        </w:rPr>
        <w:t>Бетеня К.С.</w:t>
      </w:r>
    </w:p>
    <w:p w14:paraId="0261B0ED" w14:textId="784AC9F8" w:rsidR="005F1E51" w:rsidRDefault="005F1E51" w:rsidP="0050716A">
      <w:pPr>
        <w:suppressAutoHyphens w:val="0"/>
        <w:rPr>
          <w:color w:val="000000"/>
          <w:sz w:val="32"/>
          <w:szCs w:val="32"/>
          <w:lang w:eastAsia="ru-BY"/>
        </w:rPr>
      </w:pPr>
      <w:r>
        <w:rPr>
          <w:color w:val="000000"/>
          <w:sz w:val="32"/>
          <w:szCs w:val="32"/>
          <w:lang w:eastAsia="ru-BY"/>
        </w:rPr>
        <w:t>Семашко И.А.</w:t>
      </w:r>
    </w:p>
    <w:p w14:paraId="68332494" w14:textId="10C39C08" w:rsidR="005F1E51" w:rsidRDefault="005F1E51" w:rsidP="0050716A">
      <w:pPr>
        <w:suppressAutoHyphens w:val="0"/>
        <w:rPr>
          <w:color w:val="000000"/>
          <w:sz w:val="32"/>
          <w:szCs w:val="32"/>
          <w:lang w:eastAsia="ru-BY"/>
        </w:rPr>
      </w:pPr>
      <w:r>
        <w:rPr>
          <w:color w:val="000000"/>
          <w:sz w:val="32"/>
          <w:szCs w:val="32"/>
          <w:lang w:eastAsia="ru-BY"/>
        </w:rPr>
        <w:t>Сосновский Е.А</w:t>
      </w:r>
    </w:p>
    <w:p w14:paraId="3B459AD9" w14:textId="3CBB61D4" w:rsidR="005F1E51" w:rsidRDefault="005F1E51" w:rsidP="0050716A">
      <w:pPr>
        <w:suppressAutoHyphens w:val="0"/>
        <w:rPr>
          <w:color w:val="000000"/>
          <w:sz w:val="32"/>
          <w:szCs w:val="32"/>
          <w:lang w:eastAsia="ru-BY"/>
        </w:rPr>
      </w:pPr>
      <w:r>
        <w:rPr>
          <w:color w:val="000000"/>
          <w:sz w:val="32"/>
          <w:szCs w:val="32"/>
          <w:lang w:eastAsia="ru-BY"/>
        </w:rPr>
        <w:t>Шиманчук А.О.</w:t>
      </w:r>
    </w:p>
    <w:p w14:paraId="0F2D55C4" w14:textId="77777777" w:rsidR="005F1E51" w:rsidRPr="0050716A" w:rsidRDefault="005F1E51" w:rsidP="0050716A">
      <w:pPr>
        <w:suppressAutoHyphens w:val="0"/>
        <w:rPr>
          <w:lang w:eastAsia="ru-BY"/>
        </w:rPr>
      </w:pPr>
    </w:p>
    <w:p w14:paraId="63CE835F" w14:textId="77777777" w:rsidR="0050716A" w:rsidRPr="0050716A" w:rsidRDefault="0050716A" w:rsidP="0050716A">
      <w:pPr>
        <w:suppressAutoHyphens w:val="0"/>
        <w:rPr>
          <w:lang w:val="ru-BY" w:eastAsia="ru-BY"/>
        </w:rPr>
      </w:pPr>
    </w:p>
    <w:p w14:paraId="0492BE70" w14:textId="77777777" w:rsidR="0050716A" w:rsidRPr="0050716A" w:rsidRDefault="0050716A" w:rsidP="0050716A">
      <w:pPr>
        <w:suppressAutoHyphens w:val="0"/>
        <w:rPr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Проверил:</w:t>
      </w:r>
    </w:p>
    <w:p w14:paraId="0CA089E2" w14:textId="77777777" w:rsidR="0050716A" w:rsidRPr="0050716A" w:rsidRDefault="0050716A" w:rsidP="0050716A">
      <w:pPr>
        <w:suppressAutoHyphens w:val="0"/>
        <w:rPr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Столер Д.В.</w:t>
      </w:r>
    </w:p>
    <w:p w14:paraId="71F34953" w14:textId="77777777" w:rsidR="00D04BBC" w:rsidRDefault="0050716A" w:rsidP="0050716A">
      <w:pPr>
        <w:suppressAutoHyphens w:val="0"/>
        <w:spacing w:after="240"/>
        <w:rPr>
          <w:lang w:val="ru-BY" w:eastAsia="ru-BY"/>
        </w:rPr>
      </w:pPr>
      <w:r w:rsidRPr="0050716A">
        <w:rPr>
          <w:lang w:val="ru-BY" w:eastAsia="ru-BY"/>
        </w:rPr>
        <w:br/>
      </w:r>
    </w:p>
    <w:p w14:paraId="431B75AD" w14:textId="77777777" w:rsidR="00D04BBC" w:rsidRDefault="00D04BBC" w:rsidP="0050716A">
      <w:pPr>
        <w:suppressAutoHyphens w:val="0"/>
        <w:spacing w:after="240"/>
        <w:rPr>
          <w:lang w:val="ru-BY" w:eastAsia="ru-BY"/>
        </w:rPr>
      </w:pPr>
    </w:p>
    <w:p w14:paraId="77D0BC4B" w14:textId="77777777" w:rsidR="00D04BBC" w:rsidRDefault="00D04BBC" w:rsidP="0050716A">
      <w:pPr>
        <w:suppressAutoHyphens w:val="0"/>
        <w:spacing w:after="240"/>
        <w:rPr>
          <w:lang w:val="ru-BY" w:eastAsia="ru-BY"/>
        </w:rPr>
      </w:pPr>
    </w:p>
    <w:p w14:paraId="05D6699D" w14:textId="699C0237" w:rsidR="0050716A" w:rsidRDefault="0050716A" w:rsidP="0050716A">
      <w:pPr>
        <w:suppressAutoHyphens w:val="0"/>
        <w:spacing w:after="240"/>
        <w:rPr>
          <w:lang w:val="ru-BY" w:eastAsia="ru-BY"/>
        </w:rPr>
      </w:pPr>
    </w:p>
    <w:p w14:paraId="210DEBD2" w14:textId="77777777" w:rsidR="003E7DCF" w:rsidRPr="0050716A" w:rsidRDefault="003E7DCF" w:rsidP="0050716A">
      <w:pPr>
        <w:suppressAutoHyphens w:val="0"/>
        <w:spacing w:after="240"/>
        <w:rPr>
          <w:lang w:val="ru-BY" w:eastAsia="ru-BY"/>
        </w:rPr>
      </w:pPr>
    </w:p>
    <w:p w14:paraId="371EBFFB" w14:textId="77777777" w:rsidR="0050716A" w:rsidRDefault="0050716A" w:rsidP="0050716A">
      <w:pPr>
        <w:suppressAutoHyphens w:val="0"/>
        <w:jc w:val="center"/>
        <w:rPr>
          <w:color w:val="000000"/>
          <w:sz w:val="32"/>
          <w:szCs w:val="32"/>
          <w:lang w:val="ru-BY" w:eastAsia="ru-BY"/>
        </w:rPr>
      </w:pPr>
      <w:r w:rsidRPr="0050716A">
        <w:rPr>
          <w:color w:val="000000"/>
          <w:sz w:val="32"/>
          <w:szCs w:val="32"/>
          <w:lang w:val="ru-BY" w:eastAsia="ru-BY"/>
        </w:rPr>
        <w:t>Минск 2025</w:t>
      </w:r>
    </w:p>
    <w:p w14:paraId="0D9E5C98" w14:textId="31B7C92A" w:rsidR="0050716A" w:rsidRPr="0050716A" w:rsidRDefault="0050716A" w:rsidP="0050716A">
      <w:pPr>
        <w:suppressAutoHyphens w:val="0"/>
        <w:jc w:val="center"/>
        <w:rPr>
          <w:lang w:val="ru-BY" w:eastAsia="ru-BY"/>
        </w:rPr>
      </w:pPr>
      <w:r>
        <w:rPr>
          <w:color w:val="000000"/>
          <w:sz w:val="32"/>
          <w:szCs w:val="32"/>
          <w:lang w:val="ru-BY" w:eastAsia="ru-BY"/>
        </w:rPr>
        <w:br w:type="page"/>
      </w:r>
      <w:r w:rsidRPr="0050716A">
        <w:rPr>
          <w:color w:val="000000"/>
          <w:sz w:val="32"/>
          <w:szCs w:val="32"/>
          <w:lang w:val="ru-BY" w:eastAsia="ru-BY"/>
        </w:rPr>
        <w:lastRenderedPageBreak/>
        <w:br/>
      </w:r>
    </w:p>
    <w:p w14:paraId="0F52DB4F" w14:textId="77777777" w:rsidR="0050716A" w:rsidRPr="0050716A" w:rsidRDefault="0050716A" w:rsidP="0050716A">
      <w:pPr>
        <w:suppressAutoHyphens w:val="0"/>
        <w:ind w:firstLine="709"/>
        <w:jc w:val="both"/>
        <w:rPr>
          <w:lang w:val="ru-BY" w:eastAsia="ru-BY"/>
        </w:rPr>
      </w:pPr>
      <w:r w:rsidRPr="0050716A">
        <w:rPr>
          <w:b/>
          <w:bCs/>
          <w:color w:val="000000"/>
          <w:sz w:val="28"/>
          <w:szCs w:val="28"/>
          <w:lang w:val="ru-BY" w:eastAsia="ru-BY"/>
        </w:rPr>
        <w:t>Цель занятия:</w:t>
      </w:r>
      <w:r w:rsidRPr="0050716A">
        <w:rPr>
          <w:color w:val="000000"/>
          <w:sz w:val="28"/>
          <w:szCs w:val="28"/>
          <w:lang w:val="ru-BY" w:eastAsia="ru-BY"/>
        </w:rPr>
        <w:t xml:space="preserve"> приобретение практических навыков по оформлению документов заявки на выдачу патента на полезную модель.</w:t>
      </w:r>
    </w:p>
    <w:p w14:paraId="08AB3E1B" w14:textId="77777777" w:rsidR="0050716A" w:rsidRPr="0050716A" w:rsidRDefault="0050716A">
      <w:pPr>
        <w:rPr>
          <w:lang w:val="ru-BY"/>
        </w:rPr>
      </w:pPr>
    </w:p>
    <w:p w14:paraId="33F7EABF" w14:textId="48F56186" w:rsidR="0050716A" w:rsidRDefault="0050716A">
      <w:r>
        <w:br w:type="page"/>
      </w:r>
    </w:p>
    <w:tbl>
      <w:tblPr>
        <w:tblW w:w="10260" w:type="dxa"/>
        <w:tblInd w:w="-253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240"/>
        <w:gridCol w:w="538"/>
        <w:gridCol w:w="1980"/>
        <w:gridCol w:w="900"/>
        <w:gridCol w:w="182"/>
        <w:gridCol w:w="718"/>
        <w:gridCol w:w="2702"/>
      </w:tblGrid>
      <w:tr w:rsidR="004143FF" w14:paraId="05981059" w14:textId="77777777">
        <w:trPr>
          <w:trHeight w:val="1066"/>
        </w:trPr>
        <w:tc>
          <w:tcPr>
            <w:tcW w:w="37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18EFD" w14:textId="36213B97" w:rsidR="004143FF" w:rsidRDefault="00C71791">
            <w:pPr>
              <w:pStyle w:val="11"/>
              <w:widowControl w:val="0"/>
              <w:spacing w:line="240" w:lineRule="exact"/>
            </w:pPr>
            <w:r>
              <w:t>Дата поступления заявки на выдачу патента на полезную модель*: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73FE6" w14:textId="77777777" w:rsidR="004143FF" w:rsidRDefault="00C71791">
            <w:pPr>
              <w:pStyle w:val="11"/>
              <w:widowControl w:val="0"/>
              <w:spacing w:line="240" w:lineRule="exact"/>
              <w:rPr>
                <w:spacing w:val="-4"/>
              </w:rPr>
            </w:pPr>
            <w:r>
              <w:t>Дата подачи заявки на выдачу патента на полезную модель*</w:t>
            </w:r>
          </w:p>
        </w:tc>
        <w:tc>
          <w:tcPr>
            <w:tcW w:w="36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3909" w14:textId="77777777" w:rsidR="004143FF" w:rsidRDefault="00C71791">
            <w:pPr>
              <w:pStyle w:val="11"/>
              <w:widowControl w:val="0"/>
              <w:spacing w:line="240" w:lineRule="exact"/>
            </w:pPr>
            <w:r>
              <w:t>Регистрационный номер заявки на выдачу патента на полезную модель*:</w:t>
            </w:r>
          </w:p>
        </w:tc>
      </w:tr>
      <w:tr w:rsidR="004143FF" w14:paraId="2798EFD1" w14:textId="77777777">
        <w:trPr>
          <w:cantSplit/>
          <w:trHeight w:hRule="exact" w:val="1444"/>
        </w:trPr>
        <w:tc>
          <w:tcPr>
            <w:tcW w:w="6658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5B7E666" w14:textId="3915DD7E" w:rsidR="004143FF" w:rsidRDefault="00430773">
            <w:pPr>
              <w:pStyle w:val="11"/>
              <w:widowControl w:val="0"/>
              <w:spacing w:line="240" w:lineRule="exact"/>
              <w:jc w:val="center"/>
              <w:rPr>
                <w:b/>
                <w:bCs/>
              </w:rPr>
            </w:pPr>
            <w:r>
              <w:rPr>
                <w:noProof/>
              </w:rPr>
              <w:pict w14:anchorId="348A4F6D">
                <v:line id="Прямая соединительная линия 1" o:spid="_x0000_s1028" style="position:absolute;left:0;text-align:left;flip:x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8pt,68.05pt" to="551.25pt,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" o:allowincell="f" strokeweight=".71mm"/>
              </w:pict>
            </w:r>
            <w:r>
              <w:rPr>
                <w:noProof/>
              </w:rPr>
              <w:pict w14:anchorId="64177381">
                <v:line id="Прямая соединительная линия 2" o:spid="_x0000_s1027" style="position:absolute;left:0;text-align:left;flip:x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0.1pt,53.65pt" to="-58.0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" o:allowincell="f" strokeweight=".71mm"/>
              </w:pict>
            </w:r>
            <w:r>
              <w:rPr>
                <w:noProof/>
              </w:rPr>
              <w:pict w14:anchorId="27291CD5">
                <v:line id="Прямая соединительная линия 3" o:spid="_x0000_s1026" style="position:absolute;left:0;text-align:lef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85pt,161.65pt" to="608.9pt,1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" o:allowincell="f" strokeweight=".71mm"/>
              </w:pict>
            </w:r>
            <w:r w:rsidR="00C71791">
              <w:rPr>
                <w:b/>
                <w:bCs/>
              </w:rPr>
              <w:t>ЗАЯВЛЕНИЕ</w:t>
            </w:r>
          </w:p>
          <w:p w14:paraId="6B0E9624" w14:textId="77777777" w:rsidR="004143FF" w:rsidRDefault="00C71791">
            <w:pPr>
              <w:pStyle w:val="11"/>
              <w:widowControl w:val="0"/>
              <w:spacing w:line="240" w:lineRule="exact"/>
              <w:jc w:val="center"/>
            </w:pPr>
            <w:r>
              <w:rPr>
                <w:b/>
                <w:bCs/>
              </w:rPr>
              <w:t>о выдаче патента Республики Беларусь на полезную модель</w:t>
            </w:r>
          </w:p>
          <w:p w14:paraId="29A2E109" w14:textId="77777777" w:rsidR="004143FF" w:rsidRDefault="004143FF">
            <w:pPr>
              <w:pStyle w:val="11"/>
              <w:widowControl w:val="0"/>
              <w:spacing w:line="240" w:lineRule="exact"/>
              <w:jc w:val="center"/>
            </w:pPr>
          </w:p>
          <w:p w14:paraId="689FD6C8" w14:textId="77777777" w:rsidR="004143FF" w:rsidRDefault="00C71791">
            <w:pPr>
              <w:pStyle w:val="11"/>
              <w:widowControl w:val="0"/>
              <w:spacing w:line="240" w:lineRule="exact"/>
              <w:jc w:val="center"/>
            </w:pPr>
            <w:r>
              <w:rPr>
                <w:spacing w:val="-4"/>
              </w:rPr>
              <w:t>Прошу (просим) выдать патент Республики Беларусь на полезную модель на имя заявителя (заявителей)</w:t>
            </w:r>
          </w:p>
        </w:tc>
        <w:tc>
          <w:tcPr>
            <w:tcW w:w="3602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6FF9F8E" w14:textId="77777777" w:rsidR="004143FF" w:rsidRDefault="00C71791">
            <w:pPr>
              <w:pStyle w:val="12"/>
              <w:widowControl w:val="0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 xml:space="preserve">В государственное учреждение «Национальный центр </w:t>
            </w:r>
            <w:r>
              <w:rPr>
                <w:spacing w:val="-4"/>
                <w:sz w:val="20"/>
              </w:rPr>
              <w:t>интеллектуальной собственности»</w:t>
            </w:r>
          </w:p>
        </w:tc>
      </w:tr>
      <w:tr w:rsidR="004143FF" w14:paraId="55A63ED6" w14:textId="77777777">
        <w:trPr>
          <w:cantSplit/>
          <w:trHeight w:hRule="exact" w:val="227"/>
        </w:trPr>
        <w:tc>
          <w:tcPr>
            <w:tcW w:w="10260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34E79D" w14:textId="77777777" w:rsidR="004143FF" w:rsidRDefault="00C71791">
            <w:pPr>
              <w:pStyle w:val="a9"/>
              <w:widowControl w:val="0"/>
              <w:spacing w:line="20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Заявитель (заявители)</w:t>
            </w:r>
            <w:r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</w:tr>
      <w:tr w:rsidR="004143FF" w14:paraId="04C739AA" w14:textId="77777777">
        <w:trPr>
          <w:cantSplit/>
          <w:trHeight w:hRule="exact" w:val="1666"/>
        </w:trPr>
        <w:tc>
          <w:tcPr>
            <w:tcW w:w="10260" w:type="dxa"/>
            <w:gridSpan w:val="7"/>
            <w:tcBorders>
              <w:left w:val="single" w:sz="6" w:space="0" w:color="000000"/>
              <w:right w:val="single" w:sz="6" w:space="0" w:color="000000"/>
            </w:tcBorders>
          </w:tcPr>
          <w:p w14:paraId="65C5788C" w14:textId="77777777" w:rsidR="004143FF" w:rsidRDefault="00C71791">
            <w:pPr>
              <w:pStyle w:val="a9"/>
              <w:widowControl w:val="0"/>
              <w:spacing w:line="200" w:lineRule="exac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Фамилия, собственное имя и отчество (если таковое имеется) физического лица и (или) полное наименование юридического лица в соответствии с учредительными документами в именительном падеже:</w:t>
            </w:r>
          </w:p>
          <w:p w14:paraId="63AE86C6" w14:textId="77777777" w:rsidR="004143FF" w:rsidRDefault="004143FF">
            <w:pPr>
              <w:pStyle w:val="a9"/>
              <w:widowControl w:val="0"/>
              <w:spacing w:line="200" w:lineRule="exact"/>
              <w:rPr>
                <w:rFonts w:ascii="Calibri" w:hAnsi="Calibri"/>
                <w:color w:val="000000"/>
                <w:sz w:val="20"/>
                <w:szCs w:val="20"/>
              </w:rPr>
            </w:pPr>
          </w:p>
          <w:p w14:paraId="397533B2" w14:textId="1E2D9B12" w:rsidR="004143FF" w:rsidRDefault="006070AD">
            <w:pPr>
              <w:widowControl w:val="0"/>
              <w:rPr>
                <w:b/>
                <w:bCs/>
                <w:color w:val="000000"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Ушаков</w:t>
            </w:r>
            <w:r w:rsidR="00C71791">
              <w:rPr>
                <w:b/>
                <w:bCs/>
                <w:color w:val="000000"/>
                <w:spacing w:val="-2"/>
              </w:rPr>
              <w:t xml:space="preserve"> </w:t>
            </w:r>
            <w:r>
              <w:rPr>
                <w:b/>
                <w:bCs/>
                <w:color w:val="000000"/>
                <w:spacing w:val="-2"/>
              </w:rPr>
              <w:t>Александр</w:t>
            </w:r>
            <w:r w:rsidR="00C71791">
              <w:rPr>
                <w:b/>
                <w:bCs/>
                <w:color w:val="000000"/>
                <w:spacing w:val="-2"/>
              </w:rPr>
              <w:t xml:space="preserve"> </w:t>
            </w:r>
            <w:r>
              <w:rPr>
                <w:b/>
                <w:bCs/>
                <w:color w:val="000000"/>
                <w:spacing w:val="-2"/>
              </w:rPr>
              <w:t>Дмитриевич</w:t>
            </w:r>
          </w:p>
          <w:p w14:paraId="604CFE5E" w14:textId="77777777" w:rsidR="004143FF" w:rsidRDefault="004143FF">
            <w:pPr>
              <w:pStyle w:val="a9"/>
              <w:widowControl w:val="0"/>
              <w:spacing w:line="20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43FF" w14:paraId="15894F6A" w14:textId="77777777">
        <w:trPr>
          <w:cantSplit/>
          <w:trHeight w:hRule="exact" w:val="2014"/>
        </w:trPr>
        <w:tc>
          <w:tcPr>
            <w:tcW w:w="7558" w:type="dxa"/>
            <w:gridSpan w:val="6"/>
            <w:tcBorders>
              <w:left w:val="single" w:sz="6" w:space="0" w:color="000000"/>
              <w:right w:val="single" w:sz="6" w:space="0" w:color="000000"/>
            </w:tcBorders>
          </w:tcPr>
          <w:p w14:paraId="69FBD63E" w14:textId="77777777" w:rsidR="004143FF" w:rsidRDefault="00C71791">
            <w:pPr>
              <w:pStyle w:val="ad"/>
              <w:widowControl w:val="0"/>
              <w:rPr>
                <w:b/>
                <w:bCs/>
                <w:spacing w:val="-4"/>
              </w:rPr>
            </w:pPr>
            <w:r>
              <w:rPr>
                <w:b/>
                <w:bCs/>
              </w:rPr>
              <w:t>Адрес места жительства (места пребывания) или места нахождения:</w:t>
            </w:r>
          </w:p>
          <w:p w14:paraId="7D56FE28" w14:textId="77777777" w:rsidR="004143FF" w:rsidRDefault="004143FF">
            <w:pPr>
              <w:pStyle w:val="12"/>
              <w:widowControl w:val="0"/>
              <w:rPr>
                <w:spacing w:val="-4"/>
                <w:sz w:val="20"/>
              </w:rPr>
            </w:pPr>
          </w:p>
          <w:p w14:paraId="0D614B7B" w14:textId="77777777" w:rsidR="004143FF" w:rsidRDefault="004143FF">
            <w:pPr>
              <w:pStyle w:val="12"/>
              <w:widowControl w:val="0"/>
              <w:rPr>
                <w:spacing w:val="-4"/>
                <w:sz w:val="20"/>
              </w:rPr>
            </w:pPr>
          </w:p>
          <w:p w14:paraId="68996667" w14:textId="77777777" w:rsidR="004143FF" w:rsidRDefault="004143FF">
            <w:pPr>
              <w:pStyle w:val="12"/>
              <w:widowControl w:val="0"/>
              <w:rPr>
                <w:spacing w:val="-4"/>
                <w:sz w:val="20"/>
              </w:rPr>
            </w:pPr>
          </w:p>
          <w:p w14:paraId="5FFA6A83" w14:textId="77777777" w:rsidR="004143FF" w:rsidRDefault="004143FF">
            <w:pPr>
              <w:pStyle w:val="12"/>
              <w:widowControl w:val="0"/>
              <w:rPr>
                <w:spacing w:val="-4"/>
                <w:sz w:val="20"/>
              </w:rPr>
            </w:pPr>
          </w:p>
          <w:p w14:paraId="24D50F6A" w14:textId="77777777" w:rsidR="004143FF" w:rsidRDefault="00C71791">
            <w:pPr>
              <w:pStyle w:val="a9"/>
              <w:widowControl w:val="0"/>
              <w:spacing w:line="20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4"/>
                <w:sz w:val="20"/>
              </w:rPr>
              <w:t>Номер телефона</w:t>
            </w:r>
            <w:r>
              <w:rPr>
                <w:vertAlign w:val="superscript"/>
              </w:rPr>
              <w:t>**</w:t>
            </w:r>
            <w:r>
              <w:rPr>
                <w:rFonts w:ascii="Times New Roman" w:hAnsi="Times New Roman"/>
                <w:spacing w:val="-4"/>
                <w:sz w:val="20"/>
              </w:rPr>
              <w:t>:   Номер факса</w:t>
            </w:r>
            <w:r>
              <w:rPr>
                <w:vertAlign w:val="superscript"/>
              </w:rPr>
              <w:t>**</w:t>
            </w:r>
            <w:r>
              <w:rPr>
                <w:rFonts w:ascii="Times New Roman" w:hAnsi="Times New Roman"/>
                <w:spacing w:val="-4"/>
                <w:sz w:val="20"/>
              </w:rPr>
              <w:t>:   Адрес электронной почты</w:t>
            </w:r>
            <w:r>
              <w:rPr>
                <w:vertAlign w:val="superscript"/>
              </w:rPr>
              <w:t>**</w:t>
            </w:r>
            <w:r>
              <w:rPr>
                <w:rFonts w:ascii="Times New Roman" w:hAnsi="Times New Roman"/>
                <w:spacing w:val="-4"/>
                <w:sz w:val="20"/>
              </w:rPr>
              <w:t>:</w:t>
            </w:r>
          </w:p>
        </w:tc>
        <w:tc>
          <w:tcPr>
            <w:tcW w:w="2702" w:type="dxa"/>
            <w:tcBorders>
              <w:left w:val="single" w:sz="6" w:space="0" w:color="000000"/>
              <w:right w:val="single" w:sz="6" w:space="0" w:color="000000"/>
            </w:tcBorders>
          </w:tcPr>
          <w:p w14:paraId="1CBD1799" w14:textId="77777777" w:rsidR="004143FF" w:rsidRDefault="00C71791">
            <w:pPr>
              <w:pStyle w:val="a9"/>
              <w:widowControl w:val="0"/>
              <w:spacing w:line="200" w:lineRule="exact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Код страны места жительства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10"/>
                <w:sz w:val="20"/>
                <w:szCs w:val="20"/>
              </w:rPr>
              <w:t>(места пребывания) или места</w:t>
            </w:r>
            <w:r>
              <w:rPr>
                <w:sz w:val="20"/>
                <w:szCs w:val="20"/>
              </w:rPr>
              <w:t xml:space="preserve"> нахождения по стандарту Всемирной организации интеллектуальной собственности (далее – ВОИС) SТ.3 (если он установлен):</w:t>
            </w:r>
          </w:p>
          <w:p w14:paraId="1D3F0401" w14:textId="77777777" w:rsidR="004143FF" w:rsidRDefault="00C71791">
            <w:pPr>
              <w:pStyle w:val="a9"/>
              <w:widowControl w:val="0"/>
              <w:spacing w:line="200" w:lineRule="exact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BY</w:t>
            </w:r>
          </w:p>
        </w:tc>
      </w:tr>
      <w:tr w:rsidR="004143FF" w14:paraId="08234D10" w14:textId="77777777">
        <w:trPr>
          <w:cantSplit/>
          <w:trHeight w:hRule="exact" w:val="582"/>
        </w:trPr>
        <w:tc>
          <w:tcPr>
            <w:tcW w:w="10260" w:type="dxa"/>
            <w:gridSpan w:val="7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FB86010" w14:textId="77777777" w:rsidR="004143FF" w:rsidRDefault="004143FF">
            <w:pPr>
              <w:pStyle w:val="a9"/>
              <w:widowControl w:val="0"/>
              <w:spacing w:line="200" w:lineRule="exact"/>
              <w:rPr>
                <w:sz w:val="14"/>
                <w:szCs w:val="14"/>
              </w:rPr>
            </w:pPr>
          </w:p>
          <w:p w14:paraId="6F4A1562" w14:textId="77777777" w:rsidR="004143FF" w:rsidRDefault="00C71791">
            <w:pPr>
              <w:pStyle w:val="a9"/>
              <w:widowControl w:val="0"/>
              <w:spacing w:line="200" w:lineRule="exact"/>
              <w:rPr>
                <w:rFonts w:ascii="Times New Roman" w:hAnsi="Times New Roman"/>
                <w:spacing w:val="-4"/>
                <w:sz w:val="20"/>
                <w:szCs w:val="20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0" w:name="__Fieldmark__29_2897035697"/>
            <w:bookmarkEnd w:id="0"/>
            <w:r>
              <w:rPr>
                <w:sz w:val="14"/>
                <w:szCs w:val="14"/>
              </w:rPr>
              <w:fldChar w:fldCharType="end"/>
            </w:r>
            <w:bookmarkStart w:id="1" w:name="__Fieldmark__1168_923571826"/>
            <w:bookmarkEnd w:id="1"/>
            <w:r>
              <w:rPr>
                <w:sz w:val="14"/>
                <w:szCs w:val="14"/>
              </w:rPr>
              <w:t xml:space="preserve"> </w:t>
            </w:r>
            <w:r>
              <w:t>смотреть продолжение на дополнительном листе (листах)</w:t>
            </w:r>
          </w:p>
        </w:tc>
      </w:tr>
      <w:tr w:rsidR="004143FF" w14:paraId="21277F61" w14:textId="77777777">
        <w:trPr>
          <w:trHeight w:hRule="exact" w:val="491"/>
        </w:trPr>
        <w:tc>
          <w:tcPr>
            <w:tcW w:w="57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0070C" w14:textId="4C72863F" w:rsidR="004143FF" w:rsidRDefault="00C71791">
            <w:pPr>
              <w:pStyle w:val="11"/>
              <w:widowControl w:val="0"/>
            </w:pPr>
            <w:r>
              <w:t>Общегосударственный классификатор предприятий и организаций Республики Беларусь (далее – ОКПО)</w:t>
            </w:r>
            <w:r>
              <w:rPr>
                <w:vertAlign w:val="superscript"/>
              </w:rPr>
              <w:t>***</w:t>
            </w:r>
          </w:p>
        </w:tc>
        <w:tc>
          <w:tcPr>
            <w:tcW w:w="45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B45F5" w14:textId="77777777" w:rsidR="004143FF" w:rsidRDefault="00C71791">
            <w:pPr>
              <w:pStyle w:val="11"/>
              <w:widowControl w:val="0"/>
            </w:pPr>
            <w:r>
              <w:t>Учетный номер плательщика (далее – УНП)</w:t>
            </w:r>
            <w:r>
              <w:rPr>
                <w:vertAlign w:val="superscript"/>
              </w:rPr>
              <w:t>***</w:t>
            </w:r>
          </w:p>
        </w:tc>
      </w:tr>
      <w:tr w:rsidR="004143FF" w14:paraId="7210D1C3" w14:textId="77777777">
        <w:trPr>
          <w:trHeight w:hRule="exact" w:val="810"/>
        </w:trPr>
        <w:tc>
          <w:tcPr>
            <w:tcW w:w="102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E68A2" w14:textId="77777777" w:rsidR="004143FF" w:rsidRDefault="00C71791">
            <w:pPr>
              <w:pStyle w:val="11"/>
              <w:widowControl w:val="0"/>
            </w:pPr>
            <w:r>
              <w:t>Наименование юридического лица (юридических лиц), которому подчиняется или в состав (систему) которого входит юридическое лицо (юридические лица) – заявитель (заявители) (при наличии)</w:t>
            </w:r>
            <w:r>
              <w:rPr>
                <w:vertAlign w:val="superscript"/>
              </w:rPr>
              <w:t>***</w:t>
            </w:r>
            <w:r>
              <w:t>:</w:t>
            </w:r>
          </w:p>
        </w:tc>
      </w:tr>
      <w:tr w:rsidR="004143FF" w14:paraId="54D7759D" w14:textId="77777777">
        <w:trPr>
          <w:trHeight w:hRule="exact" w:val="1584"/>
        </w:trPr>
        <w:tc>
          <w:tcPr>
            <w:tcW w:w="102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C078D" w14:textId="77777777" w:rsidR="004143FF" w:rsidRDefault="00C71791">
            <w:pPr>
              <w:pStyle w:val="11"/>
              <w:widowControl w:val="0"/>
            </w:pPr>
            <w:r>
              <w:rPr>
                <w:b/>
                <w:bCs/>
              </w:rPr>
              <w:t xml:space="preserve">Название заявляемой полезной модели (группы полезных моделей), </w:t>
            </w:r>
            <w:r>
              <w:t>которое должно совпадать с названием, приводимым в описании полезной модели:</w:t>
            </w:r>
          </w:p>
          <w:p w14:paraId="21CA7162" w14:textId="77777777" w:rsidR="004143FF" w:rsidRDefault="004143FF">
            <w:pPr>
              <w:pStyle w:val="11"/>
              <w:widowControl w:val="0"/>
            </w:pPr>
          </w:p>
          <w:p w14:paraId="6E6C892D" w14:textId="77777777" w:rsidR="004143FF" w:rsidRDefault="00C71791">
            <w:pPr>
              <w:pStyle w:val="11"/>
              <w:widowControl w:val="0"/>
              <w:rPr>
                <w:b/>
                <w:bCs/>
              </w:rPr>
            </w:pPr>
            <w:r>
              <w:rPr>
                <w:b/>
              </w:rPr>
              <w:t>Ортопедическая подушка</w:t>
            </w:r>
          </w:p>
        </w:tc>
      </w:tr>
      <w:tr w:rsidR="004143FF" w14:paraId="6F341987" w14:textId="77777777">
        <w:trPr>
          <w:cantSplit/>
          <w:trHeight w:val="679"/>
        </w:trPr>
        <w:tc>
          <w:tcPr>
            <w:tcW w:w="324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7E206" w14:textId="60950EC1" w:rsidR="004143FF" w:rsidRDefault="00C71791">
            <w:pPr>
              <w:pStyle w:val="11"/>
              <w:widowControl w:val="0"/>
              <w:spacing w:line="220" w:lineRule="exact"/>
              <w:jc w:val="both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2" w:name="__Fieldmark__47_2897035697"/>
            <w:bookmarkEnd w:id="2"/>
            <w:r>
              <w:rPr>
                <w:sz w:val="14"/>
                <w:szCs w:val="14"/>
              </w:rPr>
              <w:fldChar w:fldCharType="end"/>
            </w:r>
            <w:bookmarkStart w:id="3" w:name="__Fieldmark__1196_923571826"/>
            <w:bookmarkEnd w:id="3"/>
            <w:r>
              <w:rPr>
                <w:sz w:val="24"/>
                <w:szCs w:val="24"/>
              </w:rPr>
              <w:t> </w:t>
            </w:r>
            <w:r>
              <w:t>Заявка на выдачу патента на полезную модель подается как выделенная</w:t>
            </w:r>
          </w:p>
        </w:tc>
        <w:tc>
          <w:tcPr>
            <w:tcW w:w="7020" w:type="dxa"/>
            <w:gridSpan w:val="6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736DFC9" w14:textId="5163E338" w:rsidR="004143FF" w:rsidRDefault="00C71791">
            <w:pPr>
              <w:pStyle w:val="11"/>
              <w:widowControl w:val="0"/>
              <w:spacing w:line="220" w:lineRule="exact"/>
              <w:jc w:val="both"/>
            </w:pPr>
            <w:r>
              <w:t>Дата подачи первоначальной заявки на выдачу патента на полезную модель:</w:t>
            </w:r>
          </w:p>
        </w:tc>
      </w:tr>
      <w:tr w:rsidR="004143FF" w14:paraId="1F5AD6F0" w14:textId="77777777">
        <w:trPr>
          <w:cantSplit/>
          <w:trHeight w:hRule="exact" w:val="550"/>
        </w:trPr>
        <w:tc>
          <w:tcPr>
            <w:tcW w:w="32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44562" w14:textId="77777777" w:rsidR="004143FF" w:rsidRDefault="004143FF">
            <w:pPr>
              <w:pStyle w:val="11"/>
              <w:widowControl w:val="0"/>
              <w:spacing w:line="220" w:lineRule="exact"/>
              <w:jc w:val="both"/>
            </w:pPr>
          </w:p>
        </w:tc>
        <w:tc>
          <w:tcPr>
            <w:tcW w:w="7020" w:type="dxa"/>
            <w:gridSpan w:val="6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0A68576" w14:textId="77777777" w:rsidR="004143FF" w:rsidRDefault="00C71791">
            <w:pPr>
              <w:pStyle w:val="11"/>
              <w:widowControl w:val="0"/>
              <w:spacing w:line="220" w:lineRule="exact"/>
              <w:jc w:val="both"/>
            </w:pPr>
            <w:r>
              <w:t>Номер первоначальной заявки на выдачу патента на полезную модель:</w:t>
            </w:r>
          </w:p>
        </w:tc>
      </w:tr>
      <w:tr w:rsidR="004143FF" w14:paraId="0DC1CF09" w14:textId="77777777">
        <w:trPr>
          <w:trHeight w:hRule="exact" w:val="370"/>
        </w:trPr>
        <w:tc>
          <w:tcPr>
            <w:tcW w:w="10260" w:type="dxa"/>
            <w:gridSpan w:val="7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AF46B35" w14:textId="77777777" w:rsidR="004143FF" w:rsidRDefault="00C71791">
            <w:pPr>
              <w:pStyle w:val="table10"/>
              <w:widowControl w:val="0"/>
              <w:jc w:val="both"/>
            </w:pPr>
            <w:r>
              <w:t>Прошу (просим) установить приоритет полезной модели по дате</w:t>
            </w:r>
            <w:r>
              <w:rPr>
                <w:vertAlign w:val="superscript"/>
              </w:rPr>
              <w:t>****</w:t>
            </w:r>
            <w:r>
              <w:t>:</w:t>
            </w:r>
          </w:p>
        </w:tc>
      </w:tr>
      <w:tr w:rsidR="004143FF" w14:paraId="199E9536" w14:textId="77777777">
        <w:trPr>
          <w:trHeight w:val="1341"/>
        </w:trPr>
        <w:tc>
          <w:tcPr>
            <w:tcW w:w="10260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04CA2" w14:textId="77777777" w:rsidR="004143FF" w:rsidRDefault="00C71791">
            <w:pPr>
              <w:pStyle w:val="table10"/>
              <w:widowControl w:val="0"/>
              <w:ind w:left="227" w:hanging="227"/>
              <w:jc w:val="both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4" w:name="__Fieldmark__60_2897035697"/>
            <w:bookmarkEnd w:id="4"/>
            <w:r>
              <w:rPr>
                <w:sz w:val="14"/>
                <w:szCs w:val="14"/>
              </w:rPr>
              <w:fldChar w:fldCharType="end"/>
            </w:r>
            <w:bookmarkStart w:id="5" w:name="__Fieldmark__1212_923571826"/>
            <w:bookmarkEnd w:id="5"/>
            <w:r>
              <w:t> подачи первой заявки на выдачу патента на полезную модель в государстве – участнике Парижской конвенции по охране промышленной собственности от 20 марта 1883 года (далее – конвенционный приоритет);</w:t>
            </w:r>
          </w:p>
          <w:p w14:paraId="5AF8BDD0" w14:textId="77777777" w:rsidR="004143FF" w:rsidRDefault="00C71791">
            <w:pPr>
              <w:pStyle w:val="table10"/>
              <w:widowControl w:val="0"/>
              <w:ind w:left="227" w:hanging="227"/>
              <w:jc w:val="both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6" w:name="__Fieldmark__67_2897035697"/>
            <w:bookmarkEnd w:id="6"/>
            <w:r>
              <w:rPr>
                <w:sz w:val="14"/>
                <w:szCs w:val="14"/>
              </w:rPr>
              <w:fldChar w:fldCharType="end"/>
            </w:r>
            <w:bookmarkStart w:id="7" w:name="__Fieldmark__1216_923571826"/>
            <w:bookmarkEnd w:id="7"/>
            <w:r>
              <w:t> поступления дополнительных материалов к ранее поданной заявке на выдачу патента на полезную модель;</w:t>
            </w:r>
          </w:p>
          <w:p w14:paraId="1396C209" w14:textId="77777777" w:rsidR="004143FF" w:rsidRDefault="00C71791">
            <w:pPr>
              <w:pStyle w:val="table10"/>
              <w:widowControl w:val="0"/>
              <w:ind w:left="227" w:hanging="227"/>
              <w:jc w:val="both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8" w:name="__Fieldmark__74_2897035697"/>
            <w:bookmarkEnd w:id="8"/>
            <w:r>
              <w:rPr>
                <w:sz w:val="14"/>
                <w:szCs w:val="14"/>
              </w:rPr>
              <w:fldChar w:fldCharType="end"/>
            </w:r>
            <w:bookmarkStart w:id="9" w:name="__Fieldmark__1220_923571826"/>
            <w:bookmarkEnd w:id="9"/>
            <w:r>
              <w:t> </w:t>
            </w:r>
            <w:r>
              <w:rPr>
                <w:spacing w:val="-4"/>
              </w:rPr>
              <w:t>подачи более ранней заявки на выдачу патента на полезную модель в государственное</w:t>
            </w:r>
            <w:r>
              <w:t xml:space="preserve"> учреждение «Национальный центр интеллектуальной собственности»</w:t>
            </w:r>
          </w:p>
        </w:tc>
      </w:tr>
      <w:tr w:rsidR="004143FF" w14:paraId="068A3C8F" w14:textId="77777777">
        <w:trPr>
          <w:cantSplit/>
          <w:trHeight w:hRule="exact" w:val="913"/>
        </w:trPr>
        <w:tc>
          <w:tcPr>
            <w:tcW w:w="37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EE619" w14:textId="77777777" w:rsidR="004143FF" w:rsidRDefault="00C71791">
            <w:pPr>
              <w:pStyle w:val="table10"/>
              <w:widowControl w:val="0"/>
              <w:jc w:val="both"/>
            </w:pPr>
            <w:r>
              <w:t>Номер первой заявки на выдачу патента на полезную модель или более ранней заявки на выдачу патента на полезную модель</w:t>
            </w:r>
          </w:p>
        </w:tc>
        <w:tc>
          <w:tcPr>
            <w:tcW w:w="306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35E30BC" w14:textId="77777777" w:rsidR="004143FF" w:rsidRDefault="004143FF">
            <w:pPr>
              <w:pStyle w:val="table10"/>
              <w:widowControl w:val="0"/>
              <w:spacing w:line="240" w:lineRule="exact"/>
              <w:jc w:val="center"/>
            </w:pPr>
          </w:p>
          <w:p w14:paraId="2F808C9E" w14:textId="77777777" w:rsidR="004143FF" w:rsidRDefault="00C71791">
            <w:pPr>
              <w:pStyle w:val="table10"/>
              <w:widowControl w:val="0"/>
              <w:spacing w:line="240" w:lineRule="exact"/>
              <w:jc w:val="center"/>
            </w:pPr>
            <w:r>
              <w:t>Дата испрашиваемого приоритета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19F4796" w14:textId="77777777" w:rsidR="004143FF" w:rsidRDefault="00C71791">
            <w:pPr>
              <w:pStyle w:val="table10"/>
              <w:widowControl w:val="0"/>
              <w:spacing w:line="240" w:lineRule="exact"/>
              <w:jc w:val="center"/>
            </w:pPr>
            <w:r>
              <w:t>Код страны подачи по</w:t>
            </w:r>
            <w:r>
              <w:rPr>
                <w:spacing w:val="-4"/>
              </w:rPr>
              <w:t xml:space="preserve"> стандарту ВОИС</w:t>
            </w:r>
            <w:r>
              <w:t xml:space="preserve"> </w:t>
            </w:r>
            <w:r>
              <w:rPr>
                <w:lang w:val="en-US"/>
              </w:rPr>
              <w:t>S</w:t>
            </w:r>
            <w:r>
              <w:t>Т.3 (при испрашивании конвенционного приоритета)</w:t>
            </w:r>
          </w:p>
        </w:tc>
      </w:tr>
      <w:tr w:rsidR="004143FF" w14:paraId="33278EAA" w14:textId="77777777" w:rsidTr="0080253A">
        <w:trPr>
          <w:cantSplit/>
          <w:trHeight w:hRule="exact" w:val="714"/>
        </w:trPr>
        <w:tc>
          <w:tcPr>
            <w:tcW w:w="3778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041DF31" w14:textId="77777777" w:rsidR="004143FF" w:rsidRDefault="004143FF">
            <w:pPr>
              <w:pStyle w:val="11"/>
              <w:widowControl w:val="0"/>
              <w:ind w:left="227" w:hanging="227"/>
              <w:jc w:val="both"/>
            </w:pPr>
          </w:p>
        </w:tc>
        <w:tc>
          <w:tcPr>
            <w:tcW w:w="306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A1C18D7" w14:textId="77777777" w:rsidR="004143FF" w:rsidRDefault="004143FF">
            <w:pPr>
              <w:pStyle w:val="11"/>
              <w:widowControl w:val="0"/>
              <w:spacing w:line="200" w:lineRule="exact"/>
              <w:jc w:val="both"/>
            </w:pP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2F1D93C" w14:textId="77777777" w:rsidR="004143FF" w:rsidRDefault="004143FF">
            <w:pPr>
              <w:pStyle w:val="11"/>
              <w:widowControl w:val="0"/>
              <w:spacing w:line="200" w:lineRule="exact"/>
              <w:jc w:val="both"/>
            </w:pPr>
          </w:p>
        </w:tc>
      </w:tr>
    </w:tbl>
    <w:p w14:paraId="0F98EE9F" w14:textId="77777777" w:rsidR="004143FF" w:rsidRDefault="00C71791">
      <w:pPr>
        <w:pStyle w:val="ad"/>
        <w:rPr>
          <w:kern w:val="2"/>
        </w:rPr>
      </w:pPr>
      <w:r>
        <w:rPr>
          <w:kern w:val="2"/>
        </w:rPr>
        <w:t>____________________________________</w:t>
      </w:r>
    </w:p>
    <w:p w14:paraId="7906FB96" w14:textId="77777777" w:rsidR="004143FF" w:rsidRDefault="00C71791">
      <w:pPr>
        <w:pStyle w:val="ad"/>
      </w:pPr>
      <w:r>
        <w:rPr>
          <w:kern w:val="2"/>
        </w:rPr>
        <w:t>Примечание. Бланк заявления оформляется на одном листе с двух сторон.</w:t>
      </w:r>
    </w:p>
    <w:tbl>
      <w:tblPr>
        <w:tblW w:w="10319" w:type="dxa"/>
        <w:tblInd w:w="-311" w:type="dxa"/>
        <w:tblLayout w:type="fixed"/>
        <w:tblLook w:val="0000" w:firstRow="0" w:lastRow="0" w:firstColumn="0" w:lastColumn="0" w:noHBand="0" w:noVBand="0"/>
      </w:tblPr>
      <w:tblGrid>
        <w:gridCol w:w="2936"/>
        <w:gridCol w:w="1623"/>
        <w:gridCol w:w="180"/>
        <w:gridCol w:w="902"/>
        <w:gridCol w:w="231"/>
        <w:gridCol w:w="847"/>
        <w:gridCol w:w="3600"/>
      </w:tblGrid>
      <w:tr w:rsidR="004143FF" w14:paraId="75DFF154" w14:textId="77777777">
        <w:trPr>
          <w:trHeight w:hRule="exact" w:val="916"/>
        </w:trPr>
        <w:tc>
          <w:tcPr>
            <w:tcW w:w="10318" w:type="dxa"/>
            <w:gridSpan w:val="7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BEEA1AE" w14:textId="5834140C" w:rsidR="004143FF" w:rsidRDefault="00C71791">
            <w:pPr>
              <w:pStyle w:val="11"/>
              <w:widowControl w:val="0"/>
              <w:spacing w:line="200" w:lineRule="exact"/>
              <w:rPr>
                <w:b/>
                <w:bCs/>
                <w:color w:val="000000"/>
                <w:spacing w:val="-2"/>
              </w:rPr>
            </w:pPr>
            <w:r>
              <w:rPr>
                <w:b/>
                <w:bCs/>
              </w:rPr>
              <w:lastRenderedPageBreak/>
              <w:t>Адрес для переписки</w:t>
            </w:r>
            <w:r>
              <w:t xml:space="preserve"> в соответствии с правилами адресования почтовых отправлений с указанием фамилии, собственного имени, отчества (если таковое имеется) или наименования адресата (заявителя (заявителей), патентного поверенного, общего представителя): </w:t>
            </w:r>
            <w:r>
              <w:rPr>
                <w:b/>
                <w:bCs/>
              </w:rPr>
              <w:t>220040, г. Минск, ул. Леонида Беды, д.4/1, кв. 44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</w:t>
            </w:r>
            <w:r w:rsidR="004F0B40">
              <w:rPr>
                <w:b/>
                <w:bCs/>
              </w:rPr>
              <w:t>Ушаков</w:t>
            </w:r>
            <w:r>
              <w:rPr>
                <w:b/>
                <w:bCs/>
                <w:color w:val="000000"/>
                <w:spacing w:val="-2"/>
              </w:rPr>
              <w:t xml:space="preserve"> А</w:t>
            </w:r>
            <w:r>
              <w:rPr>
                <w:b/>
                <w:bCs/>
                <w:color w:val="000000"/>
                <w:spacing w:val="-2"/>
                <w:lang w:val="en-US"/>
              </w:rPr>
              <w:t xml:space="preserve">. </w:t>
            </w:r>
            <w:r w:rsidR="004F0B40">
              <w:rPr>
                <w:b/>
                <w:bCs/>
                <w:color w:val="000000"/>
                <w:spacing w:val="-2"/>
              </w:rPr>
              <w:t>Д</w:t>
            </w:r>
            <w:r>
              <w:rPr>
                <w:b/>
                <w:bCs/>
                <w:color w:val="000000"/>
                <w:spacing w:val="-2"/>
                <w:lang w:val="en-US"/>
              </w:rPr>
              <w:t>.</w:t>
            </w:r>
          </w:p>
          <w:p w14:paraId="2CBD512D" w14:textId="77777777" w:rsidR="004143FF" w:rsidRDefault="004143FF">
            <w:pPr>
              <w:pStyle w:val="11"/>
              <w:widowControl w:val="0"/>
              <w:spacing w:line="200" w:lineRule="exact"/>
              <w:rPr>
                <w:lang w:val="en-US"/>
              </w:rPr>
            </w:pPr>
          </w:p>
        </w:tc>
      </w:tr>
      <w:tr w:rsidR="004143FF" w14:paraId="4E1653FE" w14:textId="77777777">
        <w:trPr>
          <w:trHeight w:hRule="exact" w:val="340"/>
        </w:trPr>
        <w:tc>
          <w:tcPr>
            <w:tcW w:w="2935" w:type="dxa"/>
            <w:tcBorders>
              <w:left w:val="single" w:sz="6" w:space="0" w:color="000000"/>
              <w:bottom w:val="single" w:sz="6" w:space="0" w:color="000000"/>
            </w:tcBorders>
          </w:tcPr>
          <w:p w14:paraId="2B3A1662" w14:textId="56296F78" w:rsidR="004143FF" w:rsidRDefault="00C71791">
            <w:pPr>
              <w:pStyle w:val="11"/>
              <w:widowControl w:val="0"/>
            </w:pPr>
            <w:r>
              <w:t>Номер телефона</w:t>
            </w:r>
            <w:r>
              <w:rPr>
                <w:vertAlign w:val="superscript"/>
              </w:rPr>
              <w:t>**</w:t>
            </w:r>
            <w:r>
              <w:t xml:space="preserve">: </w:t>
            </w:r>
            <w:r>
              <w:rPr>
                <w:sz w:val="13"/>
                <w:szCs w:val="13"/>
              </w:rPr>
              <w:t>+375(29)563-64</w:t>
            </w:r>
          </w:p>
        </w:tc>
        <w:tc>
          <w:tcPr>
            <w:tcW w:w="2936" w:type="dxa"/>
            <w:gridSpan w:val="4"/>
            <w:tcBorders>
              <w:bottom w:val="single" w:sz="6" w:space="0" w:color="000000"/>
            </w:tcBorders>
          </w:tcPr>
          <w:p w14:paraId="6E79729C" w14:textId="77777777" w:rsidR="004143FF" w:rsidRDefault="00C71791">
            <w:pPr>
              <w:pStyle w:val="11"/>
              <w:widowControl w:val="0"/>
            </w:pPr>
            <w:r>
              <w:t>Номер факса</w:t>
            </w:r>
            <w:r>
              <w:rPr>
                <w:vertAlign w:val="superscript"/>
              </w:rPr>
              <w:t>**</w:t>
            </w:r>
            <w:r>
              <w:t xml:space="preserve">: </w:t>
            </w:r>
            <w:r>
              <w:rPr>
                <w:color w:val="363636"/>
                <w:spacing w:val="-5"/>
              </w:rPr>
              <w:t>80295636499</w:t>
            </w:r>
          </w:p>
        </w:tc>
        <w:tc>
          <w:tcPr>
            <w:tcW w:w="4447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442EAFAD" w14:textId="7EC0F877" w:rsidR="004143FF" w:rsidRDefault="00C71791">
            <w:pPr>
              <w:pStyle w:val="11"/>
              <w:widowControl w:val="0"/>
            </w:pPr>
            <w:r>
              <w:t>Адрес электронной почты</w:t>
            </w:r>
            <w:r>
              <w:rPr>
                <w:vertAlign w:val="superscript"/>
              </w:rPr>
              <w:t>**</w:t>
            </w:r>
            <w:r>
              <w:t xml:space="preserve">: </w:t>
            </w:r>
            <w:r w:rsidR="004F0B40">
              <w:rPr>
                <w:sz w:val="16"/>
                <w:szCs w:val="16"/>
                <w:lang w:val="en-US"/>
              </w:rPr>
              <w:t>ushakov</w:t>
            </w:r>
            <w:r w:rsidRPr="00686385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gmail</w:t>
            </w:r>
            <w:r w:rsidRPr="0068638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  <w:lang w:val="en-US"/>
              </w:rPr>
              <w:t>com</w:t>
            </w:r>
          </w:p>
        </w:tc>
      </w:tr>
      <w:tr w:rsidR="004143FF" w14:paraId="4327BED8" w14:textId="77777777">
        <w:trPr>
          <w:trHeight w:hRule="exact" w:val="1274"/>
        </w:trPr>
        <w:tc>
          <w:tcPr>
            <w:tcW w:w="10318" w:type="dxa"/>
            <w:gridSpan w:val="7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9A11070" w14:textId="77777777" w:rsidR="004143FF" w:rsidRDefault="00C71791">
            <w:pPr>
              <w:pStyle w:val="11"/>
              <w:widowControl w:val="0"/>
              <w:spacing w:line="180" w:lineRule="exact"/>
              <w:jc w:val="both"/>
            </w:pPr>
            <w:r>
              <w:rPr>
                <w:b/>
              </w:rPr>
              <w:t>Представитель</w:t>
            </w:r>
            <w:r>
              <w:t xml:space="preserve"> (фамилия, собственное имя, отчество (если таковое имеется) или наименование представителя; регистрационный номер патентного поверенного, если представителем назначен патентный поверенный)</w:t>
            </w:r>
          </w:p>
          <w:p w14:paraId="4300785F" w14:textId="77777777" w:rsidR="004143FF" w:rsidRDefault="004143FF">
            <w:pPr>
              <w:pStyle w:val="11"/>
              <w:widowControl w:val="0"/>
              <w:tabs>
                <w:tab w:val="left" w:pos="284"/>
              </w:tabs>
              <w:spacing w:line="180" w:lineRule="exact"/>
            </w:pPr>
          </w:p>
          <w:p w14:paraId="0416ACA2" w14:textId="77777777" w:rsidR="004143FF" w:rsidRDefault="00C71791">
            <w:pPr>
              <w:pStyle w:val="11"/>
              <w:widowControl w:val="0"/>
              <w:tabs>
                <w:tab w:val="left" w:pos="284"/>
              </w:tabs>
              <w:spacing w:line="180" w:lineRule="exact"/>
            </w:pPr>
            <w:r>
              <w:t xml:space="preserve">является: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10" w:name="__Fieldmark__167_2897035697"/>
            <w:bookmarkEnd w:id="10"/>
            <w:r>
              <w:rPr>
                <w:sz w:val="14"/>
                <w:szCs w:val="14"/>
              </w:rPr>
              <w:fldChar w:fldCharType="end"/>
            </w:r>
            <w:bookmarkStart w:id="11" w:name="__Fieldmark__1327_923571826"/>
            <w:bookmarkEnd w:id="11"/>
            <w:r>
              <w:rPr>
                <w:sz w:val="14"/>
                <w:szCs w:val="14"/>
              </w:rPr>
              <w:t xml:space="preserve">   </w:t>
            </w:r>
            <w:r>
              <w:t xml:space="preserve">патентным поверенным;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12" w:name="__Fieldmark__174_2897035697"/>
            <w:bookmarkEnd w:id="12"/>
            <w:r>
              <w:rPr>
                <w:sz w:val="14"/>
                <w:szCs w:val="14"/>
              </w:rPr>
              <w:fldChar w:fldCharType="end"/>
            </w:r>
            <w:bookmarkStart w:id="13" w:name="__Fieldmark__1334_923571826"/>
            <w:bookmarkEnd w:id="13"/>
            <w:r>
              <w:rPr>
                <w:sz w:val="14"/>
                <w:szCs w:val="14"/>
              </w:rPr>
              <w:t xml:space="preserve"> </w:t>
            </w:r>
            <w:r>
              <w:t xml:space="preserve"> общим представителем</w:t>
            </w:r>
          </w:p>
          <w:p w14:paraId="74E96757" w14:textId="77777777" w:rsidR="004143FF" w:rsidRDefault="004143FF">
            <w:pPr>
              <w:pStyle w:val="11"/>
              <w:widowControl w:val="0"/>
              <w:tabs>
                <w:tab w:val="left" w:pos="284"/>
              </w:tabs>
              <w:spacing w:line="180" w:lineRule="exact"/>
            </w:pPr>
          </w:p>
          <w:p w14:paraId="392E600E" w14:textId="77777777" w:rsidR="004143FF" w:rsidRDefault="00C71791">
            <w:pPr>
              <w:pStyle w:val="11"/>
              <w:widowControl w:val="0"/>
              <w:spacing w:line="180" w:lineRule="exact"/>
              <w:jc w:val="both"/>
            </w:pPr>
            <w:r>
              <w:t>Номер телефона</w:t>
            </w:r>
            <w:r>
              <w:rPr>
                <w:vertAlign w:val="superscript"/>
              </w:rPr>
              <w:t>**</w:t>
            </w:r>
            <w:r>
              <w:t>:                             Номер факса</w:t>
            </w:r>
            <w:r>
              <w:rPr>
                <w:vertAlign w:val="superscript"/>
              </w:rPr>
              <w:t>**</w:t>
            </w:r>
            <w:r>
              <w:t>:                                     Адрес электронной почты</w:t>
            </w:r>
            <w:r>
              <w:rPr>
                <w:vertAlign w:val="superscript"/>
              </w:rPr>
              <w:t>**</w:t>
            </w:r>
            <w:r>
              <w:t>:</w:t>
            </w:r>
          </w:p>
        </w:tc>
      </w:tr>
      <w:tr w:rsidR="004143FF" w14:paraId="07283B7E" w14:textId="77777777">
        <w:trPr>
          <w:trHeight w:hRule="exact" w:val="715"/>
        </w:trPr>
        <w:tc>
          <w:tcPr>
            <w:tcW w:w="4558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6D1426D" w14:textId="77777777" w:rsidR="004143FF" w:rsidRDefault="00C71791">
            <w:pPr>
              <w:pStyle w:val="11"/>
              <w:widowControl w:val="0"/>
              <w:spacing w:line="180" w:lineRule="exact"/>
            </w:pPr>
            <w:r>
              <w:rPr>
                <w:b/>
                <w:bCs/>
              </w:rPr>
              <w:t>Перечень прилагаемых документов</w:t>
            </w:r>
            <w:r>
              <w:t>: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4EE4743" w14:textId="77777777" w:rsidR="004143FF" w:rsidRDefault="00C71791">
            <w:pPr>
              <w:pStyle w:val="11"/>
              <w:widowControl w:val="0"/>
              <w:spacing w:line="180" w:lineRule="exact"/>
              <w:jc w:val="center"/>
              <w:rPr>
                <w:sz w:val="16"/>
              </w:rPr>
            </w:pPr>
            <w:r>
              <w:rPr>
                <w:sz w:val="16"/>
              </w:rPr>
              <w:t>Количество листов в одном экземпляре</w:t>
            </w:r>
          </w:p>
        </w:tc>
        <w:tc>
          <w:tcPr>
            <w:tcW w:w="1078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4308BE3" w14:textId="77777777" w:rsidR="004143FF" w:rsidRDefault="00C71791">
            <w:pPr>
              <w:pStyle w:val="11"/>
              <w:widowControl w:val="0"/>
              <w:spacing w:line="180" w:lineRule="exact"/>
              <w:jc w:val="center"/>
              <w:rPr>
                <w:sz w:val="16"/>
              </w:rPr>
            </w:pPr>
            <w:r>
              <w:rPr>
                <w:sz w:val="16"/>
              </w:rPr>
              <w:t>Количество экземпляров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573664C" w14:textId="77777777" w:rsidR="004143FF" w:rsidRDefault="00C71791">
            <w:pPr>
              <w:pStyle w:val="11"/>
              <w:widowControl w:val="0"/>
              <w:spacing w:line="180" w:lineRule="exact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Основание (основания) для возникновения права на получение патента на полезную модель</w:t>
            </w:r>
          </w:p>
        </w:tc>
      </w:tr>
      <w:tr w:rsidR="004143FF" w14:paraId="668172ED" w14:textId="77777777">
        <w:trPr>
          <w:cantSplit/>
          <w:trHeight w:val="4192"/>
        </w:trPr>
        <w:tc>
          <w:tcPr>
            <w:tcW w:w="4558" w:type="dxa"/>
            <w:gridSpan w:val="2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08338DC6" w14:textId="77777777" w:rsidR="000E6995" w:rsidRPr="000E6995" w:rsidRDefault="000E6995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</w:p>
          <w:p w14:paraId="2D7F07FF" w14:textId="560B3D17" w:rsidR="004143FF" w:rsidRPr="000E6995" w:rsidRDefault="00C717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  <w:r w:rsidRPr="000E6995">
              <w:rPr>
                <w:color w:val="000000"/>
                <w:spacing w:val="-3"/>
                <w:sz w:val="24"/>
                <w:szCs w:val="24"/>
              </w:rPr>
              <w:t>1. описание полезной модели</w:t>
            </w:r>
          </w:p>
          <w:p w14:paraId="1E5982D9" w14:textId="77777777" w:rsidR="00CF2691" w:rsidRPr="000E6995" w:rsidRDefault="00CF26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</w:p>
          <w:p w14:paraId="7D629674" w14:textId="77777777" w:rsidR="004143FF" w:rsidRPr="000E6995" w:rsidRDefault="00C717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  <w:r w:rsidRPr="000E6995">
              <w:rPr>
                <w:color w:val="000000"/>
                <w:spacing w:val="-3"/>
                <w:sz w:val="24"/>
                <w:szCs w:val="24"/>
              </w:rPr>
              <w:t>2. формула полезной модели</w:t>
            </w:r>
          </w:p>
          <w:p w14:paraId="4A32D1A8" w14:textId="77777777" w:rsidR="004143FF" w:rsidRPr="000E6995" w:rsidRDefault="00C717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  <w:r w:rsidRPr="000E6995">
              <w:rPr>
                <w:color w:val="000000"/>
                <w:spacing w:val="-3"/>
                <w:sz w:val="24"/>
                <w:szCs w:val="24"/>
              </w:rPr>
              <w:t>(независимые пункты 1 )</w:t>
            </w:r>
          </w:p>
          <w:p w14:paraId="3A664AAF" w14:textId="77777777" w:rsidR="00CF2691" w:rsidRPr="000E6995" w:rsidRDefault="00CF26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</w:p>
          <w:p w14:paraId="1AA1FB11" w14:textId="376F0D84" w:rsidR="004143FF" w:rsidRPr="000E6995" w:rsidRDefault="00C717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  <w:r w:rsidRPr="000E6995">
              <w:rPr>
                <w:color w:val="000000"/>
                <w:spacing w:val="-3"/>
                <w:sz w:val="24"/>
                <w:szCs w:val="24"/>
              </w:rPr>
              <w:t>3. чертежи</w:t>
            </w:r>
          </w:p>
          <w:p w14:paraId="588BC6C4" w14:textId="77777777" w:rsidR="00CF2691" w:rsidRPr="000E6995" w:rsidRDefault="00CF26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</w:p>
          <w:p w14:paraId="53297744" w14:textId="014BEB3A" w:rsidR="004143FF" w:rsidRPr="000E6995" w:rsidRDefault="00C717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  <w:r w:rsidRPr="000E6995">
              <w:rPr>
                <w:color w:val="000000"/>
                <w:spacing w:val="-3"/>
                <w:sz w:val="24"/>
                <w:szCs w:val="24"/>
              </w:rPr>
              <w:t>4. реферат</w:t>
            </w:r>
          </w:p>
          <w:p w14:paraId="3237468F" w14:textId="77777777" w:rsidR="00CF2691" w:rsidRPr="000E6995" w:rsidRDefault="00CF26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</w:p>
          <w:p w14:paraId="78D15F77" w14:textId="05553DFA" w:rsidR="004143FF" w:rsidRPr="000E6995" w:rsidRDefault="00C717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  <w:r w:rsidRPr="000E6995">
              <w:rPr>
                <w:color w:val="000000"/>
                <w:spacing w:val="-3"/>
                <w:sz w:val="24"/>
                <w:szCs w:val="24"/>
              </w:rPr>
              <w:t>5. документ об уплате патентной</w:t>
            </w:r>
          </w:p>
          <w:p w14:paraId="13484A6D" w14:textId="77777777" w:rsidR="004143FF" w:rsidRPr="000E6995" w:rsidRDefault="00C71791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color w:val="000000"/>
                <w:spacing w:val="-3"/>
                <w:sz w:val="24"/>
                <w:szCs w:val="24"/>
              </w:rPr>
            </w:pPr>
            <w:r w:rsidRPr="000E6995">
              <w:rPr>
                <w:color w:val="000000"/>
                <w:spacing w:val="-3"/>
                <w:sz w:val="24"/>
                <w:szCs w:val="24"/>
              </w:rPr>
              <w:t>пошлины</w:t>
            </w:r>
          </w:p>
          <w:p w14:paraId="575BE42E" w14:textId="77777777" w:rsidR="004143FF" w:rsidRPr="000E6995" w:rsidRDefault="004143FF" w:rsidP="000E6995">
            <w:pPr>
              <w:pStyle w:val="11"/>
              <w:widowControl w:val="0"/>
              <w:tabs>
                <w:tab w:val="left" w:pos="284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621CE6C7" w14:textId="77777777" w:rsidR="00F44733" w:rsidRPr="000E6995" w:rsidRDefault="00F44733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7B4D9578" w14:textId="3EBD0F74" w:rsidR="004143FF" w:rsidRPr="000E6995" w:rsidRDefault="000E6995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  <w:p w14:paraId="6F80C3D1" w14:textId="77777777" w:rsidR="007D614A" w:rsidRPr="000E6995" w:rsidRDefault="007D614A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6A6C17D9" w14:textId="39E52276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1</w:t>
            </w:r>
          </w:p>
          <w:p w14:paraId="2667D452" w14:textId="5C11E59B" w:rsidR="007D614A" w:rsidRDefault="007D614A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35A24CF1" w14:textId="77777777" w:rsidR="000E6995" w:rsidRPr="000E6995" w:rsidRDefault="000E6995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4FDBD864" w14:textId="78492441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1</w:t>
            </w:r>
          </w:p>
          <w:p w14:paraId="2900C2FB" w14:textId="77777777" w:rsidR="007D614A" w:rsidRPr="000E6995" w:rsidRDefault="007D614A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40095822" w14:textId="1D44EA48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1</w:t>
            </w:r>
          </w:p>
          <w:p w14:paraId="77DC907D" w14:textId="77777777" w:rsidR="007D614A" w:rsidRPr="000E6995" w:rsidRDefault="007D614A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4186E818" w14:textId="77777777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078" w:type="dxa"/>
            <w:gridSpan w:val="2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47CF9991" w14:textId="77777777" w:rsidR="00F44733" w:rsidRPr="000E6995" w:rsidRDefault="00F44733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6F82AF17" w14:textId="09CE3B8F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2</w:t>
            </w:r>
          </w:p>
          <w:p w14:paraId="0BF06E8C" w14:textId="77777777" w:rsidR="007D614A" w:rsidRPr="000E6995" w:rsidRDefault="007D614A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03840569" w14:textId="21CDA742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2</w:t>
            </w:r>
          </w:p>
          <w:p w14:paraId="699663DE" w14:textId="2E6E8707" w:rsidR="007D614A" w:rsidRDefault="007D614A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613EEA56" w14:textId="77777777" w:rsidR="000E6995" w:rsidRPr="000E6995" w:rsidRDefault="000E6995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7AD050F4" w14:textId="49823422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2</w:t>
            </w:r>
          </w:p>
          <w:p w14:paraId="2316D931" w14:textId="77777777" w:rsidR="007D614A" w:rsidRPr="000E6995" w:rsidRDefault="007D614A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24BE893E" w14:textId="3E96E24D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2</w:t>
            </w:r>
          </w:p>
          <w:p w14:paraId="3D7471F9" w14:textId="77777777" w:rsidR="007D614A" w:rsidRPr="000E6995" w:rsidRDefault="007D614A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14:paraId="74C402E8" w14:textId="45B0DA6E" w:rsidR="004143FF" w:rsidRPr="000E6995" w:rsidRDefault="00C71791" w:rsidP="000E6995">
            <w:pPr>
              <w:pStyle w:val="11"/>
              <w:widowControl w:val="0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0E699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1EB06FF3" w14:textId="77777777" w:rsidR="004143FF" w:rsidRDefault="00C71791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Заявитель (заявители) является:</w:t>
            </w:r>
          </w:p>
          <w:p w14:paraId="71C385E1" w14:textId="77777777" w:rsidR="004143FF" w:rsidRDefault="004143FF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</w:p>
          <w:p w14:paraId="74F40950" w14:textId="77777777" w:rsidR="004143FF" w:rsidRDefault="00C71791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14" w:name="__Fieldmark__212_2897035697"/>
            <w:bookmarkEnd w:id="14"/>
            <w:r>
              <w:rPr>
                <w:sz w:val="14"/>
                <w:szCs w:val="14"/>
              </w:rPr>
              <w:fldChar w:fldCharType="end"/>
            </w:r>
            <w:bookmarkStart w:id="15" w:name="__Fieldmark__1375_923571826"/>
            <w:bookmarkEnd w:id="15"/>
            <w:r>
              <w:rPr>
                <w:sz w:val="18"/>
                <w:szCs w:val="18"/>
              </w:rPr>
              <w:t> 1) автором (соавторами);</w:t>
            </w:r>
          </w:p>
          <w:p w14:paraId="51163693" w14:textId="77777777" w:rsidR="004143FF" w:rsidRDefault="004143FF">
            <w:pPr>
              <w:pStyle w:val="table10"/>
              <w:widowControl w:val="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5C3890A0" w14:textId="77777777" w:rsidR="004143FF" w:rsidRDefault="00C71791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16" w:name="__Fieldmark__219_2897035697"/>
            <w:bookmarkEnd w:id="16"/>
            <w:r>
              <w:rPr>
                <w:sz w:val="14"/>
                <w:szCs w:val="14"/>
              </w:rPr>
              <w:fldChar w:fldCharType="end"/>
            </w:r>
            <w:bookmarkStart w:id="17" w:name="__Fieldmark__1379_923571826"/>
            <w:bookmarkEnd w:id="17"/>
            <w:r>
              <w:rPr>
                <w:sz w:val="18"/>
                <w:szCs w:val="18"/>
              </w:rPr>
              <w:t> 2) нанимателем автора;</w:t>
            </w:r>
          </w:p>
          <w:p w14:paraId="01112132" w14:textId="77777777" w:rsidR="004143FF" w:rsidRDefault="004143FF">
            <w:pPr>
              <w:pStyle w:val="table10"/>
              <w:widowControl w:val="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09333131" w14:textId="77777777" w:rsidR="004143FF" w:rsidRDefault="00C71791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18" w:name="__Fieldmark__226_2897035697"/>
            <w:bookmarkEnd w:id="18"/>
            <w:r>
              <w:rPr>
                <w:sz w:val="14"/>
                <w:szCs w:val="14"/>
              </w:rPr>
              <w:fldChar w:fldCharType="end"/>
            </w:r>
            <w:bookmarkStart w:id="19" w:name="__Fieldmark__1383_923571826"/>
            <w:bookmarkEnd w:id="19"/>
            <w:r>
              <w:rPr>
                <w:sz w:val="18"/>
                <w:szCs w:val="18"/>
              </w:rPr>
              <w:t> 3) заказчиком по договору</w:t>
            </w:r>
          </w:p>
          <w:p w14:paraId="0BF2D6DC" w14:textId="77777777" w:rsidR="004143FF" w:rsidRDefault="00C71791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выполнение научно-исследовательских, опытно-конструкторских</w:t>
            </w:r>
            <w:r>
              <w:rPr>
                <w:sz w:val="18"/>
                <w:szCs w:val="18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7E295B6C" w14:textId="77777777" w:rsidR="004143FF" w:rsidRDefault="004143FF">
            <w:pPr>
              <w:pStyle w:val="table10"/>
              <w:widowControl w:val="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13A527D9" w14:textId="77777777" w:rsidR="004143FF" w:rsidRDefault="00C71791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20" w:name="__Fieldmark__236_2897035697"/>
            <w:bookmarkEnd w:id="20"/>
            <w:r>
              <w:rPr>
                <w:sz w:val="14"/>
                <w:szCs w:val="14"/>
              </w:rPr>
              <w:fldChar w:fldCharType="end"/>
            </w:r>
            <w:bookmarkStart w:id="21" w:name="__Fieldmark__1390_923571826"/>
            <w:bookmarkEnd w:id="21"/>
            <w:r>
              <w:rPr>
                <w:sz w:val="18"/>
                <w:szCs w:val="18"/>
              </w:rPr>
              <w:t xml:space="preserve"> 4) физическим и (или) юридическим лицом (лицами), которым право на получение патента передано </w:t>
            </w:r>
            <w:r>
              <w:rPr>
                <w:spacing w:val="-6"/>
                <w:sz w:val="18"/>
                <w:szCs w:val="18"/>
              </w:rPr>
              <w:t>лицами, указанными в пунктах 1) –</w:t>
            </w:r>
            <w:r>
              <w:rPr>
                <w:sz w:val="18"/>
                <w:szCs w:val="18"/>
              </w:rPr>
              <w:t xml:space="preserve"> 3);</w:t>
            </w:r>
          </w:p>
          <w:p w14:paraId="41F67764" w14:textId="77777777" w:rsidR="004143FF" w:rsidRDefault="004143FF">
            <w:pPr>
              <w:pStyle w:val="table10"/>
              <w:widowControl w:val="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274EFCB7" w14:textId="77777777" w:rsidR="004143FF" w:rsidRDefault="00C71791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22" w:name="__Fieldmark__245_2897035697"/>
            <w:bookmarkEnd w:id="22"/>
            <w:r>
              <w:rPr>
                <w:sz w:val="14"/>
                <w:szCs w:val="14"/>
              </w:rPr>
              <w:fldChar w:fldCharType="end"/>
            </w:r>
            <w:bookmarkStart w:id="23" w:name="__Fieldmark__1396_923571826"/>
            <w:bookmarkEnd w:id="23"/>
            <w:r>
              <w:rPr>
                <w:sz w:val="18"/>
                <w:szCs w:val="18"/>
              </w:rPr>
              <w:t> 5) правопреемником (правопреемниками) автора (соавторов);</w:t>
            </w:r>
          </w:p>
          <w:p w14:paraId="1C41B39A" w14:textId="77777777" w:rsidR="004143FF" w:rsidRDefault="004143FF">
            <w:pPr>
              <w:pStyle w:val="table10"/>
              <w:widowControl w:val="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1F93DA7D" w14:textId="77777777" w:rsidR="004143FF" w:rsidRDefault="00C71791">
            <w:pPr>
              <w:pStyle w:val="table10"/>
              <w:widowControl w:val="0"/>
              <w:spacing w:line="180" w:lineRule="exact"/>
              <w:jc w:val="both"/>
              <w:rPr>
                <w:sz w:val="18"/>
                <w:szCs w:val="18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24" w:name="__Fieldmark__252_2897035697"/>
            <w:bookmarkEnd w:id="24"/>
            <w:r>
              <w:rPr>
                <w:sz w:val="14"/>
                <w:szCs w:val="14"/>
              </w:rPr>
              <w:fldChar w:fldCharType="end"/>
            </w:r>
            <w:bookmarkStart w:id="25" w:name="__Fieldmark__1400_923571826"/>
            <w:bookmarkEnd w:id="25"/>
            <w:r>
              <w:rPr>
                <w:sz w:val="18"/>
                <w:szCs w:val="18"/>
              </w:rPr>
              <w:t> 6) правопреемником (правопреемниками) нанимателя автора;</w:t>
            </w:r>
          </w:p>
          <w:p w14:paraId="0631A217" w14:textId="77777777" w:rsidR="004143FF" w:rsidRDefault="004143FF">
            <w:pPr>
              <w:pStyle w:val="11"/>
              <w:widowControl w:val="0"/>
              <w:tabs>
                <w:tab w:val="left" w:pos="198"/>
                <w:tab w:val="left" w:pos="425"/>
              </w:tabs>
              <w:spacing w:line="180" w:lineRule="exact"/>
              <w:rPr>
                <w:rStyle w:val="onewind"/>
                <w:sz w:val="18"/>
                <w:szCs w:val="18"/>
              </w:rPr>
            </w:pPr>
          </w:p>
          <w:p w14:paraId="3923F411" w14:textId="77777777" w:rsidR="004143FF" w:rsidRDefault="00C71791">
            <w:pPr>
              <w:pStyle w:val="11"/>
              <w:widowControl w:val="0"/>
              <w:tabs>
                <w:tab w:val="left" w:pos="198"/>
                <w:tab w:val="left" w:pos="425"/>
              </w:tabs>
              <w:spacing w:line="180" w:lineRule="exact"/>
              <w:rPr>
                <w:sz w:val="18"/>
                <w:szCs w:val="18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26" w:name="__Fieldmark__259_2897035697"/>
            <w:bookmarkEnd w:id="26"/>
            <w:r>
              <w:rPr>
                <w:sz w:val="14"/>
                <w:szCs w:val="14"/>
              </w:rPr>
              <w:fldChar w:fldCharType="end"/>
            </w:r>
            <w:bookmarkStart w:id="27" w:name="__Fieldmark__1404_923571826"/>
            <w:bookmarkEnd w:id="27"/>
            <w:r>
              <w:rPr>
                <w:sz w:val="18"/>
                <w:szCs w:val="18"/>
              </w:rPr>
              <w:t> 7) правопреемником (правопреемниками) заказчика по договору на выполнение научно-исследовательских, опытно-конструкторских</w:t>
            </w:r>
            <w:r>
              <w:rPr>
                <w:sz w:val="18"/>
                <w:szCs w:val="18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3357145B" w14:textId="77777777" w:rsidR="004143FF" w:rsidRDefault="004143FF">
            <w:pPr>
              <w:pStyle w:val="11"/>
              <w:widowControl w:val="0"/>
              <w:tabs>
                <w:tab w:val="left" w:pos="198"/>
                <w:tab w:val="left" w:pos="425"/>
              </w:tabs>
              <w:spacing w:line="180" w:lineRule="exact"/>
              <w:rPr>
                <w:sz w:val="18"/>
                <w:szCs w:val="18"/>
              </w:rPr>
            </w:pPr>
          </w:p>
          <w:p w14:paraId="2EB4BB48" w14:textId="77777777" w:rsidR="004143FF" w:rsidRDefault="00C71791">
            <w:pPr>
              <w:pStyle w:val="11"/>
              <w:widowControl w:val="0"/>
              <w:tabs>
                <w:tab w:val="left" w:pos="198"/>
                <w:tab w:val="left" w:pos="425"/>
              </w:tabs>
              <w:spacing w:line="180" w:lineRule="exact"/>
              <w:rPr>
                <w:sz w:val="18"/>
                <w:szCs w:val="18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28" w:name="__Fieldmark__268_2897035697"/>
            <w:bookmarkEnd w:id="28"/>
            <w:r>
              <w:rPr>
                <w:sz w:val="14"/>
                <w:szCs w:val="14"/>
              </w:rPr>
              <w:fldChar w:fldCharType="end"/>
            </w:r>
            <w:bookmarkStart w:id="29" w:name="__Fieldmark__1410_923571826"/>
            <w:bookmarkEnd w:id="29"/>
            <w:r>
              <w:rPr>
                <w:sz w:val="18"/>
                <w:szCs w:val="18"/>
              </w:rPr>
              <w:t xml:space="preserve"> 8) правопреемником (правопреемниками) </w:t>
            </w:r>
            <w:r>
              <w:rPr>
                <w:spacing w:val="-12"/>
                <w:sz w:val="18"/>
                <w:szCs w:val="18"/>
              </w:rPr>
              <w:t>физического и (или) юридического</w:t>
            </w:r>
            <w:r>
              <w:rPr>
                <w:sz w:val="18"/>
                <w:szCs w:val="18"/>
              </w:rPr>
              <w:t xml:space="preserve"> лица (лиц), которым право на получение патента передано </w:t>
            </w:r>
            <w:r>
              <w:rPr>
                <w:spacing w:val="-12"/>
                <w:sz w:val="18"/>
                <w:szCs w:val="18"/>
              </w:rPr>
              <w:t>лицами, указанными в пунктах 1) –</w:t>
            </w:r>
            <w:r>
              <w:rPr>
                <w:sz w:val="18"/>
                <w:szCs w:val="18"/>
              </w:rPr>
              <w:t xml:space="preserve"> 3)</w:t>
            </w:r>
          </w:p>
        </w:tc>
      </w:tr>
      <w:tr w:rsidR="004143FF" w14:paraId="449F30E3" w14:textId="77777777">
        <w:trPr>
          <w:trHeight w:val="315"/>
        </w:trPr>
        <w:tc>
          <w:tcPr>
            <w:tcW w:w="10318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F22C9AA" w14:textId="77777777" w:rsidR="004143FF" w:rsidRDefault="00C71791">
            <w:pPr>
              <w:pStyle w:val="11"/>
              <w:widowControl w:val="0"/>
              <w:spacing w:line="200" w:lineRule="exact"/>
            </w:pPr>
            <w:r>
              <w:t>Фигура №_</w:t>
            </w:r>
            <w:r>
              <w:rPr>
                <w:u w:val="single"/>
              </w:rPr>
              <w:t xml:space="preserve">____ </w:t>
            </w:r>
            <w:r>
              <w:t>чертежей (если фигур несколько), предлагается для публикации с формулой полезной модели в официальном бюллетене патентного органа</w:t>
            </w:r>
          </w:p>
        </w:tc>
      </w:tr>
      <w:tr w:rsidR="004143FF" w14:paraId="24B9D7F4" w14:textId="77777777">
        <w:trPr>
          <w:trHeight w:val="265"/>
        </w:trPr>
        <w:tc>
          <w:tcPr>
            <w:tcW w:w="10318" w:type="dxa"/>
            <w:gridSpan w:val="7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2A233BCC" w14:textId="77777777" w:rsidR="004143FF" w:rsidRDefault="00C71791">
            <w:pPr>
              <w:pStyle w:val="11"/>
              <w:widowControl w:val="0"/>
              <w:spacing w:line="200" w:lineRule="exact"/>
              <w:rPr>
                <w:b/>
              </w:rPr>
            </w:pPr>
            <w:r>
              <w:rPr>
                <w:b/>
              </w:rPr>
              <w:t>Автор (авторы):</w:t>
            </w:r>
          </w:p>
        </w:tc>
      </w:tr>
      <w:tr w:rsidR="004143FF" w14:paraId="61D2DB28" w14:textId="77777777">
        <w:trPr>
          <w:trHeight w:val="1603"/>
        </w:trPr>
        <w:tc>
          <w:tcPr>
            <w:tcW w:w="4738" w:type="dxa"/>
            <w:gridSpan w:val="3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089E7320" w14:textId="77777777" w:rsidR="004143FF" w:rsidRDefault="00C71791">
            <w:pPr>
              <w:pStyle w:val="11"/>
              <w:widowControl w:val="0"/>
              <w:spacing w:line="200" w:lineRule="exact"/>
            </w:pPr>
            <w:r>
              <w:t>Фамилия, собственное имя и отчество (если таковое имеется):</w:t>
            </w:r>
          </w:p>
          <w:p w14:paraId="41B3510A" w14:textId="77777777" w:rsidR="004143FF" w:rsidRDefault="004143FF">
            <w:pPr>
              <w:pStyle w:val="11"/>
              <w:widowControl w:val="0"/>
              <w:spacing w:line="200" w:lineRule="exact"/>
            </w:pPr>
          </w:p>
          <w:p w14:paraId="1738D23D" w14:textId="7B0DBD68" w:rsidR="004143FF" w:rsidRDefault="00BE3493">
            <w:pPr>
              <w:pStyle w:val="11"/>
              <w:widowControl w:val="0"/>
              <w:spacing w:line="200" w:lineRule="exact"/>
            </w:pPr>
            <w:r>
              <w:rPr>
                <w:b/>
                <w:bCs/>
                <w:color w:val="000000"/>
                <w:spacing w:val="-2"/>
              </w:rPr>
              <w:t>Ушаков</w:t>
            </w:r>
            <w:r w:rsidR="00C71791">
              <w:rPr>
                <w:b/>
                <w:bCs/>
                <w:color w:val="000000"/>
                <w:spacing w:val="-2"/>
              </w:rPr>
              <w:t xml:space="preserve"> А</w:t>
            </w:r>
            <w:r>
              <w:rPr>
                <w:b/>
                <w:bCs/>
                <w:color w:val="000000"/>
                <w:spacing w:val="-2"/>
              </w:rPr>
              <w:t>лександр</w:t>
            </w:r>
            <w:r w:rsidR="00C71791">
              <w:rPr>
                <w:b/>
                <w:bCs/>
                <w:color w:val="000000"/>
                <w:spacing w:val="-2"/>
              </w:rPr>
              <w:t xml:space="preserve"> </w:t>
            </w:r>
            <w:r>
              <w:rPr>
                <w:b/>
                <w:bCs/>
                <w:color w:val="000000"/>
                <w:spacing w:val="-2"/>
              </w:rPr>
              <w:t>Дмитриевич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79E62D52" w14:textId="77777777" w:rsidR="004143FF" w:rsidRDefault="00C71791">
            <w:pPr>
              <w:pStyle w:val="11"/>
              <w:widowControl w:val="0"/>
              <w:spacing w:line="200" w:lineRule="exact"/>
            </w:pPr>
            <w:r>
              <w:t>Адрес места жительства (места пребывания), включая код страны по стандарту ВОИС SТ.3 (если он установлен):</w:t>
            </w:r>
          </w:p>
          <w:p w14:paraId="0E65A7B7" w14:textId="77777777" w:rsidR="004143FF" w:rsidRDefault="004143FF">
            <w:pPr>
              <w:pStyle w:val="11"/>
              <w:widowControl w:val="0"/>
              <w:spacing w:line="200" w:lineRule="exact"/>
            </w:pPr>
          </w:p>
          <w:p w14:paraId="6CDFD3F2" w14:textId="77777777" w:rsidR="004143FF" w:rsidRDefault="00C71791">
            <w:pPr>
              <w:pStyle w:val="11"/>
              <w:widowControl w:val="0"/>
              <w:spacing w:line="200" w:lineRule="exact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220040, г. Минск, ул. Леонида Беды, д.4/1, кв. 44</w:t>
            </w:r>
          </w:p>
        </w:tc>
      </w:tr>
      <w:tr w:rsidR="004143FF" w14:paraId="1CD5F276" w14:textId="77777777">
        <w:trPr>
          <w:trHeight w:hRule="exact" w:val="353"/>
        </w:trPr>
        <w:tc>
          <w:tcPr>
            <w:tcW w:w="10318" w:type="dxa"/>
            <w:gridSpan w:val="7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12E6B44" w14:textId="77777777" w:rsidR="004143FF" w:rsidRDefault="00C71791">
            <w:pPr>
              <w:pStyle w:val="11"/>
              <w:widowControl w:val="0"/>
              <w:spacing w:line="200" w:lineRule="exact"/>
              <w:jc w:val="both"/>
              <w:rPr>
                <w:spacing w:val="-4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430773">
              <w:rPr>
                <w:sz w:val="14"/>
                <w:szCs w:val="14"/>
              </w:rPr>
            </w:r>
            <w:r w:rsidR="00430773">
              <w:rPr>
                <w:sz w:val="14"/>
                <w:szCs w:val="14"/>
              </w:rPr>
              <w:fldChar w:fldCharType="separate"/>
            </w:r>
            <w:bookmarkStart w:id="30" w:name="__Fieldmark__287_2897035697"/>
            <w:bookmarkEnd w:id="30"/>
            <w:r>
              <w:rPr>
                <w:sz w:val="14"/>
                <w:szCs w:val="14"/>
              </w:rPr>
              <w:fldChar w:fldCharType="end"/>
            </w:r>
            <w:bookmarkStart w:id="31" w:name="__Fieldmark__1430_923571826"/>
            <w:bookmarkEnd w:id="31"/>
            <w:r>
              <w:t> смотреть продолжение на дополнительном листе (листах)</w:t>
            </w:r>
          </w:p>
        </w:tc>
      </w:tr>
      <w:tr w:rsidR="004143FF" w14:paraId="562BA37E" w14:textId="77777777" w:rsidTr="00B141B7">
        <w:trPr>
          <w:trHeight w:hRule="exact" w:val="1764"/>
        </w:trPr>
        <w:tc>
          <w:tcPr>
            <w:tcW w:w="10318" w:type="dxa"/>
            <w:gridSpan w:val="7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6C35BED" w14:textId="77777777" w:rsidR="004143FF" w:rsidRDefault="00C71791">
            <w:pPr>
              <w:pStyle w:val="ad"/>
              <w:widowControl w:val="0"/>
              <w:tabs>
                <w:tab w:val="left" w:pos="8529"/>
              </w:tabs>
            </w:pPr>
            <w:r>
              <w:rPr>
                <w:b/>
              </w:rPr>
              <w:t>Подпись (подписи) заявителя (заявителей)</w:t>
            </w:r>
            <w:r>
              <w:t xml:space="preserve"> или его (их) патентного поверенного с указанием фамилии и инициалов (от имени юридического лица (юридических лиц) заявление подписывается руководителем этого юридического лица (юридических лиц) или уполномоченным им лицом (лицами) с указанием фамилии, инициалов и должности подписывающего лица (лиц):</w:t>
            </w:r>
          </w:p>
          <w:p w14:paraId="1FAA82BE" w14:textId="77777777" w:rsidR="004143FF" w:rsidRDefault="004143FF">
            <w:pPr>
              <w:pStyle w:val="ad"/>
              <w:widowControl w:val="0"/>
              <w:tabs>
                <w:tab w:val="left" w:pos="8529"/>
              </w:tabs>
            </w:pPr>
          </w:p>
          <w:p w14:paraId="6B667F39" w14:textId="7F91E9BA" w:rsidR="004143FF" w:rsidRDefault="00C71791">
            <w:pPr>
              <w:pStyle w:val="11"/>
              <w:widowControl w:val="0"/>
              <w:tabs>
                <w:tab w:val="left" w:pos="8387"/>
                <w:tab w:val="left" w:pos="8529"/>
              </w:tabs>
            </w:pPr>
            <w:r>
              <w:t xml:space="preserve">Дата подписания: </w:t>
            </w:r>
            <w:r w:rsidR="00603E42">
              <w:t>21</w:t>
            </w:r>
            <w:r>
              <w:t>.0</w:t>
            </w:r>
            <w:r w:rsidR="00603E42">
              <w:t>3</w:t>
            </w:r>
            <w:r>
              <w:t>.202</w:t>
            </w:r>
            <w:r w:rsidR="00603E42">
              <w:t>5</w:t>
            </w:r>
            <w:r>
              <w:rPr>
                <w:b/>
                <w:bCs/>
                <w:color w:val="000000"/>
                <w:spacing w:val="-2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  <w:r w:rsidR="00B141B7">
              <w:rPr>
                <w:b/>
                <w:bCs/>
                <w:color w:val="000000"/>
                <w:spacing w:val="-2"/>
              </w:rPr>
              <w:t>Ушаков</w:t>
            </w:r>
            <w:r>
              <w:rPr>
                <w:b/>
                <w:bCs/>
                <w:color w:val="000000"/>
                <w:spacing w:val="-2"/>
              </w:rPr>
              <w:t xml:space="preserve"> А. </w:t>
            </w:r>
            <w:r w:rsidR="00B141B7">
              <w:rPr>
                <w:b/>
                <w:bCs/>
                <w:color w:val="000000"/>
                <w:spacing w:val="-2"/>
              </w:rPr>
              <w:t>Д</w:t>
            </w:r>
            <w:r>
              <w:rPr>
                <w:b/>
                <w:bCs/>
                <w:color w:val="000000"/>
                <w:spacing w:val="-2"/>
              </w:rPr>
              <w:t>.</w:t>
            </w:r>
          </w:p>
        </w:tc>
      </w:tr>
    </w:tbl>
    <w:p w14:paraId="0A29F6D0" w14:textId="77777777" w:rsidR="000E6995" w:rsidRDefault="000E6995">
      <w:pPr>
        <w:spacing w:line="276" w:lineRule="auto"/>
        <w:jc w:val="right"/>
        <w:rPr>
          <w:color w:val="000000"/>
          <w:sz w:val="28"/>
          <w:szCs w:val="28"/>
        </w:rPr>
      </w:pPr>
    </w:p>
    <w:p w14:paraId="452CFE9B" w14:textId="072AC6A5" w:rsidR="004143FF" w:rsidRDefault="000E6995">
      <w:pPr>
        <w:spacing w:line="276" w:lineRule="auto"/>
        <w:jc w:val="right"/>
        <w:rPr>
          <w:b/>
          <w:bCs/>
          <w:color w:val="333333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C71791">
        <w:rPr>
          <w:color w:val="000000"/>
          <w:sz w:val="28"/>
          <w:szCs w:val="28"/>
        </w:rPr>
        <w:lastRenderedPageBreak/>
        <w:t>МПК A47G 9/</w:t>
      </w:r>
      <w:r>
        <w:rPr>
          <w:color w:val="000000"/>
          <w:sz w:val="28"/>
          <w:szCs w:val="28"/>
        </w:rPr>
        <w:t>00</w:t>
      </w:r>
    </w:p>
    <w:p w14:paraId="6A305414" w14:textId="77777777" w:rsidR="004143FF" w:rsidRDefault="004143FF">
      <w:pPr>
        <w:spacing w:line="276" w:lineRule="auto"/>
        <w:rPr>
          <w:b/>
          <w:bCs/>
          <w:color w:val="333333"/>
          <w:sz w:val="28"/>
          <w:szCs w:val="28"/>
        </w:rPr>
      </w:pPr>
    </w:p>
    <w:p w14:paraId="5B165FF3" w14:textId="77777777" w:rsidR="004143FF" w:rsidRDefault="00C71791">
      <w:pPr>
        <w:spacing w:line="276" w:lineRule="auto"/>
        <w:ind w:firstLine="709"/>
        <w:jc w:val="center"/>
        <w:rPr>
          <w:b/>
          <w:bCs/>
          <w:color w:val="333333"/>
          <w:sz w:val="28"/>
          <w:szCs w:val="28"/>
        </w:rPr>
      </w:pPr>
      <w:r>
        <w:rPr>
          <w:b/>
          <w:sz w:val="28"/>
          <w:szCs w:val="28"/>
        </w:rPr>
        <w:t>Ортопедическая подушка</w:t>
      </w:r>
      <w:r>
        <w:rPr>
          <w:b/>
          <w:bCs/>
          <w:color w:val="333333"/>
          <w:sz w:val="28"/>
          <w:szCs w:val="28"/>
        </w:rPr>
        <w:t xml:space="preserve"> </w:t>
      </w:r>
    </w:p>
    <w:p w14:paraId="046BE192" w14:textId="77777777" w:rsidR="004143FF" w:rsidRDefault="004143FF">
      <w:pPr>
        <w:spacing w:line="276" w:lineRule="auto"/>
        <w:ind w:firstLine="709"/>
        <w:jc w:val="both"/>
        <w:rPr>
          <w:b/>
          <w:bCs/>
          <w:color w:val="333333"/>
          <w:sz w:val="28"/>
          <w:szCs w:val="28"/>
        </w:rPr>
      </w:pPr>
    </w:p>
    <w:p w14:paraId="39B94DEB" w14:textId="77777777" w:rsidR="004143FF" w:rsidRDefault="00C71791">
      <w:pPr>
        <w:ind w:firstLine="709"/>
        <w:jc w:val="both"/>
      </w:pPr>
      <w:r>
        <w:t>Полезная модель относится к области профилактической медицины и может быть использована для изготовления всякого рода профилактических изделий, в которых в качестве набивочного материала используются как природные, так и синтетические материалы.</w:t>
      </w:r>
    </w:p>
    <w:p w14:paraId="14EF0CD6" w14:textId="77777777" w:rsidR="004143FF" w:rsidRDefault="00C71791">
      <w:pPr>
        <w:ind w:firstLine="709"/>
        <w:jc w:val="both"/>
      </w:pPr>
      <w:r>
        <w:t>Известна п</w:t>
      </w:r>
      <w:r>
        <w:rPr>
          <w:color w:val="221122"/>
          <w:kern w:val="2"/>
          <w:lang w:val="ru-BY"/>
        </w:rPr>
        <w:t>одушка для МРТ исследования</w:t>
      </w:r>
      <w:r>
        <w:rPr>
          <w:color w:val="221122"/>
          <w:kern w:val="2"/>
        </w:rPr>
        <w:t xml:space="preserve"> [1]</w:t>
      </w:r>
      <w:r>
        <w:rPr>
          <w:color w:val="221122"/>
          <w:kern w:val="2"/>
          <w:lang w:val="ru-BY"/>
        </w:rPr>
        <w:t>, состоящая из водоотталкивающей ткани, наполненной вспененным  полиуреантом или латексом, содержащая элементы крепления на вершине подушки и на боковой стороне и дополнительно содержит накладку из водоотталкивающей ткани.</w:t>
      </w:r>
    </w:p>
    <w:p w14:paraId="31CC26C4" w14:textId="77777777" w:rsidR="004143FF" w:rsidRDefault="00C71791">
      <w:pPr>
        <w:jc w:val="both"/>
      </w:pPr>
      <w:r>
        <w:rPr>
          <w:color w:val="221122"/>
          <w:kern w:val="2"/>
          <w:lang w:val="ru-BY"/>
        </w:rPr>
        <w:tab/>
        <w:t>Недостатком этой модели  является то, что она причиняет дискомфорт во время использования</w:t>
      </w:r>
    </w:p>
    <w:p w14:paraId="7FF7E971" w14:textId="77777777" w:rsidR="004143FF" w:rsidRDefault="00C71791">
      <w:pPr>
        <w:ind w:firstLine="709"/>
        <w:jc w:val="both"/>
      </w:pPr>
      <w:r>
        <w:rPr>
          <w:color w:val="000000"/>
        </w:rPr>
        <w:t xml:space="preserve">Наиболее близкой к предлагаемой полезной модели является </w:t>
      </w:r>
      <w:r>
        <w:t xml:space="preserve">ортопедическая подушка [2], состоящая из плоского овального по краям основания и содержащая чехол с наполнителем в виде множества не связанных между собой отдельных элементов, при этом чехол выполнен в виде хлопчатой наволочки, а наполнителем является эластичный пластик, например, полиуретан. </w:t>
      </w:r>
    </w:p>
    <w:p w14:paraId="64C395C0" w14:textId="77777777" w:rsidR="004143FF" w:rsidRDefault="00C71791">
      <w:pPr>
        <w:jc w:val="both"/>
      </w:pPr>
      <w:r>
        <w:tab/>
        <w:t>Недостатком этой подушки является то, что она не обеспечивает возможности формирования полуохвата, повторяющего анатомическое строение шейной области.</w:t>
      </w:r>
    </w:p>
    <w:p w14:paraId="3E54D0C6" w14:textId="77777777" w:rsidR="004143FF" w:rsidRDefault="00C71791">
      <w:pPr>
        <w:jc w:val="both"/>
      </w:pPr>
      <w:r>
        <w:tab/>
      </w:r>
      <w:r>
        <w:rPr>
          <w:color w:val="000000"/>
        </w:rPr>
        <w:t>Задачей данной полезной модели является повышение комфорта использования, для коррекции шейного позвонка и для повышения иммунитета  за счет лечебных трав в составе наполнителя.</w:t>
      </w:r>
    </w:p>
    <w:p w14:paraId="56DA1698" w14:textId="77777777" w:rsidR="004143FF" w:rsidRDefault="00C71791">
      <w:pPr>
        <w:jc w:val="both"/>
      </w:pPr>
      <w:r>
        <w:rPr>
          <w:color w:val="000000"/>
        </w:rPr>
        <w:tab/>
        <w:t>Указанная задача решается изменением формы, правильного подбора состава вещества и добавления специальных добавок в наполнитель: за счет того, что между элементами наполнителя (створками гречишных зерен или шариками-пушинками из полиэстера) существует воздушное пространство, предлагаемая ортопедическая подушка обладает хорошей способностью к регуляции температуры между опорной поверхностью изделия и пользователем (т.е. на подушке никогда не будет жарко или холодно). Это значительно повышает комфортность изделия.</w:t>
      </w:r>
    </w:p>
    <w:p w14:paraId="07A196D2" w14:textId="77777777" w:rsidR="004143FF" w:rsidRDefault="00C71791">
      <w:pPr>
        <w:ind w:firstLine="709"/>
        <w:jc w:val="both"/>
      </w:pPr>
      <w:r>
        <w:t>Полезная модель поясняется на фигуре 1:</w:t>
      </w:r>
    </w:p>
    <w:p w14:paraId="5D23A258" w14:textId="26E00E3F" w:rsidR="004143FF" w:rsidRDefault="00C71791">
      <w:pPr>
        <w:ind w:firstLine="709"/>
        <w:jc w:val="both"/>
      </w:pPr>
      <w:r>
        <w:t>1 – плоское основание с овальными краями, 2 – чехол подковообразной формы,</w:t>
      </w:r>
      <w:r w:rsidR="000E6995">
        <w:br/>
      </w:r>
      <w:r>
        <w:t>3 – наполнитель в виде множества не связанных между собой отдельных элементов размещённый во внутренней полости чехла, 4 - набор лекарственных трав с успокаивающими свойствами.</w:t>
      </w:r>
    </w:p>
    <w:p w14:paraId="7C8F42C0" w14:textId="460DF660" w:rsidR="000E6995" w:rsidRDefault="000E6995">
      <w:pPr>
        <w:ind w:firstLine="709"/>
        <w:jc w:val="both"/>
      </w:pPr>
      <w:r>
        <w:t>Техническая сущность полезной модели заключается в следющем.</w:t>
      </w:r>
    </w:p>
    <w:p w14:paraId="3B1802AE" w14:textId="77777777" w:rsidR="004143FF" w:rsidRDefault="00C71791">
      <w:pPr>
        <w:ind w:firstLine="709"/>
        <w:jc w:val="both"/>
      </w:pPr>
      <w:r>
        <w:t>Ортопедическая подушка состоит из плоского основания 1 с овальными краями, содержащего чехол 2 подковообразной формы, во внутренней полости которого размещен наполнитель 3 в виде множества не связанных между собой отдельных элементов и набор 4 лекарственных трав с успокаивающими свойствами.</w:t>
      </w:r>
    </w:p>
    <w:p w14:paraId="232B9897" w14:textId="77777777" w:rsidR="004143FF" w:rsidRDefault="00C71791">
      <w:pPr>
        <w:jc w:val="both"/>
      </w:pPr>
      <w:r>
        <w:tab/>
        <w:t>Чехол выполнен из текстильного материала поликатон, содержащего 65% хлопка и 35% полиэстера.</w:t>
      </w:r>
    </w:p>
    <w:p w14:paraId="5A89A85A" w14:textId="77777777" w:rsidR="004143FF" w:rsidRDefault="00C71791">
      <w:pPr>
        <w:jc w:val="both"/>
      </w:pPr>
      <w:r>
        <w:tab/>
        <w:t>В качестве наполнителя может быть использован как природный растительный наполнитель в виде отходов лущения гречишных зерен, так и искусственный в виде шариков-пушинок, которые практически не имеют остаточной деформации и обеспечивают оптимальное соотношение между мягкостью, упругостью и прочностью. Курсируя внутри ортопедической подушки, полиэстеровые шарики-пушинки непрерывно приспосабливаются к движениям человека, обеспечивая эффективное и удобное поддержание его головы в определенном положении, за счет чего снимается напряжение шеи и создается ощущение комфорта. Благодаря специальной структуре используемых полиэстеровых шариков-пушинок наполнитель удерживает тепло в холодную погоду и не препятствует свободной циркуляции воздуха в жаркую погоду.</w:t>
      </w:r>
    </w:p>
    <w:p w14:paraId="6E0C7A2E" w14:textId="77777777" w:rsidR="004143FF" w:rsidRDefault="00C71791">
      <w:pPr>
        <w:ind w:firstLine="709"/>
        <w:jc w:val="both"/>
      </w:pPr>
      <w:r>
        <w:lastRenderedPageBreak/>
        <w:t>Отходы лущения гречишных зерен образуются при очистке гречневого ядра от внешнего покрытия. Отходы представляют собой множество не связанных между собой отдельных элементов, которые имеют форму одиночных, сдвоенных, строенных створок. Створки в сдвоенных и строенных элементах соединены между собой у основания и возможно вдоль ребер и представляют собой достаточно жесткую эластичную конструкцию. Благодаря этому уникальному анатомическому строению створок, ортопедическая подушка аккуратно адаптируется к форме головы и шеи, предоставляя гибкую и пассивную поддержку. Таким образом, пользователь имеет равномерную поддержку по всей поверхности соприкосновения с подушкой, избегая риска повышенного давления на отдельные участки шеи и головы.</w:t>
      </w:r>
    </w:p>
    <w:p w14:paraId="6FD19342" w14:textId="77777777" w:rsidR="000E6995" w:rsidRDefault="00C71791" w:rsidP="000E6995">
      <w:pPr>
        <w:ind w:firstLine="709"/>
        <w:jc w:val="both"/>
      </w:pPr>
      <w:r>
        <w:t>В набор лекарственных трав могут входить следующие компоненты: трава чабреца, душицы, змееголовника, мяты длиннолистной, корни валерианы, соплодия хмеля. Эфирные масла, содержащиеся в указанных растениях, снимают спазмы, тонизируют, уравновешивают, препятствуют воспалительным процессам, стимулируют жизненную силу и чувственность.</w:t>
      </w:r>
    </w:p>
    <w:p w14:paraId="080B8D2C" w14:textId="732865AD" w:rsidR="004143FF" w:rsidRDefault="00C71791" w:rsidP="000E6995">
      <w:pPr>
        <w:ind w:firstLine="709"/>
        <w:jc w:val="both"/>
      </w:pPr>
      <w:r>
        <w:rPr>
          <w:color w:val="000000"/>
        </w:rPr>
        <w:t>Принцип действия ортопедической подушки основан на следующем.</w:t>
      </w:r>
    </w:p>
    <w:p w14:paraId="3E33970B" w14:textId="5BB27572" w:rsidR="004143FF" w:rsidRDefault="00C71791">
      <w:pPr>
        <w:ind w:firstLine="709"/>
        <w:jc w:val="both"/>
      </w:pPr>
      <w:r>
        <w:t>В зависимости от требуемой коррекции в области шейного отдела позвоночника пользователь садится на стул, диван и т.п. Шею кладет на подушку с таким расчетом, чтобы ось позвоночника сохраняла естественную анатомическую форму. При этом боковые стороны овального выреза основания окружают шею пользователя и упираются в нее, под действием веса деформируются и охватывают шею полукольцом.</w:t>
      </w:r>
    </w:p>
    <w:p w14:paraId="5C365477" w14:textId="77777777" w:rsidR="004143FF" w:rsidRDefault="00C71791">
      <w:pPr>
        <w:ind w:firstLine="709"/>
        <w:jc w:val="both"/>
      </w:pPr>
      <w:r>
        <w:t>Были проведены медицинские исследования на группе лиц (20 человек), страдающих заболеваниями позвоночника, которые жаловались на боли, раздражительность, плохой сон, вялость.</w:t>
      </w:r>
    </w:p>
    <w:p w14:paraId="2B534069" w14:textId="77777777" w:rsidR="004143FF" w:rsidRDefault="00C71791">
      <w:pPr>
        <w:ind w:firstLine="709"/>
        <w:jc w:val="both"/>
      </w:pPr>
      <w:r>
        <w:t>В качестве профилактических изделий был использованы ортопедические подушки для шеи с природным растительным наполнителем в виде отходов лущения гречишных зерен и с искусственным наполнителем в виде шариков-пушинок из полиэстера. При этом в наполнитель были введены пакетики из натуральных тканей, содержащие 20, 25 или 30 грамм лекарственных трав.</w:t>
      </w:r>
    </w:p>
    <w:p w14:paraId="33DAB431" w14:textId="77777777" w:rsidR="004143FF" w:rsidRDefault="00C71791">
      <w:pPr>
        <w:ind w:firstLine="709"/>
        <w:jc w:val="both"/>
      </w:pPr>
      <w:r>
        <w:t>Исследования проводились в течение 24 дней.</w:t>
      </w:r>
    </w:p>
    <w:p w14:paraId="683F908B" w14:textId="77777777" w:rsidR="004143FF" w:rsidRDefault="00C71791">
      <w:pPr>
        <w:ind w:firstLine="709"/>
        <w:jc w:val="both"/>
      </w:pPr>
      <w:r>
        <w:t>В результате обследования обнаружено следующее:</w:t>
      </w:r>
    </w:p>
    <w:p w14:paraId="69990F0B" w14:textId="77777777" w:rsidR="004143FF" w:rsidRDefault="00C71791">
      <w:pPr>
        <w:ind w:firstLine="709"/>
        <w:jc w:val="both"/>
      </w:pPr>
      <w:r>
        <w:t>1.Жалоб обследуемых лиц на возникновение аллергических реакций при контакте с природным растительным наполнителем не возникало.</w:t>
      </w:r>
    </w:p>
    <w:p w14:paraId="2FE2FE13" w14:textId="77777777" w:rsidR="004143FF" w:rsidRDefault="00C71791">
      <w:pPr>
        <w:ind w:firstLine="709"/>
        <w:jc w:val="both"/>
      </w:pPr>
      <w:r>
        <w:t>2.У всех обследуемых лиц отмечены улучшения физического состояния - улучшился сон, после сна появилось бодрое состояние, которое сохраняется длительное время.</w:t>
      </w:r>
    </w:p>
    <w:p w14:paraId="3239FA04" w14:textId="77777777" w:rsidR="004143FF" w:rsidRDefault="00C71791">
      <w:pPr>
        <w:ind w:firstLine="709"/>
        <w:jc w:val="both"/>
      </w:pPr>
      <w:r>
        <w:t>3.При использовании ортопедических подушек в течение дня (в качестве опорного средства для головы, во время сидения на стуле, диване и т.п.) было отмечено повышение работоспособности, снятие усталости, мышечной напряженности, раздражительности.</w:t>
      </w:r>
    </w:p>
    <w:p w14:paraId="7539407E" w14:textId="77777777" w:rsidR="004143FF" w:rsidRDefault="00C71791">
      <w:pPr>
        <w:ind w:firstLine="709"/>
        <w:jc w:val="both"/>
      </w:pPr>
      <w:r>
        <w:t>4. Все обследуемые отмечают комфортность ортопедической подушки, хорошую способность к терморегуляции.</w:t>
      </w:r>
    </w:p>
    <w:p w14:paraId="306C2832" w14:textId="77777777" w:rsidR="004143FF" w:rsidRDefault="00C71791">
      <w:pPr>
        <w:ind w:firstLine="709"/>
        <w:jc w:val="both"/>
      </w:pPr>
      <w:r>
        <w:t>Ортопедическая подушка может быть рекомендована как бытовое и лечебное средство с применением в домашнем обиходе и профилактической медицине.</w:t>
      </w:r>
    </w:p>
    <w:p w14:paraId="2C30E0D5" w14:textId="3B5E47EC" w:rsidR="004143FF" w:rsidRPr="000E6995" w:rsidRDefault="004143FF">
      <w:pPr>
        <w:spacing w:line="276" w:lineRule="auto"/>
        <w:ind w:firstLine="709"/>
        <w:jc w:val="both"/>
      </w:pPr>
    </w:p>
    <w:p w14:paraId="6A2E0A17" w14:textId="77777777" w:rsidR="004143FF" w:rsidRPr="000E6995" w:rsidRDefault="00C71791">
      <w:pPr>
        <w:pStyle w:val="ae"/>
        <w:spacing w:beforeAutospacing="0" w:afterAutospacing="0" w:line="276" w:lineRule="auto"/>
        <w:ind w:firstLine="709"/>
        <w:jc w:val="both"/>
        <w:rPr>
          <w:color w:val="000000"/>
          <w:sz w:val="22"/>
          <w:szCs w:val="22"/>
        </w:rPr>
      </w:pPr>
      <w:r w:rsidRPr="000E6995">
        <w:rPr>
          <w:color w:val="000000"/>
        </w:rPr>
        <w:t>Источники информации, использованные при составлении заявки:</w:t>
      </w:r>
    </w:p>
    <w:p w14:paraId="034615D6" w14:textId="77777777" w:rsidR="004143FF" w:rsidRPr="000E6995" w:rsidRDefault="00C71791">
      <w:pPr>
        <w:numPr>
          <w:ilvl w:val="0"/>
          <w:numId w:val="1"/>
        </w:numPr>
        <w:spacing w:line="276" w:lineRule="auto"/>
        <w:jc w:val="both"/>
        <w:outlineLvl w:val="0"/>
        <w:rPr>
          <w:color w:val="221122"/>
          <w:kern w:val="2"/>
          <w:lang w:val="ru-BY"/>
        </w:rPr>
      </w:pPr>
      <w:r w:rsidRPr="000E6995">
        <w:rPr>
          <w:color w:val="221122"/>
          <w:kern w:val="2"/>
          <w:lang w:val="ru-BY"/>
        </w:rPr>
        <w:t>Подушка для МРТ исследования</w:t>
      </w:r>
      <w:r w:rsidRPr="000E6995">
        <w:rPr>
          <w:color w:val="221122"/>
          <w:kern w:val="2"/>
        </w:rPr>
        <w:t xml:space="preserve">. </w:t>
      </w:r>
      <w:r w:rsidRPr="000E6995">
        <w:t>Номер патента: U 8928. Опубликовано: 28.02.2013. Авторы: Гончар Александр Александрович, Слепцова Елена Александровна, Филюстин Андрей Евгеньевич. МПК: A61G 7/07, A47G 9/10, A61F 5/37.</w:t>
      </w:r>
    </w:p>
    <w:p w14:paraId="32C0616C" w14:textId="77777777" w:rsidR="004143FF" w:rsidRPr="000E6995" w:rsidRDefault="00C71791">
      <w:pPr>
        <w:pStyle w:val="ae"/>
        <w:numPr>
          <w:ilvl w:val="0"/>
          <w:numId w:val="1"/>
        </w:numPr>
        <w:spacing w:beforeAutospacing="0" w:afterAutospacing="0" w:line="276" w:lineRule="auto"/>
        <w:jc w:val="both"/>
        <w:rPr>
          <w:color w:val="221122"/>
          <w:lang w:val="ru-BY"/>
        </w:rPr>
      </w:pPr>
      <w:r w:rsidRPr="000E6995">
        <w:rPr>
          <w:color w:val="221122"/>
        </w:rPr>
        <w:t>Подушка. Номер патента: 15793. Опубликовано:</w:t>
      </w:r>
      <w:r w:rsidRPr="000E6995">
        <w:rPr>
          <w:rStyle w:val="apple-converted-space"/>
          <w:color w:val="221122"/>
        </w:rPr>
        <w:t> </w:t>
      </w:r>
      <w:r w:rsidRPr="000E6995">
        <w:rPr>
          <w:color w:val="221122"/>
        </w:rPr>
        <w:t>30.04.2012. Автор:</w:t>
      </w:r>
      <w:r w:rsidRPr="000E6995">
        <w:rPr>
          <w:rStyle w:val="apple-converted-space"/>
          <w:color w:val="221122"/>
        </w:rPr>
        <w:t> </w:t>
      </w:r>
      <w:r w:rsidRPr="000E6995">
        <w:rPr>
          <w:color w:val="221122"/>
        </w:rPr>
        <w:t>Шелемов Владимир Филиппович. МПК:</w:t>
      </w:r>
      <w:r w:rsidRPr="000E6995">
        <w:rPr>
          <w:rStyle w:val="apple-converted-space"/>
          <w:color w:val="221122"/>
        </w:rPr>
        <w:t> </w:t>
      </w:r>
      <w:r w:rsidRPr="000E6995">
        <w:rPr>
          <w:color w:val="221122"/>
        </w:rPr>
        <w:t>A47G 9/00.</w:t>
      </w:r>
    </w:p>
    <w:p w14:paraId="19664C4C" w14:textId="77777777" w:rsidR="004143FF" w:rsidRPr="000E6995" w:rsidRDefault="004143FF">
      <w:pPr>
        <w:ind w:firstLine="709"/>
        <w:jc w:val="both"/>
      </w:pPr>
    </w:p>
    <w:p w14:paraId="31C36F3C" w14:textId="2118D5C1" w:rsidR="004143FF" w:rsidRDefault="00C71791" w:rsidP="000E6995">
      <w:pPr>
        <w:tabs>
          <w:tab w:val="left" w:pos="7088"/>
          <w:tab w:val="left" w:pos="8505"/>
        </w:tabs>
        <w:jc w:val="center"/>
        <w:rPr>
          <w:rFonts w:ascii="Arial" w:hAnsi="Arial" w:cs="Arial"/>
          <w:b/>
          <w:bCs/>
          <w:color w:val="333333"/>
          <w:sz w:val="27"/>
          <w:szCs w:val="27"/>
        </w:rPr>
      </w:pPr>
      <w:r w:rsidRPr="000E6995">
        <w:rPr>
          <w:color w:val="333333"/>
        </w:rPr>
        <w:t xml:space="preserve">Заявитель-автор </w:t>
      </w:r>
      <w:r w:rsidRPr="000E6995">
        <w:rPr>
          <w:color w:val="333333"/>
        </w:rPr>
        <w:tab/>
      </w:r>
      <w:r w:rsidR="00594B5C" w:rsidRPr="000E6995">
        <w:rPr>
          <w:color w:val="333333"/>
        </w:rPr>
        <w:t>Ушаков </w:t>
      </w:r>
      <w:r w:rsidRPr="000E6995">
        <w:rPr>
          <w:color w:val="333333"/>
        </w:rPr>
        <w:t>А.</w:t>
      </w:r>
      <w:r w:rsidR="00594B5C" w:rsidRPr="000E6995">
        <w:rPr>
          <w:color w:val="333333"/>
        </w:rPr>
        <w:t>Д</w:t>
      </w:r>
      <w:r w:rsidRPr="000E6995">
        <w:rPr>
          <w:color w:val="333333"/>
        </w:rPr>
        <w:t>.</w:t>
      </w:r>
      <w:r>
        <w:br w:type="page"/>
      </w:r>
      <w:r>
        <w:rPr>
          <w:rFonts w:ascii="Arial" w:hAnsi="Arial" w:cs="Arial"/>
          <w:b/>
          <w:bCs/>
          <w:color w:val="333333"/>
          <w:sz w:val="27"/>
          <w:szCs w:val="27"/>
        </w:rPr>
        <w:lastRenderedPageBreak/>
        <w:t>Иллюстрации</w:t>
      </w:r>
    </w:p>
    <w:p w14:paraId="318F2B16" w14:textId="59709C50" w:rsidR="004143FF" w:rsidRDefault="00D91CA9">
      <w:pPr>
        <w:shd w:val="clear" w:color="auto" w:fill="FFFFFF"/>
        <w:jc w:val="center"/>
        <w:rPr>
          <w:rFonts w:ascii="Arial" w:hAnsi="Arial" w:cs="Arial"/>
          <w:b/>
          <w:bCs/>
          <w:color w:val="333333"/>
          <w:sz w:val="27"/>
          <w:szCs w:val="27"/>
        </w:rPr>
      </w:pPr>
      <w:r>
        <w:rPr>
          <w:noProof/>
        </w:rPr>
        <w:pict w14:anchorId="213716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5" o:spid="_x0000_i1025" type="#_x0000_t75" style="width:362.25pt;height:289.9pt;visibility:visible;mso-wrap-style:square">
            <v:imagedata r:id="rId7" o:title=""/>
          </v:shape>
        </w:pict>
      </w:r>
    </w:p>
    <w:p w14:paraId="5C74C01C" w14:textId="77777777" w:rsidR="004143FF" w:rsidRDefault="00C71791">
      <w:pPr>
        <w:shd w:val="clear" w:color="auto" w:fill="FFFFFF"/>
        <w:jc w:val="center"/>
        <w:rPr>
          <w:color w:val="333333"/>
          <w:sz w:val="27"/>
          <w:szCs w:val="27"/>
        </w:rPr>
      </w:pPr>
      <w:r>
        <w:rPr>
          <w:color w:val="333333"/>
          <w:sz w:val="27"/>
          <w:szCs w:val="27"/>
        </w:rPr>
        <w:t>Фигура 1</w:t>
      </w:r>
    </w:p>
    <w:p w14:paraId="05FAD934" w14:textId="77777777" w:rsidR="004143FF" w:rsidRDefault="004143FF">
      <w:pPr>
        <w:shd w:val="clear" w:color="auto" w:fill="FFFFFF"/>
        <w:rPr>
          <w:sz w:val="28"/>
          <w:szCs w:val="28"/>
        </w:rPr>
      </w:pPr>
    </w:p>
    <w:p w14:paraId="429E2317" w14:textId="1624E558" w:rsidR="004143FF" w:rsidRDefault="00C71791">
      <w:pPr>
        <w:shd w:val="clear" w:color="auto" w:fill="FFFFFF"/>
        <w:rPr>
          <w:b/>
          <w:bCs/>
          <w:color w:val="333333"/>
          <w:sz w:val="28"/>
          <w:szCs w:val="28"/>
        </w:rPr>
      </w:pPr>
      <w:r>
        <w:br w:type="page"/>
      </w:r>
    </w:p>
    <w:p w14:paraId="47B50764" w14:textId="5EB57AEA" w:rsidR="004143FF" w:rsidRDefault="00C71791" w:rsidP="000E6995">
      <w:pPr>
        <w:ind w:firstLine="709"/>
        <w:jc w:val="center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Реферат</w:t>
      </w:r>
    </w:p>
    <w:p w14:paraId="73395665" w14:textId="77777777" w:rsidR="000E6995" w:rsidRDefault="000E6995" w:rsidP="000E6995">
      <w:pPr>
        <w:ind w:firstLine="709"/>
        <w:jc w:val="center"/>
        <w:rPr>
          <w:b/>
          <w:bCs/>
          <w:color w:val="333333"/>
          <w:sz w:val="28"/>
          <w:szCs w:val="28"/>
        </w:rPr>
      </w:pPr>
    </w:p>
    <w:p w14:paraId="06E95F99" w14:textId="77777777" w:rsidR="004143FF" w:rsidRDefault="00C717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Полезная модель относится к области профилактической медицины и предназначена для создания ортопедической подушки с особой формой, которая соответствует анатомическому строению шейной области. </w:t>
      </w:r>
    </w:p>
    <w:p w14:paraId="42052302" w14:textId="77777777" w:rsidR="004143FF" w:rsidRDefault="00C717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Подушка состоит из плоского овального основания с подковообразным чехлом, содержащим множество отдельных элементов наполнителя. Чехол выполнен из материала поликатон, содержащего хлопок и полиэстер, а в качестве наполнителя используются шарики-пушинки из полиэстера или отходы лущения гречишных зерен. </w:t>
      </w:r>
    </w:p>
    <w:p w14:paraId="21D4252F" w14:textId="56C9E7E3" w:rsidR="004143FF" w:rsidRDefault="00C71791" w:rsidP="007700E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 позволяет расширить ассортимент материалов, улучшить комфортность и удобство подушки, а также упростить процесс ее изготовления.</w:t>
      </w:r>
      <w:r>
        <w:br w:type="page"/>
      </w:r>
    </w:p>
    <w:p w14:paraId="62A3450D" w14:textId="1663950C" w:rsidR="004143FF" w:rsidRDefault="00C71791" w:rsidP="000E6995">
      <w:pPr>
        <w:ind w:firstLine="709"/>
        <w:jc w:val="center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Формула</w:t>
      </w:r>
    </w:p>
    <w:p w14:paraId="0559A8EE" w14:textId="77777777" w:rsidR="000E6995" w:rsidRDefault="000E6995" w:rsidP="000E6995">
      <w:pPr>
        <w:ind w:firstLine="709"/>
        <w:jc w:val="center"/>
        <w:rPr>
          <w:b/>
          <w:bCs/>
          <w:color w:val="333333"/>
          <w:sz w:val="28"/>
          <w:szCs w:val="28"/>
        </w:rPr>
      </w:pPr>
    </w:p>
    <w:p w14:paraId="2C9D00C8" w14:textId="77777777" w:rsidR="004143FF" w:rsidRDefault="00C717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Ортопедическая подушка, представляющая собой плоское, овальное по краям основание, содержащее чехол с наполнителем в виде множества не связанных между собой отдельных элементов, </w:t>
      </w:r>
      <w:r>
        <w:rPr>
          <w:b/>
          <w:bCs/>
          <w:sz w:val="28"/>
          <w:szCs w:val="28"/>
        </w:rPr>
        <w:t>отличающееся</w:t>
      </w:r>
      <w:r>
        <w:rPr>
          <w:sz w:val="28"/>
          <w:szCs w:val="28"/>
        </w:rPr>
        <w:t xml:space="preserve"> тем, что чехол имеет подковообразную форму и выполнен из материала поликатон, содержащего 65% хлопка и 35% полиэстера, при этом в качестве наполнителя использованы шарики-пушинки из полиэстера или отходы лущения гречишных зерен, набор лекарственных трав с успокаивающими свойствами в соотношении 1:15-100, в качестве которых использованы: трава чабреца, душицы, змееголовника, мяты длиннолистной.</w:t>
      </w:r>
    </w:p>
    <w:p w14:paraId="1E33B234" w14:textId="77777777" w:rsidR="004143FF" w:rsidRDefault="004143FF">
      <w:pPr>
        <w:pStyle w:val="snoski"/>
        <w:ind w:firstLine="0"/>
        <w:jc w:val="left"/>
        <w:rPr>
          <w:rFonts w:ascii="Apple Color Emoji" w:hAnsi="Apple Color Emoji" w:cs="Apple Symbols"/>
          <w:sz w:val="28"/>
          <w:szCs w:val="28"/>
        </w:rPr>
      </w:pPr>
    </w:p>
    <w:p w14:paraId="40483B8C" w14:textId="0D0E22D0" w:rsidR="004143FF" w:rsidRDefault="00C71791">
      <w:pPr>
        <w:tabs>
          <w:tab w:val="left" w:pos="7088"/>
          <w:tab w:val="left" w:pos="8505"/>
        </w:tabs>
        <w:ind w:firstLine="709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Заявитель-автор </w:t>
      </w:r>
      <w:r>
        <w:rPr>
          <w:color w:val="333333"/>
          <w:sz w:val="28"/>
          <w:szCs w:val="28"/>
        </w:rPr>
        <w:tab/>
      </w:r>
      <w:r w:rsidR="0080033D">
        <w:rPr>
          <w:color w:val="333333"/>
          <w:sz w:val="28"/>
          <w:szCs w:val="28"/>
        </w:rPr>
        <w:t>Ушаков</w:t>
      </w:r>
      <w:r>
        <w:rPr>
          <w:color w:val="333333"/>
          <w:sz w:val="28"/>
          <w:szCs w:val="28"/>
        </w:rPr>
        <w:t xml:space="preserve"> А.</w:t>
      </w:r>
      <w:r w:rsidR="0080033D">
        <w:rPr>
          <w:color w:val="333333"/>
          <w:sz w:val="28"/>
          <w:szCs w:val="28"/>
        </w:rPr>
        <w:t>Д</w:t>
      </w:r>
      <w:r>
        <w:rPr>
          <w:color w:val="333333"/>
          <w:sz w:val="28"/>
          <w:szCs w:val="28"/>
        </w:rPr>
        <w:t>.</w:t>
      </w:r>
    </w:p>
    <w:p w14:paraId="2E214EB7" w14:textId="77777777" w:rsidR="004143FF" w:rsidRDefault="004143FF">
      <w:pPr>
        <w:pStyle w:val="snoski"/>
        <w:ind w:firstLine="0"/>
        <w:jc w:val="left"/>
        <w:rPr>
          <w:rFonts w:ascii="Apple Color Emoji" w:hAnsi="Apple Color Emoji" w:cs="Apple Symbols"/>
          <w:sz w:val="28"/>
          <w:szCs w:val="28"/>
        </w:rPr>
      </w:pPr>
    </w:p>
    <w:sectPr w:rsidR="004143FF">
      <w:headerReference w:type="default" r:id="rId8"/>
      <w:pgSz w:w="11906" w:h="16838"/>
      <w:pgMar w:top="851" w:right="851" w:bottom="539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7FE6D" w14:textId="77777777" w:rsidR="00430773" w:rsidRDefault="00430773">
      <w:r>
        <w:separator/>
      </w:r>
    </w:p>
  </w:endnote>
  <w:endnote w:type="continuationSeparator" w:id="0">
    <w:p w14:paraId="02D7331A" w14:textId="77777777" w:rsidR="00430773" w:rsidRDefault="00430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ET">
    <w:altName w:val="Cambria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ple Color Emoji">
    <w:altName w:val="Cambria"/>
    <w:charset w:val="CC"/>
    <w:family w:val="roman"/>
    <w:pitch w:val="variable"/>
  </w:font>
  <w:font w:name="Apple Symbol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5F3A7" w14:textId="77777777" w:rsidR="00430773" w:rsidRDefault="00430773">
      <w:r>
        <w:separator/>
      </w:r>
    </w:p>
  </w:footnote>
  <w:footnote w:type="continuationSeparator" w:id="0">
    <w:p w14:paraId="0F2C242C" w14:textId="77777777" w:rsidR="00430773" w:rsidRDefault="00430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70F0F" w14:textId="77777777" w:rsidR="004143FF" w:rsidRDefault="004143FF">
    <w:pPr>
      <w:pStyle w:val="a5"/>
    </w:pPr>
  </w:p>
  <w:p w14:paraId="2D297CB4" w14:textId="77777777" w:rsidR="004143FF" w:rsidRDefault="004143FF">
    <w:pPr>
      <w:pStyle w:val="a5"/>
    </w:pPr>
  </w:p>
  <w:p w14:paraId="2BA1DF75" w14:textId="77777777" w:rsidR="004143FF" w:rsidRDefault="004143F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B7A86"/>
    <w:multiLevelType w:val="multilevel"/>
    <w:tmpl w:val="8D78A1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9BF7280"/>
    <w:multiLevelType w:val="multilevel"/>
    <w:tmpl w:val="ED961C0E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3FF"/>
    <w:rsid w:val="00054B36"/>
    <w:rsid w:val="000E6995"/>
    <w:rsid w:val="001241C6"/>
    <w:rsid w:val="001F7553"/>
    <w:rsid w:val="00264B82"/>
    <w:rsid w:val="003E7DCF"/>
    <w:rsid w:val="004143FF"/>
    <w:rsid w:val="00427881"/>
    <w:rsid w:val="00430773"/>
    <w:rsid w:val="00440B8A"/>
    <w:rsid w:val="004F0B40"/>
    <w:rsid w:val="0050716A"/>
    <w:rsid w:val="00594B5C"/>
    <w:rsid w:val="005F1E51"/>
    <w:rsid w:val="00603E42"/>
    <w:rsid w:val="006070AD"/>
    <w:rsid w:val="00682EA1"/>
    <w:rsid w:val="00686385"/>
    <w:rsid w:val="00721CE1"/>
    <w:rsid w:val="007700E5"/>
    <w:rsid w:val="007D614A"/>
    <w:rsid w:val="007D761B"/>
    <w:rsid w:val="0080033D"/>
    <w:rsid w:val="0080253A"/>
    <w:rsid w:val="00833C37"/>
    <w:rsid w:val="00954FE0"/>
    <w:rsid w:val="00B141B7"/>
    <w:rsid w:val="00BE3493"/>
    <w:rsid w:val="00C457B5"/>
    <w:rsid w:val="00C71791"/>
    <w:rsid w:val="00CF2691"/>
    <w:rsid w:val="00D04BBC"/>
    <w:rsid w:val="00D81F66"/>
    <w:rsid w:val="00D91CA9"/>
    <w:rsid w:val="00DB6225"/>
    <w:rsid w:val="00DE6705"/>
    <w:rsid w:val="00F10BD9"/>
    <w:rsid w:val="00F24AEB"/>
    <w:rsid w:val="00F4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10ED0FA"/>
  <w15:docId w15:val="{8C20E152-2DC6-42A4-829E-7AF37E77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1700"/>
    <w:pPr>
      <w:suppressAutoHyphens/>
    </w:pPr>
    <w:rPr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101F33"/>
    <w:pPr>
      <w:spacing w:beforeAutospacing="1" w:afterAutospacing="1"/>
      <w:outlineLvl w:val="0"/>
    </w:pPr>
    <w:rPr>
      <w:b/>
      <w:bCs/>
      <w:kern w:val="2"/>
      <w:sz w:val="48"/>
      <w:szCs w:val="48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newind">
    <w:name w:val="onewind"/>
    <w:qFormat/>
    <w:rsid w:val="001E1700"/>
    <w:rPr>
      <w:rFonts w:ascii="Wingdings" w:hAnsi="Wingdings"/>
    </w:rPr>
  </w:style>
  <w:style w:type="character" w:customStyle="1" w:styleId="Normal">
    <w:name w:val="Normal Знак"/>
    <w:link w:val="11"/>
    <w:qFormat/>
    <w:rsid w:val="00845D92"/>
    <w:rPr>
      <w:lang w:val="ru-RU" w:eastAsia="ru-RU" w:bidi="ar-SA"/>
    </w:rPr>
  </w:style>
  <w:style w:type="character" w:customStyle="1" w:styleId="apple-converted-space">
    <w:name w:val="apple-converted-space"/>
    <w:basedOn w:val="a0"/>
    <w:qFormat/>
    <w:rsid w:val="00101F33"/>
  </w:style>
  <w:style w:type="character" w:customStyle="1" w:styleId="-">
    <w:name w:val="Интернет-ссылка"/>
    <w:uiPriority w:val="99"/>
    <w:semiHidden/>
    <w:unhideWhenUsed/>
    <w:rsid w:val="00101F33"/>
    <w:rPr>
      <w:color w:val="0000FF"/>
      <w:u w:val="single"/>
    </w:rPr>
  </w:style>
  <w:style w:type="character" w:customStyle="1" w:styleId="a3">
    <w:name w:val="Посещённая гиперссылка"/>
    <w:semiHidden/>
    <w:unhideWhenUsed/>
    <w:rsid w:val="00101F33"/>
    <w:rPr>
      <w:color w:val="800080"/>
      <w:u w:val="single"/>
    </w:rPr>
  </w:style>
  <w:style w:type="character" w:customStyle="1" w:styleId="10">
    <w:name w:val="Заголовок 1 Знак"/>
    <w:link w:val="1"/>
    <w:uiPriority w:val="9"/>
    <w:qFormat/>
    <w:rsid w:val="00101F33"/>
    <w:rPr>
      <w:b/>
      <w:bCs/>
      <w:kern w:val="2"/>
      <w:sz w:val="48"/>
      <w:szCs w:val="48"/>
    </w:rPr>
  </w:style>
  <w:style w:type="character" w:customStyle="1" w:styleId="a4">
    <w:name w:val="Верхний колонтитул Знак"/>
    <w:link w:val="a5"/>
    <w:qFormat/>
    <w:rsid w:val="001C5650"/>
    <w:rPr>
      <w:sz w:val="24"/>
      <w:szCs w:val="24"/>
      <w:lang w:val="ru-RU"/>
    </w:rPr>
  </w:style>
  <w:style w:type="character" w:customStyle="1" w:styleId="a6">
    <w:name w:val="Нижний колонтитул Знак"/>
    <w:link w:val="a7"/>
    <w:qFormat/>
    <w:rsid w:val="001C5650"/>
    <w:rPr>
      <w:sz w:val="24"/>
      <w:szCs w:val="24"/>
      <w:lang w:val="ru-RU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rsid w:val="001E1700"/>
    <w:pPr>
      <w:jc w:val="both"/>
    </w:pPr>
    <w:rPr>
      <w:rFonts w:ascii="TimesET" w:hAnsi="TimesET"/>
      <w:sz w:val="18"/>
      <w:szCs w:val="18"/>
    </w:r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1">
    <w:name w:val="Обычный1"/>
    <w:link w:val="Normal"/>
    <w:qFormat/>
    <w:rsid w:val="001E1700"/>
    <w:pPr>
      <w:suppressAutoHyphens/>
    </w:pPr>
    <w:rPr>
      <w:lang w:val="ru-RU" w:eastAsia="ru-RU"/>
    </w:rPr>
  </w:style>
  <w:style w:type="paragraph" w:customStyle="1" w:styleId="ad">
    <w:name w:val="Нормальный"/>
    <w:qFormat/>
    <w:rsid w:val="001E1700"/>
    <w:pPr>
      <w:suppressAutoHyphens/>
    </w:pPr>
    <w:rPr>
      <w:szCs w:val="24"/>
      <w:lang w:val="ru-RU" w:eastAsia="ru-RU"/>
    </w:rPr>
  </w:style>
  <w:style w:type="paragraph" w:customStyle="1" w:styleId="12">
    <w:name w:val="Основной текст1"/>
    <w:basedOn w:val="11"/>
    <w:qFormat/>
    <w:rsid w:val="001E1700"/>
    <w:rPr>
      <w:sz w:val="24"/>
    </w:rPr>
  </w:style>
  <w:style w:type="paragraph" w:customStyle="1" w:styleId="table10">
    <w:name w:val="table10"/>
    <w:basedOn w:val="a"/>
    <w:qFormat/>
    <w:rsid w:val="001E1700"/>
    <w:rPr>
      <w:sz w:val="20"/>
      <w:szCs w:val="20"/>
    </w:rPr>
  </w:style>
  <w:style w:type="paragraph" w:customStyle="1" w:styleId="snoski">
    <w:name w:val="snoski"/>
    <w:basedOn w:val="a"/>
    <w:qFormat/>
    <w:rsid w:val="001E1700"/>
    <w:pPr>
      <w:ind w:firstLine="567"/>
      <w:jc w:val="both"/>
    </w:pPr>
    <w:rPr>
      <w:sz w:val="20"/>
      <w:szCs w:val="20"/>
    </w:rPr>
  </w:style>
  <w:style w:type="paragraph" w:styleId="ae">
    <w:name w:val="Normal (Web)"/>
    <w:basedOn w:val="a"/>
    <w:uiPriority w:val="99"/>
    <w:unhideWhenUsed/>
    <w:qFormat/>
    <w:rsid w:val="00FA3742"/>
    <w:pPr>
      <w:spacing w:beforeAutospacing="1" w:afterAutospacing="1"/>
    </w:pPr>
  </w:style>
  <w:style w:type="paragraph" w:customStyle="1" w:styleId="af">
    <w:name w:val="Колонтитул"/>
    <w:basedOn w:val="a"/>
    <w:qFormat/>
  </w:style>
  <w:style w:type="paragraph" w:styleId="a5">
    <w:name w:val="header"/>
    <w:basedOn w:val="a"/>
    <w:link w:val="a4"/>
    <w:unhideWhenUsed/>
    <w:rsid w:val="001C5650"/>
    <w:pPr>
      <w:tabs>
        <w:tab w:val="center" w:pos="4513"/>
        <w:tab w:val="right" w:pos="9026"/>
      </w:tabs>
    </w:pPr>
  </w:style>
  <w:style w:type="paragraph" w:styleId="a7">
    <w:name w:val="footer"/>
    <w:basedOn w:val="a"/>
    <w:link w:val="a6"/>
    <w:unhideWhenUsed/>
    <w:rsid w:val="001C5650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7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2163</Words>
  <Characters>12332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БГУИР, каф. ЗИ</Company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Столер Д.В.</dc:creator>
  <dc:description/>
  <cp:lastModifiedBy>Александр</cp:lastModifiedBy>
  <cp:revision>125</cp:revision>
  <cp:lastPrinted>2023-04-07T11:39:00Z</cp:lastPrinted>
  <dcterms:created xsi:type="dcterms:W3CDTF">2023-04-07T11:31:00Z</dcterms:created>
  <dcterms:modified xsi:type="dcterms:W3CDTF">2025-04-02T08:09:00Z</dcterms:modified>
  <dc:language>ru-RU</dc:language>
</cp:coreProperties>
</file>