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CBE61" w14:textId="77777777" w:rsidR="008D7973" w:rsidRDefault="008D7973" w:rsidP="008D79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B04DCD" w14:textId="77777777" w:rsidR="008D7973" w:rsidRDefault="008D7973" w:rsidP="008D79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A5A503" w14:textId="77777777" w:rsidR="008D7973" w:rsidRDefault="008D7973" w:rsidP="008D797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B84187" w14:textId="77777777" w:rsidR="008D7973" w:rsidRDefault="008D7973" w:rsidP="008D797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B69EED" w14:textId="77777777" w:rsidR="008D7973" w:rsidRDefault="008D7973" w:rsidP="008D797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FBBD7F" w14:textId="77777777" w:rsidR="008D7973" w:rsidRDefault="008D7973" w:rsidP="008D797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16AFC" w14:textId="49B81AD1" w:rsidR="008D7973" w:rsidRPr="006E379E" w:rsidRDefault="008D7973" w:rsidP="008D797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Research-Based Report </w:t>
      </w:r>
    </w:p>
    <w:p w14:paraId="189201B8" w14:textId="77777777" w:rsidR="008D7973" w:rsidRPr="006E379E" w:rsidRDefault="008D7973" w:rsidP="008D79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58B4DB" w14:textId="77777777" w:rsidR="008D7973" w:rsidRPr="006E379E" w:rsidRDefault="008D7973" w:rsidP="008D79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379E">
        <w:rPr>
          <w:rFonts w:ascii="Times New Roman" w:hAnsi="Times New Roman" w:cs="Times New Roman"/>
          <w:sz w:val="24"/>
          <w:szCs w:val="24"/>
        </w:rPr>
        <w:t>Alan Love, 23702790</w:t>
      </w:r>
    </w:p>
    <w:p w14:paraId="4A1EF433" w14:textId="77777777" w:rsidR="008D7973" w:rsidRPr="006E379E" w:rsidRDefault="008D7973" w:rsidP="008D79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379E">
        <w:rPr>
          <w:rFonts w:ascii="Times New Roman" w:hAnsi="Times New Roman" w:cs="Times New Roman"/>
          <w:sz w:val="24"/>
          <w:szCs w:val="24"/>
        </w:rPr>
        <w:t>Bachelor of Psychological Science, Southern Cross University</w:t>
      </w:r>
    </w:p>
    <w:p w14:paraId="208B1CAD" w14:textId="3960EB58" w:rsidR="008D7973" w:rsidRPr="006E379E" w:rsidRDefault="008D7973" w:rsidP="008D79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379E">
        <w:rPr>
          <w:rFonts w:ascii="Times New Roman" w:hAnsi="Times New Roman" w:cs="Times New Roman"/>
          <w:sz w:val="24"/>
          <w:szCs w:val="24"/>
        </w:rPr>
        <w:t>PSYC200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E379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Advanced Psychological Investigation</w:t>
      </w:r>
    </w:p>
    <w:p w14:paraId="13D7CBA7" w14:textId="45F2ED3F" w:rsidR="008D7973" w:rsidRPr="006E379E" w:rsidRDefault="008D7973" w:rsidP="008D79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379E">
        <w:rPr>
          <w:rFonts w:ascii="Times New Roman" w:hAnsi="Times New Roman" w:cs="Times New Roman"/>
          <w:sz w:val="24"/>
          <w:szCs w:val="24"/>
        </w:rPr>
        <w:t xml:space="preserve">Dr </w:t>
      </w:r>
      <w:r>
        <w:rPr>
          <w:rFonts w:ascii="Times New Roman" w:hAnsi="Times New Roman" w:cs="Times New Roman"/>
          <w:sz w:val="24"/>
          <w:szCs w:val="24"/>
        </w:rPr>
        <w:t xml:space="preserve">Anna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Praskova</w:t>
      </w:r>
      <w:proofErr w:type="spellEnd"/>
    </w:p>
    <w:p w14:paraId="58AC7EFD" w14:textId="250DA229" w:rsidR="008D7973" w:rsidRPr="006E379E" w:rsidRDefault="008D7973" w:rsidP="008D79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</w:t>
      </w:r>
      <w:r w:rsidRPr="006E37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6E379E">
        <w:rPr>
          <w:rFonts w:ascii="Times New Roman" w:hAnsi="Times New Roman" w:cs="Times New Roman"/>
          <w:sz w:val="24"/>
          <w:szCs w:val="24"/>
        </w:rPr>
        <w:t xml:space="preserve">, 2022 </w:t>
      </w:r>
    </w:p>
    <w:p w14:paraId="6C908806" w14:textId="77777777" w:rsidR="008D7973" w:rsidRPr="006E379E" w:rsidRDefault="008D7973" w:rsidP="008D79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BF3F65" w14:textId="74B7675D" w:rsidR="008D7973" w:rsidRDefault="008D7973" w:rsidP="008D79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B92E88" w14:textId="423AC257" w:rsidR="008306C3" w:rsidRDefault="008306C3" w:rsidP="008D79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3E6084" w14:textId="6B098AC8" w:rsidR="008306C3" w:rsidRDefault="008306C3" w:rsidP="008D79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1E0AE6" w14:textId="6394F74A" w:rsidR="008306C3" w:rsidRDefault="008306C3" w:rsidP="008D79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DFB4A3" w14:textId="7521BA7C" w:rsidR="008306C3" w:rsidRDefault="008306C3" w:rsidP="008D79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FC2F1E" w14:textId="4AA86658" w:rsidR="008306C3" w:rsidRDefault="008306C3" w:rsidP="008D79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6B0CA5" w14:textId="5AD0E524" w:rsidR="008306C3" w:rsidRDefault="008306C3" w:rsidP="008D79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F36FB2" w14:textId="0810BC6F" w:rsidR="008306C3" w:rsidRDefault="008306C3" w:rsidP="008D79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19ADB8" w14:textId="452A1295" w:rsidR="008306C3" w:rsidRDefault="008306C3" w:rsidP="008D79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17B471" w14:textId="7A725CD7" w:rsidR="008306C3" w:rsidRDefault="008306C3" w:rsidP="008D79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19FE70" w14:textId="7D486386" w:rsidR="00F66514" w:rsidRDefault="00874665" w:rsidP="0058697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Social media (SM) </w:t>
      </w:r>
      <w:r w:rsidR="00BC7758">
        <w:rPr>
          <w:rFonts w:ascii="Times New Roman" w:hAnsi="Times New Roman" w:cs="Times New Roman"/>
          <w:sz w:val="24"/>
          <w:szCs w:val="24"/>
        </w:rPr>
        <w:t>has alter</w:t>
      </w:r>
      <w:r w:rsidR="003F6F41">
        <w:rPr>
          <w:rFonts w:ascii="Times New Roman" w:hAnsi="Times New Roman" w:cs="Times New Roman"/>
          <w:sz w:val="24"/>
          <w:szCs w:val="24"/>
        </w:rPr>
        <w:t>ed</w:t>
      </w:r>
      <w:r w:rsidR="00BC7758">
        <w:rPr>
          <w:rFonts w:ascii="Times New Roman" w:hAnsi="Times New Roman" w:cs="Times New Roman"/>
          <w:sz w:val="24"/>
          <w:szCs w:val="24"/>
        </w:rPr>
        <w:t xml:space="preserve"> </w:t>
      </w:r>
      <w:r w:rsidR="008534D7">
        <w:rPr>
          <w:rFonts w:ascii="Times New Roman" w:hAnsi="Times New Roman" w:cs="Times New Roman"/>
          <w:sz w:val="24"/>
          <w:szCs w:val="24"/>
        </w:rPr>
        <w:t>the way of human interaction</w:t>
      </w:r>
      <w:r w:rsidR="0011492B">
        <w:rPr>
          <w:rFonts w:ascii="Times New Roman" w:hAnsi="Times New Roman" w:cs="Times New Roman"/>
          <w:sz w:val="24"/>
          <w:szCs w:val="24"/>
        </w:rPr>
        <w:t xml:space="preserve"> by </w:t>
      </w:r>
      <w:r w:rsidR="00826106">
        <w:rPr>
          <w:rFonts w:ascii="Times New Roman" w:hAnsi="Times New Roman" w:cs="Times New Roman"/>
          <w:sz w:val="24"/>
          <w:szCs w:val="24"/>
        </w:rPr>
        <w:t>allowing</w:t>
      </w:r>
      <w:r w:rsidR="0011492B">
        <w:rPr>
          <w:rFonts w:ascii="Times New Roman" w:hAnsi="Times New Roman" w:cs="Times New Roman"/>
          <w:sz w:val="24"/>
          <w:szCs w:val="24"/>
        </w:rPr>
        <w:t xml:space="preserve"> users to </w:t>
      </w:r>
      <w:r w:rsidR="00173B8D">
        <w:rPr>
          <w:rFonts w:ascii="Times New Roman" w:hAnsi="Times New Roman" w:cs="Times New Roman"/>
          <w:sz w:val="24"/>
          <w:szCs w:val="24"/>
        </w:rPr>
        <w:t>socialise</w:t>
      </w:r>
      <w:r w:rsidR="0011492B">
        <w:rPr>
          <w:rFonts w:ascii="Times New Roman" w:hAnsi="Times New Roman" w:cs="Times New Roman"/>
          <w:sz w:val="24"/>
          <w:szCs w:val="24"/>
        </w:rPr>
        <w:t xml:space="preserve"> </w:t>
      </w:r>
      <w:r w:rsidR="00826106">
        <w:rPr>
          <w:rFonts w:ascii="Times New Roman" w:hAnsi="Times New Roman" w:cs="Times New Roman"/>
          <w:sz w:val="24"/>
          <w:szCs w:val="24"/>
        </w:rPr>
        <w:t xml:space="preserve">across </w:t>
      </w:r>
      <w:r w:rsidR="00C54496">
        <w:rPr>
          <w:rFonts w:ascii="Times New Roman" w:hAnsi="Times New Roman" w:cs="Times New Roman"/>
          <w:sz w:val="24"/>
          <w:szCs w:val="24"/>
        </w:rPr>
        <w:t xml:space="preserve">the globe </w:t>
      </w:r>
      <w:r w:rsidR="00C45B80">
        <w:rPr>
          <w:rFonts w:ascii="Times New Roman" w:hAnsi="Times New Roman" w:cs="Times New Roman"/>
          <w:sz w:val="24"/>
          <w:szCs w:val="24"/>
        </w:rPr>
        <w:t>through</w:t>
      </w:r>
      <w:r w:rsidR="00386AB7">
        <w:rPr>
          <w:rFonts w:ascii="Times New Roman" w:hAnsi="Times New Roman" w:cs="Times New Roman"/>
          <w:sz w:val="24"/>
          <w:szCs w:val="24"/>
        </w:rPr>
        <w:t xml:space="preserve"> </w:t>
      </w:r>
      <w:r w:rsidR="00173B8D">
        <w:rPr>
          <w:rFonts w:ascii="Times New Roman" w:hAnsi="Times New Roman" w:cs="Times New Roman"/>
          <w:sz w:val="24"/>
          <w:szCs w:val="24"/>
        </w:rPr>
        <w:t>modern technologies like smartphones and computers.</w:t>
      </w:r>
      <w:r w:rsidR="00621D4C">
        <w:rPr>
          <w:rFonts w:ascii="Times New Roman" w:hAnsi="Times New Roman" w:cs="Times New Roman"/>
          <w:sz w:val="24"/>
          <w:szCs w:val="24"/>
        </w:rPr>
        <w:t xml:space="preserve"> </w:t>
      </w:r>
      <w:r w:rsidR="00184DE6">
        <w:rPr>
          <w:rFonts w:ascii="Times New Roman" w:hAnsi="Times New Roman" w:cs="Times New Roman"/>
          <w:sz w:val="24"/>
          <w:szCs w:val="24"/>
        </w:rPr>
        <w:t>As of 2020</w:t>
      </w:r>
      <w:r w:rsidR="00C45B80">
        <w:rPr>
          <w:rFonts w:ascii="Times New Roman" w:hAnsi="Times New Roman" w:cs="Times New Roman"/>
          <w:sz w:val="24"/>
          <w:szCs w:val="24"/>
        </w:rPr>
        <w:t>,</w:t>
      </w:r>
      <w:r w:rsidR="00184DE6">
        <w:rPr>
          <w:rFonts w:ascii="Times New Roman" w:hAnsi="Times New Roman" w:cs="Times New Roman"/>
          <w:sz w:val="24"/>
          <w:szCs w:val="24"/>
        </w:rPr>
        <w:t xml:space="preserve"> there were </w:t>
      </w:r>
      <w:r w:rsidR="00C54496">
        <w:rPr>
          <w:rFonts w:ascii="Times New Roman" w:hAnsi="Times New Roman" w:cs="Times New Roman"/>
          <w:sz w:val="24"/>
          <w:szCs w:val="24"/>
        </w:rPr>
        <w:t xml:space="preserve">4.14 billion </w:t>
      </w:r>
      <w:r w:rsidR="00892B78">
        <w:rPr>
          <w:rFonts w:ascii="Times New Roman" w:hAnsi="Times New Roman" w:cs="Times New Roman"/>
          <w:sz w:val="24"/>
          <w:szCs w:val="24"/>
        </w:rPr>
        <w:t>SM</w:t>
      </w:r>
      <w:r w:rsidR="00F01AEB">
        <w:rPr>
          <w:rFonts w:ascii="Times New Roman" w:hAnsi="Times New Roman" w:cs="Times New Roman"/>
          <w:sz w:val="24"/>
          <w:szCs w:val="24"/>
        </w:rPr>
        <w:t xml:space="preserve"> users worldwide </w:t>
      </w:r>
      <w:r w:rsidR="006A7C66">
        <w:rPr>
          <w:rFonts w:ascii="Times New Roman" w:hAnsi="Times New Roman" w:cs="Times New Roman"/>
          <w:sz w:val="24"/>
          <w:szCs w:val="24"/>
        </w:rPr>
        <w:t>interacting on</w:t>
      </w:r>
      <w:r w:rsidR="00892B78">
        <w:rPr>
          <w:rFonts w:ascii="Times New Roman" w:hAnsi="Times New Roman" w:cs="Times New Roman"/>
          <w:sz w:val="24"/>
          <w:szCs w:val="24"/>
        </w:rPr>
        <w:t xml:space="preserve"> SM platforms </w:t>
      </w:r>
      <w:r w:rsidR="00432BDB">
        <w:rPr>
          <w:rFonts w:ascii="Times New Roman" w:hAnsi="Times New Roman" w:cs="Times New Roman"/>
          <w:sz w:val="24"/>
          <w:szCs w:val="24"/>
        </w:rPr>
        <w:t>like</w:t>
      </w:r>
      <w:r w:rsidR="00892B78">
        <w:rPr>
          <w:rFonts w:ascii="Times New Roman" w:hAnsi="Times New Roman" w:cs="Times New Roman"/>
          <w:sz w:val="24"/>
          <w:szCs w:val="24"/>
        </w:rPr>
        <w:t xml:space="preserve"> Facebook, Twitter, </w:t>
      </w:r>
      <w:r w:rsidR="00432BDB">
        <w:rPr>
          <w:rFonts w:ascii="Times New Roman" w:hAnsi="Times New Roman" w:cs="Times New Roman"/>
          <w:sz w:val="24"/>
          <w:szCs w:val="24"/>
        </w:rPr>
        <w:t>Instagram,</w:t>
      </w:r>
      <w:r w:rsidR="00DC1578">
        <w:rPr>
          <w:rFonts w:ascii="Times New Roman" w:hAnsi="Times New Roman" w:cs="Times New Roman"/>
          <w:sz w:val="24"/>
          <w:szCs w:val="24"/>
        </w:rPr>
        <w:t xml:space="preserve"> and WhatsApp</w:t>
      </w:r>
      <w:r w:rsidR="0078613D">
        <w:rPr>
          <w:rFonts w:ascii="Times New Roman" w:hAnsi="Times New Roman" w:cs="Times New Roman"/>
          <w:sz w:val="24"/>
          <w:szCs w:val="24"/>
        </w:rPr>
        <w:t xml:space="preserve"> (Wang et al</w:t>
      </w:r>
      <w:r w:rsidR="00CD0A49">
        <w:rPr>
          <w:rFonts w:ascii="Times New Roman" w:hAnsi="Times New Roman" w:cs="Times New Roman"/>
          <w:sz w:val="24"/>
          <w:szCs w:val="24"/>
        </w:rPr>
        <w:t>.,2021)</w:t>
      </w:r>
      <w:r w:rsidR="00DC1578">
        <w:rPr>
          <w:rFonts w:ascii="Times New Roman" w:hAnsi="Times New Roman" w:cs="Times New Roman"/>
          <w:sz w:val="24"/>
          <w:szCs w:val="24"/>
        </w:rPr>
        <w:t>.</w:t>
      </w:r>
      <w:r w:rsidR="006E5889">
        <w:rPr>
          <w:rFonts w:ascii="Times New Roman" w:hAnsi="Times New Roman" w:cs="Times New Roman"/>
          <w:sz w:val="24"/>
          <w:szCs w:val="24"/>
        </w:rPr>
        <w:t xml:space="preserve"> </w:t>
      </w:r>
      <w:r w:rsidR="00811BC3">
        <w:rPr>
          <w:rFonts w:ascii="Times New Roman" w:hAnsi="Times New Roman" w:cs="Times New Roman"/>
          <w:sz w:val="24"/>
          <w:szCs w:val="24"/>
        </w:rPr>
        <w:t>Most</w:t>
      </w:r>
      <w:r w:rsidR="00AB5C45">
        <w:rPr>
          <w:rFonts w:ascii="Times New Roman" w:hAnsi="Times New Roman" w:cs="Times New Roman"/>
          <w:sz w:val="24"/>
          <w:szCs w:val="24"/>
        </w:rPr>
        <w:t xml:space="preserve"> SM users are young adults</w:t>
      </w:r>
      <w:r w:rsidR="00C45B80">
        <w:rPr>
          <w:rFonts w:ascii="Times New Roman" w:hAnsi="Times New Roman" w:cs="Times New Roman"/>
          <w:sz w:val="24"/>
          <w:szCs w:val="24"/>
        </w:rPr>
        <w:t>,</w:t>
      </w:r>
      <w:r w:rsidR="00AB5C45">
        <w:rPr>
          <w:rFonts w:ascii="Times New Roman" w:hAnsi="Times New Roman" w:cs="Times New Roman"/>
          <w:sz w:val="24"/>
          <w:szCs w:val="24"/>
        </w:rPr>
        <w:t xml:space="preserve"> with almost 90% of this population using</w:t>
      </w:r>
      <w:r w:rsidR="001E000F">
        <w:rPr>
          <w:rFonts w:ascii="Times New Roman" w:hAnsi="Times New Roman" w:cs="Times New Roman"/>
          <w:sz w:val="24"/>
          <w:szCs w:val="24"/>
        </w:rPr>
        <w:t xml:space="preserve"> at least</w:t>
      </w:r>
      <w:r w:rsidR="00AB5C45">
        <w:rPr>
          <w:rFonts w:ascii="Times New Roman" w:hAnsi="Times New Roman" w:cs="Times New Roman"/>
          <w:sz w:val="24"/>
          <w:szCs w:val="24"/>
        </w:rPr>
        <w:t xml:space="preserve"> one SM platform</w:t>
      </w:r>
      <w:r w:rsidR="00C95CCC">
        <w:rPr>
          <w:rFonts w:ascii="Times New Roman" w:hAnsi="Times New Roman" w:cs="Times New Roman"/>
          <w:sz w:val="24"/>
          <w:szCs w:val="24"/>
        </w:rPr>
        <w:t xml:space="preserve"> </w:t>
      </w:r>
      <w:r w:rsidR="00C30191">
        <w:rPr>
          <w:rFonts w:ascii="Times New Roman" w:hAnsi="Times New Roman" w:cs="Times New Roman"/>
          <w:sz w:val="24"/>
          <w:szCs w:val="24"/>
        </w:rPr>
        <w:t>(Das-Friebel et al., 2020</w:t>
      </w:r>
      <w:r w:rsidR="00640831">
        <w:rPr>
          <w:rFonts w:ascii="Times New Roman" w:hAnsi="Times New Roman" w:cs="Times New Roman"/>
          <w:sz w:val="24"/>
          <w:szCs w:val="24"/>
        </w:rPr>
        <w:t>)</w:t>
      </w:r>
      <w:r w:rsidR="00A5404C">
        <w:rPr>
          <w:rFonts w:ascii="Times New Roman" w:hAnsi="Times New Roman" w:cs="Times New Roman"/>
          <w:sz w:val="24"/>
          <w:szCs w:val="24"/>
        </w:rPr>
        <w:t xml:space="preserve"> and spending approximately 6 hours</w:t>
      </w:r>
      <w:r w:rsidR="007E56DE">
        <w:rPr>
          <w:rFonts w:ascii="Times New Roman" w:hAnsi="Times New Roman" w:cs="Times New Roman"/>
          <w:sz w:val="24"/>
          <w:szCs w:val="24"/>
        </w:rPr>
        <w:t xml:space="preserve"> on SM every</w:t>
      </w:r>
      <w:r w:rsidR="00C45B80">
        <w:rPr>
          <w:rFonts w:ascii="Times New Roman" w:hAnsi="Times New Roman" w:cs="Times New Roman"/>
          <w:sz w:val="24"/>
          <w:szCs w:val="24"/>
        </w:rPr>
        <w:t xml:space="preserve"> </w:t>
      </w:r>
      <w:r w:rsidR="007E56DE">
        <w:rPr>
          <w:rFonts w:ascii="Times New Roman" w:hAnsi="Times New Roman" w:cs="Times New Roman"/>
          <w:sz w:val="24"/>
          <w:szCs w:val="24"/>
        </w:rPr>
        <w:t>day (</w:t>
      </w:r>
      <w:r w:rsidR="00ED1D32">
        <w:rPr>
          <w:rFonts w:ascii="Times New Roman" w:hAnsi="Times New Roman" w:cs="Times New Roman"/>
          <w:sz w:val="24"/>
          <w:szCs w:val="24"/>
        </w:rPr>
        <w:t xml:space="preserve">Hruska &amp; </w:t>
      </w:r>
      <w:proofErr w:type="spellStart"/>
      <w:r w:rsidR="00ED1D32">
        <w:rPr>
          <w:rFonts w:ascii="Times New Roman" w:hAnsi="Times New Roman" w:cs="Times New Roman"/>
          <w:sz w:val="24"/>
          <w:szCs w:val="24"/>
        </w:rPr>
        <w:t>Maresova</w:t>
      </w:r>
      <w:proofErr w:type="spellEnd"/>
      <w:r w:rsidR="00967A19">
        <w:rPr>
          <w:rFonts w:ascii="Times New Roman" w:hAnsi="Times New Roman" w:cs="Times New Roman"/>
          <w:sz w:val="24"/>
          <w:szCs w:val="24"/>
        </w:rPr>
        <w:t>, 2020)</w:t>
      </w:r>
      <w:r w:rsidR="00084E4E">
        <w:rPr>
          <w:rFonts w:ascii="Times New Roman" w:hAnsi="Times New Roman" w:cs="Times New Roman"/>
          <w:sz w:val="24"/>
          <w:szCs w:val="24"/>
        </w:rPr>
        <w:t xml:space="preserve">. </w:t>
      </w:r>
      <w:r w:rsidR="003D72B6">
        <w:rPr>
          <w:rFonts w:ascii="Times New Roman" w:hAnsi="Times New Roman" w:cs="Times New Roman"/>
          <w:sz w:val="24"/>
          <w:szCs w:val="24"/>
        </w:rPr>
        <w:t>Furthermore</w:t>
      </w:r>
      <w:r w:rsidR="001321EF">
        <w:rPr>
          <w:rFonts w:ascii="Times New Roman" w:hAnsi="Times New Roman" w:cs="Times New Roman"/>
          <w:sz w:val="24"/>
          <w:szCs w:val="24"/>
        </w:rPr>
        <w:t>,</w:t>
      </w:r>
      <w:r w:rsidR="007C24F5">
        <w:rPr>
          <w:rFonts w:ascii="Times New Roman" w:hAnsi="Times New Roman" w:cs="Times New Roman"/>
          <w:sz w:val="24"/>
          <w:szCs w:val="24"/>
        </w:rPr>
        <w:t xml:space="preserve"> </w:t>
      </w:r>
      <w:r w:rsidR="0090166D">
        <w:rPr>
          <w:rFonts w:ascii="Times New Roman" w:hAnsi="Times New Roman" w:cs="Times New Roman"/>
          <w:sz w:val="24"/>
          <w:szCs w:val="24"/>
        </w:rPr>
        <w:t xml:space="preserve">instant communication, rapid information sharing, and overall convenience are </w:t>
      </w:r>
      <w:r w:rsidR="00EF13E0">
        <w:rPr>
          <w:rFonts w:ascii="Times New Roman" w:hAnsi="Times New Roman" w:cs="Times New Roman"/>
          <w:sz w:val="24"/>
          <w:szCs w:val="24"/>
        </w:rPr>
        <w:t>SM features appealing to younger generations, particularly</w:t>
      </w:r>
      <w:r w:rsidR="0090166D">
        <w:rPr>
          <w:rFonts w:ascii="Times New Roman" w:hAnsi="Times New Roman" w:cs="Times New Roman"/>
          <w:sz w:val="24"/>
          <w:szCs w:val="24"/>
        </w:rPr>
        <w:t xml:space="preserve"> university students (Wang et al.,2021). Also, </w:t>
      </w:r>
      <w:r w:rsidR="00640831">
        <w:rPr>
          <w:rFonts w:ascii="Times New Roman" w:hAnsi="Times New Roman" w:cs="Times New Roman"/>
          <w:sz w:val="24"/>
          <w:szCs w:val="24"/>
        </w:rPr>
        <w:t>SM</w:t>
      </w:r>
      <w:r w:rsidR="002B5FD1">
        <w:rPr>
          <w:rFonts w:ascii="Times New Roman" w:hAnsi="Times New Roman" w:cs="Times New Roman"/>
          <w:sz w:val="24"/>
          <w:szCs w:val="24"/>
        </w:rPr>
        <w:t xml:space="preserve"> </w:t>
      </w:r>
      <w:r w:rsidR="00640831">
        <w:rPr>
          <w:rFonts w:ascii="Times New Roman" w:hAnsi="Times New Roman" w:cs="Times New Roman"/>
          <w:sz w:val="24"/>
          <w:szCs w:val="24"/>
        </w:rPr>
        <w:t>provide</w:t>
      </w:r>
      <w:r w:rsidR="00C06372">
        <w:rPr>
          <w:rFonts w:ascii="Times New Roman" w:hAnsi="Times New Roman" w:cs="Times New Roman"/>
          <w:sz w:val="24"/>
          <w:szCs w:val="24"/>
        </w:rPr>
        <w:t>s</w:t>
      </w:r>
      <w:r w:rsidR="00640831">
        <w:rPr>
          <w:rFonts w:ascii="Times New Roman" w:hAnsi="Times New Roman" w:cs="Times New Roman"/>
          <w:sz w:val="24"/>
          <w:szCs w:val="24"/>
        </w:rPr>
        <w:t xml:space="preserve"> </w:t>
      </w:r>
      <w:r w:rsidR="00CC3CD4">
        <w:rPr>
          <w:rFonts w:ascii="Times New Roman" w:hAnsi="Times New Roman" w:cs="Times New Roman"/>
          <w:sz w:val="24"/>
          <w:szCs w:val="24"/>
        </w:rPr>
        <w:t xml:space="preserve">some </w:t>
      </w:r>
      <w:r w:rsidR="00640831">
        <w:rPr>
          <w:rFonts w:ascii="Times New Roman" w:hAnsi="Times New Roman" w:cs="Times New Roman"/>
          <w:sz w:val="24"/>
          <w:szCs w:val="24"/>
        </w:rPr>
        <w:t xml:space="preserve">benefits </w:t>
      </w:r>
      <w:r w:rsidR="007008C0">
        <w:rPr>
          <w:rFonts w:ascii="Times New Roman" w:hAnsi="Times New Roman" w:cs="Times New Roman"/>
          <w:sz w:val="24"/>
          <w:szCs w:val="24"/>
        </w:rPr>
        <w:t xml:space="preserve">to users </w:t>
      </w:r>
      <w:r w:rsidR="0007256D">
        <w:rPr>
          <w:rFonts w:ascii="Times New Roman" w:hAnsi="Times New Roman" w:cs="Times New Roman"/>
          <w:sz w:val="24"/>
          <w:szCs w:val="24"/>
        </w:rPr>
        <w:t>like</w:t>
      </w:r>
      <w:r w:rsidR="007008C0">
        <w:rPr>
          <w:rFonts w:ascii="Times New Roman" w:hAnsi="Times New Roman" w:cs="Times New Roman"/>
          <w:sz w:val="24"/>
          <w:szCs w:val="24"/>
        </w:rPr>
        <w:t xml:space="preserve"> </w:t>
      </w:r>
      <w:r w:rsidR="0007256D">
        <w:rPr>
          <w:rFonts w:ascii="Times New Roman" w:hAnsi="Times New Roman" w:cs="Times New Roman"/>
          <w:sz w:val="24"/>
          <w:szCs w:val="24"/>
        </w:rPr>
        <w:t>relaxation, leisure</w:t>
      </w:r>
      <w:r w:rsidR="00640831">
        <w:rPr>
          <w:rFonts w:ascii="Times New Roman" w:hAnsi="Times New Roman" w:cs="Times New Roman"/>
          <w:sz w:val="24"/>
          <w:szCs w:val="24"/>
        </w:rPr>
        <w:t xml:space="preserve"> </w:t>
      </w:r>
      <w:r w:rsidR="007470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1046E">
        <w:rPr>
          <w:rFonts w:ascii="Times New Roman" w:hAnsi="Times New Roman" w:cs="Times New Roman"/>
          <w:sz w:val="24"/>
          <w:szCs w:val="24"/>
        </w:rPr>
        <w:t>Zivnuska</w:t>
      </w:r>
      <w:proofErr w:type="spellEnd"/>
      <w:r w:rsidR="00F1046E">
        <w:rPr>
          <w:rFonts w:ascii="Times New Roman" w:hAnsi="Times New Roman" w:cs="Times New Roman"/>
          <w:sz w:val="24"/>
          <w:szCs w:val="24"/>
        </w:rPr>
        <w:t xml:space="preserve">, 2019) </w:t>
      </w:r>
      <w:r w:rsidR="0074700E">
        <w:rPr>
          <w:rFonts w:ascii="Times New Roman" w:hAnsi="Times New Roman" w:cs="Times New Roman"/>
          <w:sz w:val="24"/>
          <w:szCs w:val="24"/>
        </w:rPr>
        <w:t xml:space="preserve">and </w:t>
      </w:r>
      <w:r w:rsidR="00640831">
        <w:rPr>
          <w:rFonts w:ascii="Times New Roman" w:hAnsi="Times New Roman" w:cs="Times New Roman"/>
          <w:sz w:val="24"/>
          <w:szCs w:val="24"/>
        </w:rPr>
        <w:t xml:space="preserve">keeping </w:t>
      </w:r>
      <w:r w:rsidR="007008C0">
        <w:rPr>
          <w:rFonts w:ascii="Times New Roman" w:hAnsi="Times New Roman" w:cs="Times New Roman"/>
          <w:sz w:val="24"/>
          <w:szCs w:val="24"/>
        </w:rPr>
        <w:t>in touch</w:t>
      </w:r>
      <w:r w:rsidR="00640831">
        <w:rPr>
          <w:rFonts w:ascii="Times New Roman" w:hAnsi="Times New Roman" w:cs="Times New Roman"/>
          <w:sz w:val="24"/>
          <w:szCs w:val="24"/>
        </w:rPr>
        <w:t xml:space="preserve"> with family and friends</w:t>
      </w:r>
      <w:r w:rsidR="00DB7CF0">
        <w:rPr>
          <w:rFonts w:ascii="Times New Roman" w:hAnsi="Times New Roman" w:cs="Times New Roman"/>
          <w:sz w:val="24"/>
          <w:szCs w:val="24"/>
        </w:rPr>
        <w:t xml:space="preserve"> (Das-Friebel et al., 2020),</w:t>
      </w:r>
      <w:r w:rsidR="00640831">
        <w:rPr>
          <w:rFonts w:ascii="Times New Roman" w:hAnsi="Times New Roman" w:cs="Times New Roman"/>
          <w:sz w:val="24"/>
          <w:szCs w:val="24"/>
        </w:rPr>
        <w:t xml:space="preserve"> </w:t>
      </w:r>
      <w:r w:rsidR="00A436D5">
        <w:rPr>
          <w:rFonts w:ascii="Times New Roman" w:hAnsi="Times New Roman" w:cs="Times New Roman"/>
          <w:sz w:val="24"/>
          <w:szCs w:val="24"/>
        </w:rPr>
        <w:t>y</w:t>
      </w:r>
      <w:r w:rsidR="00640831">
        <w:rPr>
          <w:rFonts w:ascii="Times New Roman" w:hAnsi="Times New Roman" w:cs="Times New Roman"/>
          <w:sz w:val="24"/>
          <w:szCs w:val="24"/>
        </w:rPr>
        <w:t>et overuse of SM may lead to</w:t>
      </w:r>
      <w:r w:rsidR="00BB6489">
        <w:rPr>
          <w:rFonts w:ascii="Times New Roman" w:hAnsi="Times New Roman" w:cs="Times New Roman"/>
          <w:sz w:val="24"/>
          <w:szCs w:val="24"/>
        </w:rPr>
        <w:t xml:space="preserve"> </w:t>
      </w:r>
      <w:r w:rsidR="00EF13E0">
        <w:rPr>
          <w:rFonts w:ascii="Times New Roman" w:hAnsi="Times New Roman" w:cs="Times New Roman"/>
          <w:sz w:val="24"/>
          <w:szCs w:val="24"/>
        </w:rPr>
        <w:t>advers</w:t>
      </w:r>
      <w:r w:rsidR="00BB6489">
        <w:rPr>
          <w:rFonts w:ascii="Times New Roman" w:hAnsi="Times New Roman" w:cs="Times New Roman"/>
          <w:sz w:val="24"/>
          <w:szCs w:val="24"/>
        </w:rPr>
        <w:t xml:space="preserve">e outcomes like addictive behaviours </w:t>
      </w:r>
      <w:r w:rsidR="00AC1779">
        <w:rPr>
          <w:rFonts w:ascii="Times New Roman" w:hAnsi="Times New Roman" w:cs="Times New Roman"/>
          <w:sz w:val="24"/>
          <w:szCs w:val="24"/>
        </w:rPr>
        <w:t>and poor sleep</w:t>
      </w:r>
      <w:r w:rsidR="0000208E">
        <w:rPr>
          <w:rFonts w:ascii="Times New Roman" w:hAnsi="Times New Roman" w:cs="Times New Roman"/>
          <w:sz w:val="24"/>
          <w:szCs w:val="24"/>
        </w:rPr>
        <w:t xml:space="preserve"> hygiene</w:t>
      </w:r>
      <w:r w:rsidR="00AC1779">
        <w:rPr>
          <w:rFonts w:ascii="Times New Roman" w:hAnsi="Times New Roman" w:cs="Times New Roman"/>
          <w:sz w:val="24"/>
          <w:szCs w:val="24"/>
        </w:rPr>
        <w:t xml:space="preserve"> (Wang et al.,2021).</w:t>
      </w:r>
      <w:r w:rsidR="005812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476D0E" w14:textId="42F06937" w:rsidR="001B2530" w:rsidRDefault="00A07D4A" w:rsidP="0058697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Zivnuska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(2019) </w:t>
      </w:r>
      <w:r w:rsidR="001B2083">
        <w:rPr>
          <w:rFonts w:ascii="Times New Roman" w:hAnsi="Times New Roman" w:cs="Times New Roman"/>
          <w:sz w:val="24"/>
          <w:szCs w:val="24"/>
        </w:rPr>
        <w:t xml:space="preserve">describes SM addiction as </w:t>
      </w:r>
      <w:r w:rsidR="00146E4F">
        <w:rPr>
          <w:rFonts w:ascii="Times New Roman" w:hAnsi="Times New Roman" w:cs="Times New Roman"/>
          <w:sz w:val="24"/>
          <w:szCs w:val="24"/>
        </w:rPr>
        <w:t>overusing</w:t>
      </w:r>
      <w:r w:rsidR="00EF13E0">
        <w:rPr>
          <w:rFonts w:ascii="Times New Roman" w:hAnsi="Times New Roman" w:cs="Times New Roman"/>
          <w:sz w:val="24"/>
          <w:szCs w:val="24"/>
        </w:rPr>
        <w:t>,</w:t>
      </w:r>
      <w:r w:rsidR="00146E4F">
        <w:rPr>
          <w:rFonts w:ascii="Times New Roman" w:hAnsi="Times New Roman" w:cs="Times New Roman"/>
          <w:sz w:val="24"/>
          <w:szCs w:val="24"/>
        </w:rPr>
        <w:t xml:space="preserve"> and </w:t>
      </w:r>
      <w:r w:rsidR="00284900">
        <w:rPr>
          <w:rFonts w:ascii="Times New Roman" w:hAnsi="Times New Roman" w:cs="Times New Roman"/>
          <w:sz w:val="24"/>
          <w:szCs w:val="24"/>
        </w:rPr>
        <w:t xml:space="preserve">recurrent checking </w:t>
      </w:r>
      <w:r w:rsidR="00AF7259">
        <w:rPr>
          <w:rFonts w:ascii="Times New Roman" w:hAnsi="Times New Roman" w:cs="Times New Roman"/>
          <w:sz w:val="24"/>
          <w:szCs w:val="24"/>
        </w:rPr>
        <w:t>of S</w:t>
      </w:r>
      <w:r w:rsidR="00575713">
        <w:rPr>
          <w:rFonts w:ascii="Times New Roman" w:hAnsi="Times New Roman" w:cs="Times New Roman"/>
          <w:sz w:val="24"/>
          <w:szCs w:val="24"/>
        </w:rPr>
        <w:t>M manifested by compulsive usage behaviours</w:t>
      </w:r>
      <w:r w:rsidR="000F55A0">
        <w:rPr>
          <w:rFonts w:ascii="Times New Roman" w:hAnsi="Times New Roman" w:cs="Times New Roman"/>
          <w:sz w:val="24"/>
          <w:szCs w:val="24"/>
        </w:rPr>
        <w:t xml:space="preserve"> impeding daily functioning and productivity</w:t>
      </w:r>
      <w:r w:rsidR="00575713">
        <w:rPr>
          <w:rFonts w:ascii="Times New Roman" w:hAnsi="Times New Roman" w:cs="Times New Roman"/>
          <w:sz w:val="24"/>
          <w:szCs w:val="24"/>
        </w:rPr>
        <w:t>. For e</w:t>
      </w:r>
      <w:r w:rsidR="000F55A0">
        <w:rPr>
          <w:rFonts w:ascii="Times New Roman" w:hAnsi="Times New Roman" w:cs="Times New Roman"/>
          <w:sz w:val="24"/>
          <w:szCs w:val="24"/>
        </w:rPr>
        <w:t xml:space="preserve">xample, </w:t>
      </w:r>
      <w:r w:rsidR="00763DB1">
        <w:rPr>
          <w:rFonts w:ascii="Times New Roman" w:hAnsi="Times New Roman" w:cs="Times New Roman"/>
          <w:sz w:val="24"/>
          <w:szCs w:val="24"/>
        </w:rPr>
        <w:t xml:space="preserve">64% </w:t>
      </w:r>
      <w:r w:rsidR="00D61AD2">
        <w:rPr>
          <w:rFonts w:ascii="Times New Roman" w:hAnsi="Times New Roman" w:cs="Times New Roman"/>
          <w:sz w:val="24"/>
          <w:szCs w:val="24"/>
        </w:rPr>
        <w:t xml:space="preserve">of </w:t>
      </w:r>
      <w:r w:rsidR="00A623E2">
        <w:rPr>
          <w:rFonts w:ascii="Times New Roman" w:hAnsi="Times New Roman" w:cs="Times New Roman"/>
          <w:sz w:val="24"/>
          <w:szCs w:val="24"/>
        </w:rPr>
        <w:t xml:space="preserve">adults </w:t>
      </w:r>
      <w:r w:rsidR="00763DB1">
        <w:rPr>
          <w:rFonts w:ascii="Times New Roman" w:hAnsi="Times New Roman" w:cs="Times New Roman"/>
          <w:sz w:val="24"/>
          <w:szCs w:val="24"/>
        </w:rPr>
        <w:t>check</w:t>
      </w:r>
      <w:r w:rsidR="009D7A3B">
        <w:rPr>
          <w:rFonts w:ascii="Times New Roman" w:hAnsi="Times New Roman" w:cs="Times New Roman"/>
          <w:sz w:val="24"/>
          <w:szCs w:val="24"/>
        </w:rPr>
        <w:t xml:space="preserve"> their </w:t>
      </w:r>
      <w:r w:rsidR="00D04778">
        <w:rPr>
          <w:rFonts w:ascii="Times New Roman" w:hAnsi="Times New Roman" w:cs="Times New Roman"/>
          <w:sz w:val="24"/>
          <w:szCs w:val="24"/>
        </w:rPr>
        <w:t>Facebook</w:t>
      </w:r>
      <w:r w:rsidR="009D7A3B">
        <w:rPr>
          <w:rFonts w:ascii="Times New Roman" w:hAnsi="Times New Roman" w:cs="Times New Roman"/>
          <w:sz w:val="24"/>
          <w:szCs w:val="24"/>
        </w:rPr>
        <w:t xml:space="preserve"> </w:t>
      </w:r>
      <w:r w:rsidR="00A8280F">
        <w:rPr>
          <w:rFonts w:ascii="Times New Roman" w:hAnsi="Times New Roman" w:cs="Times New Roman"/>
          <w:sz w:val="24"/>
          <w:szCs w:val="24"/>
        </w:rPr>
        <w:t>dail</w:t>
      </w:r>
      <w:r w:rsidR="004B513F">
        <w:rPr>
          <w:rFonts w:ascii="Times New Roman" w:hAnsi="Times New Roman" w:cs="Times New Roman"/>
          <w:sz w:val="24"/>
          <w:szCs w:val="24"/>
        </w:rPr>
        <w:t>y</w:t>
      </w:r>
      <w:r w:rsidR="00A8280F">
        <w:rPr>
          <w:rFonts w:ascii="Times New Roman" w:hAnsi="Times New Roman" w:cs="Times New Roman"/>
          <w:sz w:val="24"/>
          <w:szCs w:val="24"/>
        </w:rPr>
        <w:t>, and</w:t>
      </w:r>
      <w:r w:rsidR="00D61AD2">
        <w:rPr>
          <w:rFonts w:ascii="Times New Roman" w:hAnsi="Times New Roman" w:cs="Times New Roman"/>
          <w:sz w:val="24"/>
          <w:szCs w:val="24"/>
        </w:rPr>
        <w:t xml:space="preserve"> </w:t>
      </w:r>
      <w:r w:rsidR="00AB332E">
        <w:rPr>
          <w:rFonts w:ascii="Times New Roman" w:hAnsi="Times New Roman" w:cs="Times New Roman"/>
          <w:sz w:val="24"/>
          <w:szCs w:val="24"/>
        </w:rPr>
        <w:t>smartphone users check Facebook on average about 14 times a day</w:t>
      </w:r>
      <w:r w:rsidR="00ED598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D5983">
        <w:rPr>
          <w:rFonts w:ascii="Times New Roman" w:hAnsi="Times New Roman" w:cs="Times New Roman"/>
          <w:sz w:val="24"/>
          <w:szCs w:val="24"/>
        </w:rPr>
        <w:t>Zivnuska</w:t>
      </w:r>
      <w:proofErr w:type="spellEnd"/>
      <w:r w:rsidR="00ED5983">
        <w:rPr>
          <w:rFonts w:ascii="Times New Roman" w:hAnsi="Times New Roman" w:cs="Times New Roman"/>
          <w:sz w:val="24"/>
          <w:szCs w:val="24"/>
        </w:rPr>
        <w:t>, 2019)</w:t>
      </w:r>
      <w:r w:rsidR="008A78FF">
        <w:rPr>
          <w:rFonts w:ascii="Times New Roman" w:hAnsi="Times New Roman" w:cs="Times New Roman"/>
          <w:sz w:val="24"/>
          <w:szCs w:val="24"/>
        </w:rPr>
        <w:t>.</w:t>
      </w:r>
      <w:r w:rsidR="004B513F">
        <w:rPr>
          <w:rFonts w:ascii="Times New Roman" w:hAnsi="Times New Roman" w:cs="Times New Roman"/>
          <w:sz w:val="24"/>
          <w:szCs w:val="24"/>
        </w:rPr>
        <w:t xml:space="preserve"> </w:t>
      </w:r>
      <w:r w:rsidR="00A8280F">
        <w:rPr>
          <w:rFonts w:ascii="Times New Roman" w:hAnsi="Times New Roman" w:cs="Times New Roman"/>
          <w:sz w:val="24"/>
          <w:szCs w:val="24"/>
        </w:rPr>
        <w:t>In addit</w:t>
      </w:r>
      <w:r w:rsidR="00B029F8">
        <w:rPr>
          <w:rFonts w:ascii="Times New Roman" w:hAnsi="Times New Roman" w:cs="Times New Roman"/>
          <w:sz w:val="24"/>
          <w:szCs w:val="24"/>
        </w:rPr>
        <w:t>ion,</w:t>
      </w:r>
      <w:r w:rsidR="00A73F53">
        <w:rPr>
          <w:rFonts w:ascii="Times New Roman" w:hAnsi="Times New Roman" w:cs="Times New Roman"/>
          <w:sz w:val="24"/>
          <w:szCs w:val="24"/>
        </w:rPr>
        <w:t xml:space="preserve"> psychological phenomena like Fear of Missing Out (</w:t>
      </w:r>
      <w:proofErr w:type="spellStart"/>
      <w:r w:rsidR="00A73F53">
        <w:rPr>
          <w:rFonts w:ascii="Times New Roman" w:hAnsi="Times New Roman" w:cs="Times New Roman"/>
          <w:sz w:val="24"/>
          <w:szCs w:val="24"/>
        </w:rPr>
        <w:t>FoMO</w:t>
      </w:r>
      <w:proofErr w:type="spellEnd"/>
      <w:r w:rsidR="00A73F53">
        <w:rPr>
          <w:rFonts w:ascii="Times New Roman" w:hAnsi="Times New Roman" w:cs="Times New Roman"/>
          <w:sz w:val="24"/>
          <w:szCs w:val="24"/>
        </w:rPr>
        <w:t xml:space="preserve">) </w:t>
      </w:r>
      <w:r w:rsidR="00B029F8">
        <w:rPr>
          <w:rFonts w:ascii="Times New Roman" w:hAnsi="Times New Roman" w:cs="Times New Roman"/>
          <w:sz w:val="24"/>
          <w:szCs w:val="24"/>
        </w:rPr>
        <w:t>are</w:t>
      </w:r>
      <w:r w:rsidR="00A73F53">
        <w:rPr>
          <w:rFonts w:ascii="Times New Roman" w:hAnsi="Times New Roman" w:cs="Times New Roman"/>
          <w:sz w:val="24"/>
          <w:szCs w:val="24"/>
        </w:rPr>
        <w:t xml:space="preserve"> also related to compulsive SM use</w:t>
      </w:r>
      <w:r w:rsidR="00B029F8">
        <w:rPr>
          <w:rFonts w:ascii="Times New Roman" w:hAnsi="Times New Roman" w:cs="Times New Roman"/>
          <w:sz w:val="24"/>
          <w:szCs w:val="24"/>
        </w:rPr>
        <w:t>,</w:t>
      </w:r>
      <w:r w:rsidR="00A73F53">
        <w:rPr>
          <w:rFonts w:ascii="Times New Roman" w:hAnsi="Times New Roman" w:cs="Times New Roman"/>
          <w:sz w:val="24"/>
          <w:szCs w:val="24"/>
        </w:rPr>
        <w:t xml:space="preserve"> and poor SQ since users are driven to persistently seek connections and acknowledgement from others online (Tandon et al., 2020).</w:t>
      </w:r>
    </w:p>
    <w:p w14:paraId="642F16EC" w14:textId="331CAE09" w:rsidR="005333FD" w:rsidRDefault="001B2530" w:rsidP="0058697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Moreover</w:t>
      </w:r>
      <w:r w:rsidR="00023474">
        <w:rPr>
          <w:rFonts w:ascii="Times New Roman" w:hAnsi="Times New Roman" w:cs="Times New Roman"/>
          <w:sz w:val="24"/>
          <w:szCs w:val="24"/>
        </w:rPr>
        <w:t>,</w:t>
      </w:r>
      <w:r w:rsidR="00DF6A2A">
        <w:rPr>
          <w:rFonts w:ascii="Times New Roman" w:hAnsi="Times New Roman" w:cs="Times New Roman"/>
          <w:sz w:val="24"/>
          <w:szCs w:val="24"/>
        </w:rPr>
        <w:t xml:space="preserve"> </w:t>
      </w:r>
      <w:r w:rsidR="00C0029A">
        <w:rPr>
          <w:rFonts w:ascii="Times New Roman" w:hAnsi="Times New Roman" w:cs="Times New Roman"/>
          <w:sz w:val="24"/>
          <w:szCs w:val="24"/>
        </w:rPr>
        <w:t>s</w:t>
      </w:r>
      <w:r w:rsidR="00F91698">
        <w:rPr>
          <w:rFonts w:ascii="Times New Roman" w:hAnsi="Times New Roman" w:cs="Times New Roman"/>
          <w:sz w:val="24"/>
          <w:szCs w:val="24"/>
        </w:rPr>
        <w:t xml:space="preserve">tudies </w:t>
      </w:r>
      <w:r w:rsidR="00D75A3E">
        <w:rPr>
          <w:rFonts w:ascii="Times New Roman" w:hAnsi="Times New Roman" w:cs="Times New Roman"/>
          <w:sz w:val="24"/>
          <w:szCs w:val="24"/>
        </w:rPr>
        <w:t>show</w:t>
      </w:r>
      <w:r w:rsidR="00F91698">
        <w:rPr>
          <w:rFonts w:ascii="Times New Roman" w:hAnsi="Times New Roman" w:cs="Times New Roman"/>
          <w:sz w:val="24"/>
          <w:szCs w:val="24"/>
        </w:rPr>
        <w:t xml:space="preserve"> that </w:t>
      </w:r>
      <w:r w:rsidR="00CB68E0">
        <w:rPr>
          <w:rFonts w:ascii="Times New Roman" w:hAnsi="Times New Roman" w:cs="Times New Roman"/>
          <w:sz w:val="24"/>
          <w:szCs w:val="24"/>
        </w:rPr>
        <w:t>extended</w:t>
      </w:r>
      <w:r w:rsidR="00F6000D">
        <w:rPr>
          <w:rFonts w:ascii="Times New Roman" w:hAnsi="Times New Roman" w:cs="Times New Roman"/>
          <w:sz w:val="24"/>
          <w:szCs w:val="24"/>
        </w:rPr>
        <w:t xml:space="preserve"> periods of SM </w:t>
      </w:r>
      <w:r w:rsidR="001E454A">
        <w:rPr>
          <w:rFonts w:ascii="Times New Roman" w:hAnsi="Times New Roman" w:cs="Times New Roman"/>
          <w:sz w:val="24"/>
          <w:szCs w:val="24"/>
        </w:rPr>
        <w:t xml:space="preserve">use </w:t>
      </w:r>
      <w:r w:rsidR="00F6000D">
        <w:rPr>
          <w:rFonts w:ascii="Times New Roman" w:hAnsi="Times New Roman" w:cs="Times New Roman"/>
          <w:sz w:val="24"/>
          <w:szCs w:val="24"/>
        </w:rPr>
        <w:t xml:space="preserve">at night </w:t>
      </w:r>
      <w:r w:rsidR="00A94640">
        <w:rPr>
          <w:rFonts w:ascii="Times New Roman" w:hAnsi="Times New Roman" w:cs="Times New Roman"/>
          <w:sz w:val="24"/>
          <w:szCs w:val="24"/>
        </w:rPr>
        <w:t>resulted in delayed sleep times and wake up times</w:t>
      </w:r>
      <w:r w:rsidR="00AB2451">
        <w:rPr>
          <w:rFonts w:ascii="Times New Roman" w:hAnsi="Times New Roman" w:cs="Times New Roman"/>
          <w:sz w:val="24"/>
          <w:szCs w:val="24"/>
        </w:rPr>
        <w:t>,</w:t>
      </w:r>
      <w:r w:rsidR="002540B0">
        <w:rPr>
          <w:rFonts w:ascii="Times New Roman" w:hAnsi="Times New Roman" w:cs="Times New Roman"/>
          <w:sz w:val="24"/>
          <w:szCs w:val="24"/>
        </w:rPr>
        <w:t xml:space="preserve"> in addition to </w:t>
      </w:r>
      <w:r w:rsidR="00DF4923">
        <w:rPr>
          <w:rFonts w:ascii="Times New Roman" w:hAnsi="Times New Roman" w:cs="Times New Roman"/>
          <w:sz w:val="24"/>
          <w:szCs w:val="24"/>
        </w:rPr>
        <w:t>sleep disturbances like waking up during the night</w:t>
      </w:r>
      <w:r w:rsidR="00C46779">
        <w:rPr>
          <w:rFonts w:ascii="Times New Roman" w:hAnsi="Times New Roman" w:cs="Times New Roman"/>
          <w:sz w:val="24"/>
          <w:szCs w:val="24"/>
        </w:rPr>
        <w:t xml:space="preserve"> and having trouble getting back to sleep (Das-Friebel et al., 2020).</w:t>
      </w:r>
      <w:r w:rsidR="002D60B3">
        <w:rPr>
          <w:rFonts w:ascii="Times New Roman" w:hAnsi="Times New Roman" w:cs="Times New Roman"/>
          <w:sz w:val="24"/>
          <w:szCs w:val="24"/>
        </w:rPr>
        <w:t xml:space="preserve"> </w:t>
      </w:r>
      <w:r w:rsidR="006965E7">
        <w:rPr>
          <w:rFonts w:ascii="Times New Roman" w:hAnsi="Times New Roman" w:cs="Times New Roman"/>
          <w:sz w:val="24"/>
          <w:szCs w:val="24"/>
        </w:rPr>
        <w:t>Likewise</w:t>
      </w:r>
      <w:r w:rsidR="002D60B3">
        <w:rPr>
          <w:rFonts w:ascii="Times New Roman" w:hAnsi="Times New Roman" w:cs="Times New Roman"/>
          <w:sz w:val="24"/>
          <w:szCs w:val="24"/>
        </w:rPr>
        <w:t>,</w:t>
      </w:r>
      <w:r w:rsidR="00DF4923">
        <w:rPr>
          <w:rFonts w:ascii="Times New Roman" w:hAnsi="Times New Roman" w:cs="Times New Roman"/>
          <w:sz w:val="24"/>
          <w:szCs w:val="24"/>
        </w:rPr>
        <w:t xml:space="preserve"> </w:t>
      </w:r>
      <w:r w:rsidR="002D60B3">
        <w:rPr>
          <w:rFonts w:ascii="Times New Roman" w:hAnsi="Times New Roman" w:cs="Times New Roman"/>
          <w:sz w:val="24"/>
          <w:szCs w:val="24"/>
        </w:rPr>
        <w:t xml:space="preserve">research shows </w:t>
      </w:r>
      <w:r w:rsidR="00CB68E0">
        <w:rPr>
          <w:rFonts w:ascii="Times New Roman" w:hAnsi="Times New Roman" w:cs="Times New Roman"/>
          <w:sz w:val="24"/>
          <w:szCs w:val="24"/>
        </w:rPr>
        <w:t xml:space="preserve">that </w:t>
      </w:r>
      <w:r w:rsidR="002D60B3">
        <w:rPr>
          <w:rFonts w:ascii="Times New Roman" w:hAnsi="Times New Roman" w:cs="Times New Roman"/>
          <w:sz w:val="24"/>
          <w:szCs w:val="24"/>
        </w:rPr>
        <w:t xml:space="preserve">roughly 20% </w:t>
      </w:r>
      <w:r w:rsidR="00CB68E0">
        <w:rPr>
          <w:rFonts w:ascii="Times New Roman" w:hAnsi="Times New Roman" w:cs="Times New Roman"/>
          <w:sz w:val="24"/>
          <w:szCs w:val="24"/>
        </w:rPr>
        <w:t xml:space="preserve">of </w:t>
      </w:r>
      <w:r w:rsidR="002D60B3">
        <w:rPr>
          <w:rFonts w:ascii="Times New Roman" w:hAnsi="Times New Roman" w:cs="Times New Roman"/>
          <w:sz w:val="24"/>
          <w:szCs w:val="24"/>
        </w:rPr>
        <w:t>young adults constantly wak</w:t>
      </w:r>
      <w:r w:rsidR="00CB68E0">
        <w:rPr>
          <w:rFonts w:ascii="Times New Roman" w:hAnsi="Times New Roman" w:cs="Times New Roman"/>
          <w:sz w:val="24"/>
          <w:szCs w:val="24"/>
        </w:rPr>
        <w:t>e</w:t>
      </w:r>
      <w:r w:rsidR="002D60B3">
        <w:rPr>
          <w:rFonts w:ascii="Times New Roman" w:hAnsi="Times New Roman" w:cs="Times New Roman"/>
          <w:sz w:val="24"/>
          <w:szCs w:val="24"/>
        </w:rPr>
        <w:t xml:space="preserve"> </w:t>
      </w:r>
      <w:r w:rsidR="00CB68E0">
        <w:rPr>
          <w:rFonts w:ascii="Times New Roman" w:hAnsi="Times New Roman" w:cs="Times New Roman"/>
          <w:sz w:val="24"/>
          <w:szCs w:val="24"/>
        </w:rPr>
        <w:t xml:space="preserve">up </w:t>
      </w:r>
      <w:r w:rsidR="002D60B3">
        <w:rPr>
          <w:rFonts w:ascii="Times New Roman" w:hAnsi="Times New Roman" w:cs="Times New Roman"/>
          <w:sz w:val="24"/>
          <w:szCs w:val="24"/>
        </w:rPr>
        <w:t xml:space="preserve">to check their SM leading to overwhelming exhaustion (Tandon et al., 2020). </w:t>
      </w:r>
      <w:r w:rsidR="00735F65">
        <w:rPr>
          <w:rFonts w:ascii="Times New Roman" w:hAnsi="Times New Roman" w:cs="Times New Roman"/>
          <w:sz w:val="24"/>
          <w:szCs w:val="24"/>
        </w:rPr>
        <w:t>Additionally</w:t>
      </w:r>
      <w:r w:rsidR="00A73F53">
        <w:rPr>
          <w:rFonts w:ascii="Times New Roman" w:hAnsi="Times New Roman" w:cs="Times New Roman"/>
          <w:sz w:val="24"/>
          <w:szCs w:val="24"/>
        </w:rPr>
        <w:t>, electronic devices emit blue light</w:t>
      </w:r>
      <w:r w:rsidR="00CB68E0">
        <w:rPr>
          <w:rFonts w:ascii="Times New Roman" w:hAnsi="Times New Roman" w:cs="Times New Roman"/>
          <w:sz w:val="24"/>
          <w:szCs w:val="24"/>
        </w:rPr>
        <w:t>,</w:t>
      </w:r>
      <w:r w:rsidR="00A73F53">
        <w:rPr>
          <w:rFonts w:ascii="Times New Roman" w:hAnsi="Times New Roman" w:cs="Times New Roman"/>
          <w:sz w:val="24"/>
          <w:szCs w:val="24"/>
        </w:rPr>
        <w:t xml:space="preserve"> which can interfere with melatonin secretion affecting the body</w:t>
      </w:r>
      <w:r w:rsidR="000E0B0A">
        <w:rPr>
          <w:rFonts w:ascii="Times New Roman" w:hAnsi="Times New Roman" w:cs="Times New Roman"/>
          <w:sz w:val="24"/>
          <w:szCs w:val="24"/>
        </w:rPr>
        <w:t>'</w:t>
      </w:r>
      <w:r w:rsidR="00A73F53">
        <w:rPr>
          <w:rFonts w:ascii="Times New Roman" w:hAnsi="Times New Roman" w:cs="Times New Roman"/>
          <w:sz w:val="24"/>
          <w:szCs w:val="24"/>
        </w:rPr>
        <w:t xml:space="preserve">s ability to fall asleep </w:t>
      </w:r>
      <w:r w:rsidR="00A73F53">
        <w:rPr>
          <w:rFonts w:ascii="Times New Roman" w:hAnsi="Times New Roman" w:cs="Times New Roman"/>
          <w:sz w:val="24"/>
          <w:szCs w:val="24"/>
        </w:rPr>
        <w:lastRenderedPageBreak/>
        <w:t>(Das-Friebel et al., 2020). Furthermore</w:t>
      </w:r>
      <w:r w:rsidR="00005F3D">
        <w:rPr>
          <w:rFonts w:ascii="Times New Roman" w:hAnsi="Times New Roman" w:cs="Times New Roman"/>
          <w:sz w:val="24"/>
          <w:szCs w:val="24"/>
        </w:rPr>
        <w:t xml:space="preserve">, </w:t>
      </w:r>
      <w:r w:rsidR="00804DB5">
        <w:rPr>
          <w:rFonts w:ascii="Times New Roman" w:hAnsi="Times New Roman" w:cs="Times New Roman"/>
          <w:sz w:val="24"/>
          <w:szCs w:val="24"/>
        </w:rPr>
        <w:t>a</w:t>
      </w:r>
      <w:r w:rsidR="00FE1074">
        <w:rPr>
          <w:rFonts w:ascii="Times New Roman" w:hAnsi="Times New Roman" w:cs="Times New Roman"/>
          <w:sz w:val="24"/>
          <w:szCs w:val="24"/>
        </w:rPr>
        <w:t xml:space="preserve"> study </w:t>
      </w:r>
      <w:r w:rsidR="007C5D33">
        <w:rPr>
          <w:rFonts w:ascii="Times New Roman" w:hAnsi="Times New Roman" w:cs="Times New Roman"/>
          <w:sz w:val="24"/>
          <w:szCs w:val="24"/>
        </w:rPr>
        <w:t>explain</w:t>
      </w:r>
      <w:r w:rsidR="00FE1074">
        <w:rPr>
          <w:rFonts w:ascii="Times New Roman" w:hAnsi="Times New Roman" w:cs="Times New Roman"/>
          <w:sz w:val="24"/>
          <w:szCs w:val="24"/>
        </w:rPr>
        <w:t>s</w:t>
      </w:r>
      <w:r w:rsidR="007C5D33">
        <w:rPr>
          <w:rFonts w:ascii="Times New Roman" w:hAnsi="Times New Roman" w:cs="Times New Roman"/>
          <w:sz w:val="24"/>
          <w:szCs w:val="24"/>
        </w:rPr>
        <w:t xml:space="preserve"> how </w:t>
      </w:r>
      <w:r w:rsidR="00221F0B">
        <w:rPr>
          <w:rFonts w:ascii="Times New Roman" w:hAnsi="Times New Roman" w:cs="Times New Roman"/>
          <w:sz w:val="24"/>
          <w:szCs w:val="24"/>
        </w:rPr>
        <w:t xml:space="preserve">Taiwanese University students reported poor sleep habits </w:t>
      </w:r>
      <w:r w:rsidR="002E057B">
        <w:rPr>
          <w:rFonts w:ascii="Times New Roman" w:hAnsi="Times New Roman" w:cs="Times New Roman"/>
          <w:sz w:val="24"/>
          <w:szCs w:val="24"/>
        </w:rPr>
        <w:t xml:space="preserve">due to online </w:t>
      </w:r>
      <w:r w:rsidR="009B3349">
        <w:rPr>
          <w:rFonts w:ascii="Times New Roman" w:hAnsi="Times New Roman" w:cs="Times New Roman"/>
          <w:sz w:val="24"/>
          <w:szCs w:val="24"/>
        </w:rPr>
        <w:t>socialising</w:t>
      </w:r>
      <w:r w:rsidR="00035695">
        <w:rPr>
          <w:rFonts w:ascii="Times New Roman" w:hAnsi="Times New Roman" w:cs="Times New Roman"/>
          <w:sz w:val="24"/>
          <w:szCs w:val="24"/>
        </w:rPr>
        <w:t xml:space="preserve"> </w:t>
      </w:r>
      <w:r w:rsidR="00720E79">
        <w:rPr>
          <w:rFonts w:ascii="Times New Roman" w:hAnsi="Times New Roman" w:cs="Times New Roman"/>
          <w:sz w:val="24"/>
          <w:szCs w:val="24"/>
        </w:rPr>
        <w:t xml:space="preserve">and </w:t>
      </w:r>
      <w:r w:rsidR="00035695">
        <w:rPr>
          <w:rFonts w:ascii="Times New Roman" w:hAnsi="Times New Roman" w:cs="Times New Roman"/>
          <w:sz w:val="24"/>
          <w:szCs w:val="24"/>
        </w:rPr>
        <w:t xml:space="preserve">feeling </w:t>
      </w:r>
      <w:r w:rsidR="00FE407F">
        <w:rPr>
          <w:rFonts w:ascii="Times New Roman" w:hAnsi="Times New Roman" w:cs="Times New Roman"/>
          <w:sz w:val="24"/>
          <w:szCs w:val="24"/>
        </w:rPr>
        <w:t>exhausted</w:t>
      </w:r>
      <w:r w:rsidR="00035695">
        <w:rPr>
          <w:rFonts w:ascii="Times New Roman" w:hAnsi="Times New Roman" w:cs="Times New Roman"/>
          <w:sz w:val="24"/>
          <w:szCs w:val="24"/>
        </w:rPr>
        <w:t xml:space="preserve"> the following day</w:t>
      </w:r>
      <w:r w:rsidR="002141C4">
        <w:rPr>
          <w:rFonts w:ascii="Times New Roman" w:hAnsi="Times New Roman" w:cs="Times New Roman"/>
          <w:sz w:val="24"/>
          <w:szCs w:val="24"/>
        </w:rPr>
        <w:t>.</w:t>
      </w:r>
      <w:r w:rsidR="00DA39AC">
        <w:rPr>
          <w:rFonts w:ascii="Times New Roman" w:hAnsi="Times New Roman" w:cs="Times New Roman"/>
          <w:sz w:val="24"/>
          <w:szCs w:val="24"/>
        </w:rPr>
        <w:t xml:space="preserve"> S</w:t>
      </w:r>
      <w:r w:rsidR="00A32700">
        <w:rPr>
          <w:rFonts w:ascii="Times New Roman" w:hAnsi="Times New Roman" w:cs="Times New Roman"/>
          <w:sz w:val="24"/>
          <w:szCs w:val="24"/>
        </w:rPr>
        <w:t>tudents</w:t>
      </w:r>
      <w:r w:rsidR="00DA39AC">
        <w:rPr>
          <w:rFonts w:ascii="Times New Roman" w:hAnsi="Times New Roman" w:cs="Times New Roman"/>
          <w:sz w:val="24"/>
          <w:szCs w:val="24"/>
        </w:rPr>
        <w:t xml:space="preserve"> also</w:t>
      </w:r>
      <w:r w:rsidR="00A32700">
        <w:rPr>
          <w:rFonts w:ascii="Times New Roman" w:hAnsi="Times New Roman" w:cs="Times New Roman"/>
          <w:sz w:val="24"/>
          <w:szCs w:val="24"/>
        </w:rPr>
        <w:t xml:space="preserve"> reported </w:t>
      </w:r>
      <w:r w:rsidR="00155CCA">
        <w:rPr>
          <w:rFonts w:ascii="Times New Roman" w:hAnsi="Times New Roman" w:cs="Times New Roman"/>
          <w:sz w:val="24"/>
          <w:szCs w:val="24"/>
        </w:rPr>
        <w:t xml:space="preserve">negative feelings such as depression, </w:t>
      </w:r>
      <w:r w:rsidR="006211CF">
        <w:rPr>
          <w:rFonts w:ascii="Times New Roman" w:hAnsi="Times New Roman" w:cs="Times New Roman"/>
          <w:sz w:val="24"/>
          <w:szCs w:val="24"/>
        </w:rPr>
        <w:t>confusion,</w:t>
      </w:r>
      <w:r w:rsidR="00155CCA">
        <w:rPr>
          <w:rFonts w:ascii="Times New Roman" w:hAnsi="Times New Roman" w:cs="Times New Roman"/>
          <w:sz w:val="24"/>
          <w:szCs w:val="24"/>
        </w:rPr>
        <w:t xml:space="preserve"> and irritat</w:t>
      </w:r>
      <w:r w:rsidR="00AB4FB2">
        <w:rPr>
          <w:rFonts w:ascii="Times New Roman" w:hAnsi="Times New Roman" w:cs="Times New Roman"/>
          <w:sz w:val="24"/>
          <w:szCs w:val="24"/>
        </w:rPr>
        <w:t>ion</w:t>
      </w:r>
      <w:r w:rsidR="000E0B0A">
        <w:rPr>
          <w:rFonts w:ascii="Times New Roman" w:hAnsi="Times New Roman" w:cs="Times New Roman"/>
          <w:sz w:val="24"/>
          <w:szCs w:val="24"/>
        </w:rPr>
        <w:t>,</w:t>
      </w:r>
      <w:r w:rsidR="00155CCA">
        <w:rPr>
          <w:rFonts w:ascii="Times New Roman" w:hAnsi="Times New Roman" w:cs="Times New Roman"/>
          <w:sz w:val="24"/>
          <w:szCs w:val="24"/>
        </w:rPr>
        <w:t xml:space="preserve"> </w:t>
      </w:r>
      <w:r w:rsidR="006211CF">
        <w:rPr>
          <w:rFonts w:ascii="Times New Roman" w:hAnsi="Times New Roman" w:cs="Times New Roman"/>
          <w:sz w:val="24"/>
          <w:szCs w:val="24"/>
        </w:rPr>
        <w:t xml:space="preserve">with </w:t>
      </w:r>
      <w:r w:rsidR="00DA39AC">
        <w:rPr>
          <w:rFonts w:ascii="Times New Roman" w:hAnsi="Times New Roman" w:cs="Times New Roman"/>
          <w:sz w:val="24"/>
          <w:szCs w:val="24"/>
        </w:rPr>
        <w:t xml:space="preserve">some </w:t>
      </w:r>
      <w:r w:rsidR="006211CF">
        <w:rPr>
          <w:rFonts w:ascii="Times New Roman" w:hAnsi="Times New Roman" w:cs="Times New Roman"/>
          <w:sz w:val="24"/>
          <w:szCs w:val="24"/>
        </w:rPr>
        <w:t>students admitting to taking sleeping pills</w:t>
      </w:r>
      <w:r w:rsidR="008C0240">
        <w:rPr>
          <w:rFonts w:ascii="Times New Roman" w:hAnsi="Times New Roman" w:cs="Times New Roman"/>
          <w:sz w:val="24"/>
          <w:szCs w:val="24"/>
        </w:rPr>
        <w:t xml:space="preserve"> and frequent alcohol consumption</w:t>
      </w:r>
      <w:r w:rsidR="00C920E0">
        <w:rPr>
          <w:rFonts w:ascii="Times New Roman" w:hAnsi="Times New Roman" w:cs="Times New Roman"/>
          <w:sz w:val="24"/>
          <w:szCs w:val="24"/>
        </w:rPr>
        <w:t xml:space="preserve"> (Wang et al.,2021)</w:t>
      </w:r>
      <w:r w:rsidR="008C0240">
        <w:rPr>
          <w:rFonts w:ascii="Times New Roman" w:hAnsi="Times New Roman" w:cs="Times New Roman"/>
          <w:sz w:val="24"/>
          <w:szCs w:val="24"/>
        </w:rPr>
        <w:t>.</w:t>
      </w:r>
      <w:r w:rsidR="005333FD" w:rsidRPr="005333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2F3C51" w14:textId="08B57E15" w:rsidR="00C4228A" w:rsidRDefault="00C4228A" w:rsidP="0058697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Sleep is a crucial aspect </w:t>
      </w:r>
      <w:r w:rsidR="000E0B0A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promoting healthy life. </w:t>
      </w:r>
      <w:r w:rsidR="000E0B0A">
        <w:rPr>
          <w:rFonts w:ascii="Times New Roman" w:hAnsi="Times New Roman" w:cs="Times New Roman"/>
          <w:sz w:val="24"/>
          <w:szCs w:val="24"/>
        </w:rPr>
        <w:t>It is</w:t>
      </w:r>
      <w:r>
        <w:rPr>
          <w:rFonts w:ascii="Times New Roman" w:hAnsi="Times New Roman" w:cs="Times New Roman"/>
          <w:sz w:val="24"/>
          <w:szCs w:val="24"/>
        </w:rPr>
        <w:t xml:space="preserve"> recommended </w:t>
      </w:r>
      <w:r w:rsidR="000E0B0A">
        <w:rPr>
          <w:rFonts w:ascii="Times New Roman" w:hAnsi="Times New Roman" w:cs="Times New Roman"/>
          <w:sz w:val="24"/>
          <w:szCs w:val="24"/>
        </w:rPr>
        <w:t xml:space="preserve">for most adults </w:t>
      </w:r>
      <w:r>
        <w:rPr>
          <w:rFonts w:ascii="Times New Roman" w:hAnsi="Times New Roman" w:cs="Times New Roman"/>
          <w:sz w:val="24"/>
          <w:szCs w:val="24"/>
        </w:rPr>
        <w:t>to acquire 7-9hours of sleep</w:t>
      </w:r>
      <w:r w:rsidR="002F6DAC">
        <w:rPr>
          <w:rFonts w:ascii="Times New Roman" w:hAnsi="Times New Roman" w:cs="Times New Roman"/>
          <w:sz w:val="24"/>
          <w:szCs w:val="24"/>
        </w:rPr>
        <w:t xml:space="preserve"> a night</w:t>
      </w:r>
      <w:r>
        <w:rPr>
          <w:rFonts w:ascii="Times New Roman" w:hAnsi="Times New Roman" w:cs="Times New Roman"/>
          <w:sz w:val="24"/>
          <w:szCs w:val="24"/>
        </w:rPr>
        <w:t xml:space="preserve">. However, several </w:t>
      </w:r>
      <w:r w:rsidR="002C2399">
        <w:rPr>
          <w:rFonts w:ascii="Times New Roman" w:hAnsi="Times New Roman" w:cs="Times New Roman"/>
          <w:sz w:val="24"/>
          <w:szCs w:val="24"/>
        </w:rPr>
        <w:t xml:space="preserve">recent </w:t>
      </w:r>
      <w:r>
        <w:rPr>
          <w:rFonts w:ascii="Times New Roman" w:hAnsi="Times New Roman" w:cs="Times New Roman"/>
          <w:sz w:val="24"/>
          <w:szCs w:val="24"/>
        </w:rPr>
        <w:t xml:space="preserve">reports </w:t>
      </w:r>
      <w:r w:rsidR="00CB6DD7">
        <w:rPr>
          <w:rFonts w:ascii="Times New Roman" w:hAnsi="Times New Roman" w:cs="Times New Roman"/>
          <w:sz w:val="24"/>
          <w:szCs w:val="24"/>
        </w:rPr>
        <w:t xml:space="preserve">find </w:t>
      </w:r>
      <w:r>
        <w:rPr>
          <w:rFonts w:ascii="Times New Roman" w:hAnsi="Times New Roman" w:cs="Times New Roman"/>
          <w:sz w:val="24"/>
          <w:szCs w:val="24"/>
        </w:rPr>
        <w:t>adults</w:t>
      </w:r>
      <w:r w:rsidR="00CB6DD7">
        <w:rPr>
          <w:rFonts w:ascii="Times New Roman" w:hAnsi="Times New Roman" w:cs="Times New Roman"/>
          <w:sz w:val="24"/>
          <w:szCs w:val="24"/>
        </w:rPr>
        <w:t xml:space="preserve"> are substantially</w:t>
      </w:r>
      <w:r>
        <w:rPr>
          <w:rFonts w:ascii="Times New Roman" w:hAnsi="Times New Roman" w:cs="Times New Roman"/>
          <w:sz w:val="24"/>
          <w:szCs w:val="24"/>
        </w:rPr>
        <w:t xml:space="preserve"> lack</w:t>
      </w:r>
      <w:r w:rsidR="00CB6DD7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in sleep, feeling unrefreshed after waking and have difficulty falling asleep</w:t>
      </w:r>
      <w:r w:rsidR="000E0B0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ultimately inhibiting daily functioning and resulting in physical health problems (Levenson et al., 2016). </w:t>
      </w:r>
      <w:r w:rsidR="00B91AE9">
        <w:rPr>
          <w:rFonts w:ascii="Times New Roman" w:hAnsi="Times New Roman" w:cs="Times New Roman"/>
          <w:sz w:val="24"/>
          <w:szCs w:val="24"/>
        </w:rPr>
        <w:t xml:space="preserve">Since </w:t>
      </w:r>
      <w:r w:rsidR="00F40C9D">
        <w:rPr>
          <w:rFonts w:ascii="Times New Roman" w:hAnsi="Times New Roman" w:cs="Times New Roman"/>
          <w:sz w:val="24"/>
          <w:szCs w:val="24"/>
        </w:rPr>
        <w:t xml:space="preserve">SM use may be </w:t>
      </w:r>
      <w:r w:rsidR="00390CA3">
        <w:rPr>
          <w:rFonts w:ascii="Times New Roman" w:hAnsi="Times New Roman" w:cs="Times New Roman"/>
          <w:sz w:val="24"/>
          <w:szCs w:val="24"/>
        </w:rPr>
        <w:t>a significant</w:t>
      </w:r>
      <w:r w:rsidR="00F40C9D">
        <w:rPr>
          <w:rFonts w:ascii="Times New Roman" w:hAnsi="Times New Roman" w:cs="Times New Roman"/>
          <w:sz w:val="24"/>
          <w:szCs w:val="24"/>
        </w:rPr>
        <w:t xml:space="preserve"> </w:t>
      </w:r>
      <w:r w:rsidR="00B356AC">
        <w:rPr>
          <w:rFonts w:ascii="Times New Roman" w:hAnsi="Times New Roman" w:cs="Times New Roman"/>
          <w:sz w:val="24"/>
          <w:szCs w:val="24"/>
        </w:rPr>
        <w:t>aspect</w:t>
      </w:r>
      <w:r w:rsidR="00F40C9D">
        <w:rPr>
          <w:rFonts w:ascii="Times New Roman" w:hAnsi="Times New Roman" w:cs="Times New Roman"/>
          <w:sz w:val="24"/>
          <w:szCs w:val="24"/>
        </w:rPr>
        <w:t xml:space="preserve"> </w:t>
      </w:r>
      <w:r w:rsidR="000E0B0A">
        <w:rPr>
          <w:rFonts w:ascii="Times New Roman" w:hAnsi="Times New Roman" w:cs="Times New Roman"/>
          <w:sz w:val="24"/>
          <w:szCs w:val="24"/>
        </w:rPr>
        <w:t>of poor SQ, it is advantageous to investigate this relationship further</w:t>
      </w:r>
      <w:r w:rsidR="005239E9">
        <w:rPr>
          <w:rFonts w:ascii="Times New Roman" w:hAnsi="Times New Roman" w:cs="Times New Roman"/>
          <w:sz w:val="24"/>
          <w:szCs w:val="24"/>
        </w:rPr>
        <w:t>.</w:t>
      </w:r>
    </w:p>
    <w:p w14:paraId="1D908ECD" w14:textId="4A29BC94" w:rsidR="00406968" w:rsidRPr="005A55F0" w:rsidRDefault="008D7E07" w:rsidP="00426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5F0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="00316E77" w:rsidRPr="005A55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CB3B6AB" w14:textId="4160E18F" w:rsidR="00EE5837" w:rsidRDefault="00316E77" w:rsidP="0058697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D7E07">
        <w:rPr>
          <w:rFonts w:ascii="Times New Roman" w:hAnsi="Times New Roman" w:cs="Times New Roman"/>
          <w:sz w:val="24"/>
          <w:szCs w:val="24"/>
        </w:rPr>
        <w:t>h</w:t>
      </w:r>
      <w:r w:rsidR="000E0B0A">
        <w:rPr>
          <w:rFonts w:ascii="Times New Roman" w:hAnsi="Times New Roman" w:cs="Times New Roman"/>
          <w:sz w:val="24"/>
          <w:szCs w:val="24"/>
        </w:rPr>
        <w:t>is study aimed</w:t>
      </w:r>
      <w:r w:rsidR="00866B44">
        <w:rPr>
          <w:rFonts w:ascii="Times New Roman" w:hAnsi="Times New Roman" w:cs="Times New Roman"/>
          <w:sz w:val="24"/>
          <w:szCs w:val="24"/>
        </w:rPr>
        <w:t xml:space="preserve"> to </w:t>
      </w:r>
      <w:r w:rsidR="004B451F">
        <w:rPr>
          <w:rFonts w:ascii="Times New Roman" w:hAnsi="Times New Roman" w:cs="Times New Roman"/>
          <w:sz w:val="24"/>
          <w:szCs w:val="24"/>
        </w:rPr>
        <w:t>examine the relationship between</w:t>
      </w:r>
      <w:r w:rsidR="00866B44">
        <w:rPr>
          <w:rFonts w:ascii="Times New Roman" w:hAnsi="Times New Roman" w:cs="Times New Roman"/>
          <w:sz w:val="24"/>
          <w:szCs w:val="24"/>
        </w:rPr>
        <w:t xml:space="preserve"> </w:t>
      </w:r>
      <w:r w:rsidR="00154E20">
        <w:rPr>
          <w:rFonts w:ascii="Times New Roman" w:hAnsi="Times New Roman" w:cs="Times New Roman"/>
          <w:sz w:val="24"/>
          <w:szCs w:val="24"/>
        </w:rPr>
        <w:t>SM</w:t>
      </w:r>
      <w:r w:rsidR="00323121">
        <w:rPr>
          <w:rFonts w:ascii="Times New Roman" w:hAnsi="Times New Roman" w:cs="Times New Roman"/>
          <w:sz w:val="24"/>
          <w:szCs w:val="24"/>
        </w:rPr>
        <w:t xml:space="preserve"> </w:t>
      </w:r>
      <w:r w:rsidR="00131E3D">
        <w:rPr>
          <w:rFonts w:ascii="Times New Roman" w:hAnsi="Times New Roman" w:cs="Times New Roman"/>
          <w:sz w:val="24"/>
          <w:szCs w:val="24"/>
        </w:rPr>
        <w:t xml:space="preserve">use </w:t>
      </w:r>
      <w:r w:rsidR="00323121">
        <w:rPr>
          <w:rFonts w:ascii="Times New Roman" w:hAnsi="Times New Roman" w:cs="Times New Roman"/>
          <w:sz w:val="24"/>
          <w:szCs w:val="24"/>
        </w:rPr>
        <w:t xml:space="preserve">and </w:t>
      </w:r>
      <w:r w:rsidR="00154E20">
        <w:rPr>
          <w:rFonts w:ascii="Times New Roman" w:hAnsi="Times New Roman" w:cs="Times New Roman"/>
          <w:sz w:val="24"/>
          <w:szCs w:val="24"/>
        </w:rPr>
        <w:t>SQ</w:t>
      </w:r>
      <w:r w:rsidR="00E463AD">
        <w:rPr>
          <w:rFonts w:ascii="Times New Roman" w:hAnsi="Times New Roman" w:cs="Times New Roman"/>
          <w:sz w:val="24"/>
          <w:szCs w:val="24"/>
        </w:rPr>
        <w:t xml:space="preserve">. </w:t>
      </w:r>
      <w:r w:rsidR="000E0B0A">
        <w:rPr>
          <w:rFonts w:ascii="Times New Roman" w:hAnsi="Times New Roman" w:cs="Times New Roman"/>
          <w:sz w:val="24"/>
          <w:szCs w:val="24"/>
        </w:rPr>
        <w:t>Comparing</w:t>
      </w:r>
      <w:r w:rsidR="00AE42B3">
        <w:rPr>
          <w:rFonts w:ascii="Times New Roman" w:hAnsi="Times New Roman" w:cs="Times New Roman"/>
          <w:sz w:val="24"/>
          <w:szCs w:val="24"/>
        </w:rPr>
        <w:t xml:space="preserve"> young</w:t>
      </w:r>
      <w:r w:rsidR="00CA1331">
        <w:rPr>
          <w:rFonts w:ascii="Times New Roman" w:hAnsi="Times New Roman" w:cs="Times New Roman"/>
          <w:sz w:val="24"/>
          <w:szCs w:val="24"/>
        </w:rPr>
        <w:t>er</w:t>
      </w:r>
      <w:r w:rsidR="00AE42B3">
        <w:rPr>
          <w:rFonts w:ascii="Times New Roman" w:hAnsi="Times New Roman" w:cs="Times New Roman"/>
          <w:sz w:val="24"/>
          <w:szCs w:val="24"/>
        </w:rPr>
        <w:t xml:space="preserve"> and </w:t>
      </w:r>
      <w:r w:rsidR="00F137D1">
        <w:rPr>
          <w:rFonts w:ascii="Times New Roman" w:hAnsi="Times New Roman" w:cs="Times New Roman"/>
          <w:sz w:val="24"/>
          <w:szCs w:val="24"/>
        </w:rPr>
        <w:t>old</w:t>
      </w:r>
      <w:r w:rsidR="00CA1331">
        <w:rPr>
          <w:rFonts w:ascii="Times New Roman" w:hAnsi="Times New Roman" w:cs="Times New Roman"/>
          <w:sz w:val="24"/>
          <w:szCs w:val="24"/>
        </w:rPr>
        <w:t>er</w:t>
      </w:r>
      <w:r w:rsidR="00F137D1">
        <w:rPr>
          <w:rFonts w:ascii="Times New Roman" w:hAnsi="Times New Roman" w:cs="Times New Roman"/>
          <w:sz w:val="24"/>
          <w:szCs w:val="24"/>
        </w:rPr>
        <w:t xml:space="preserve"> adult</w:t>
      </w:r>
      <w:r w:rsidR="008254D2">
        <w:rPr>
          <w:rFonts w:ascii="Times New Roman" w:hAnsi="Times New Roman" w:cs="Times New Roman"/>
          <w:sz w:val="24"/>
          <w:szCs w:val="24"/>
        </w:rPr>
        <w:t xml:space="preserve"> </w:t>
      </w:r>
      <w:r w:rsidR="005C7ACC">
        <w:rPr>
          <w:rFonts w:ascii="Times New Roman" w:hAnsi="Times New Roman" w:cs="Times New Roman"/>
          <w:sz w:val="24"/>
          <w:szCs w:val="24"/>
        </w:rPr>
        <w:t>university students</w:t>
      </w:r>
      <w:r w:rsidR="000E0B0A">
        <w:rPr>
          <w:rFonts w:ascii="Times New Roman" w:hAnsi="Times New Roman" w:cs="Times New Roman"/>
          <w:sz w:val="24"/>
          <w:szCs w:val="24"/>
        </w:rPr>
        <w:t>'</w:t>
      </w:r>
      <w:r w:rsidR="0047320B">
        <w:rPr>
          <w:rFonts w:ascii="Times New Roman" w:hAnsi="Times New Roman" w:cs="Times New Roman"/>
          <w:sz w:val="24"/>
          <w:szCs w:val="24"/>
        </w:rPr>
        <w:t xml:space="preserve"> </w:t>
      </w:r>
      <w:r w:rsidR="00295F30">
        <w:rPr>
          <w:rFonts w:ascii="Times New Roman" w:hAnsi="Times New Roman" w:cs="Times New Roman"/>
          <w:sz w:val="24"/>
          <w:szCs w:val="24"/>
        </w:rPr>
        <w:t xml:space="preserve">SM use </w:t>
      </w:r>
      <w:r w:rsidR="009B0385">
        <w:rPr>
          <w:rFonts w:ascii="Times New Roman" w:hAnsi="Times New Roman" w:cs="Times New Roman"/>
          <w:sz w:val="24"/>
          <w:szCs w:val="24"/>
        </w:rPr>
        <w:t>was</w:t>
      </w:r>
      <w:r w:rsidR="0047320B">
        <w:rPr>
          <w:rFonts w:ascii="Times New Roman" w:hAnsi="Times New Roman" w:cs="Times New Roman"/>
          <w:sz w:val="24"/>
          <w:szCs w:val="24"/>
        </w:rPr>
        <w:t xml:space="preserve"> also</w:t>
      </w:r>
      <w:r w:rsidR="0047320B" w:rsidRPr="0047320B">
        <w:rPr>
          <w:rFonts w:ascii="Times New Roman" w:hAnsi="Times New Roman" w:cs="Times New Roman"/>
          <w:sz w:val="24"/>
          <w:szCs w:val="24"/>
        </w:rPr>
        <w:t xml:space="preserve"> </w:t>
      </w:r>
      <w:r w:rsidR="0047320B">
        <w:rPr>
          <w:rFonts w:ascii="Times New Roman" w:hAnsi="Times New Roman" w:cs="Times New Roman"/>
          <w:sz w:val="24"/>
          <w:szCs w:val="24"/>
        </w:rPr>
        <w:t>explored</w:t>
      </w:r>
      <w:r w:rsidR="00323121">
        <w:rPr>
          <w:rFonts w:ascii="Times New Roman" w:hAnsi="Times New Roman" w:cs="Times New Roman"/>
          <w:sz w:val="24"/>
          <w:szCs w:val="24"/>
        </w:rPr>
        <w:t>.</w:t>
      </w:r>
    </w:p>
    <w:p w14:paraId="788923ED" w14:textId="71627E27" w:rsidR="0030795B" w:rsidRPr="005A55F0" w:rsidRDefault="0030795B" w:rsidP="00426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5F0">
        <w:rPr>
          <w:rFonts w:ascii="Times New Roman" w:hAnsi="Times New Roman" w:cs="Times New Roman"/>
          <w:b/>
          <w:bCs/>
          <w:sz w:val="24"/>
          <w:szCs w:val="24"/>
        </w:rPr>
        <w:t xml:space="preserve">Hypothesis </w:t>
      </w:r>
    </w:p>
    <w:p w14:paraId="6A8E8C16" w14:textId="3CB9FAAC" w:rsidR="00716B8E" w:rsidRDefault="00716B8E" w:rsidP="0058697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prior literature</w:t>
      </w:r>
      <w:r w:rsidR="000E0B0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following pr</w:t>
      </w:r>
      <w:r w:rsidR="00AC148E">
        <w:rPr>
          <w:rFonts w:ascii="Times New Roman" w:hAnsi="Times New Roman" w:cs="Times New Roman"/>
          <w:sz w:val="24"/>
          <w:szCs w:val="24"/>
        </w:rPr>
        <w:t>opositions</w:t>
      </w:r>
      <w:r>
        <w:rPr>
          <w:rFonts w:ascii="Times New Roman" w:hAnsi="Times New Roman" w:cs="Times New Roman"/>
          <w:sz w:val="24"/>
          <w:szCs w:val="24"/>
        </w:rPr>
        <w:t xml:space="preserve"> were made</w:t>
      </w:r>
      <w:r w:rsidR="009B0385">
        <w:rPr>
          <w:rFonts w:ascii="Times New Roman" w:hAnsi="Times New Roman" w:cs="Times New Roman"/>
          <w:sz w:val="24"/>
          <w:szCs w:val="24"/>
        </w:rPr>
        <w:t>:</w:t>
      </w:r>
    </w:p>
    <w:p w14:paraId="0BBDD516" w14:textId="40AF95BD" w:rsidR="00AC148E" w:rsidRDefault="00923470" w:rsidP="004266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84010" w:rsidRPr="00DC24C0">
        <w:rPr>
          <w:rFonts w:ascii="Times New Roman" w:hAnsi="Times New Roman" w:cs="Times New Roman"/>
          <w:sz w:val="24"/>
          <w:szCs w:val="24"/>
        </w:rPr>
        <w:t xml:space="preserve"> relationship between </w:t>
      </w:r>
      <w:r w:rsidR="006B1C8C">
        <w:rPr>
          <w:rFonts w:ascii="Times New Roman" w:hAnsi="Times New Roman" w:cs="Times New Roman"/>
          <w:sz w:val="24"/>
          <w:szCs w:val="24"/>
        </w:rPr>
        <w:t>SM</w:t>
      </w:r>
      <w:r w:rsidR="00684010" w:rsidRPr="00DC24C0">
        <w:rPr>
          <w:rFonts w:ascii="Times New Roman" w:hAnsi="Times New Roman" w:cs="Times New Roman"/>
          <w:sz w:val="24"/>
          <w:szCs w:val="24"/>
        </w:rPr>
        <w:t xml:space="preserve"> </w:t>
      </w:r>
      <w:r w:rsidR="00412A36" w:rsidRPr="00DC24C0">
        <w:rPr>
          <w:rFonts w:ascii="Times New Roman" w:hAnsi="Times New Roman" w:cs="Times New Roman"/>
          <w:sz w:val="24"/>
          <w:szCs w:val="24"/>
        </w:rPr>
        <w:t>u</w:t>
      </w:r>
      <w:r w:rsidR="00186946" w:rsidRPr="00DC24C0">
        <w:rPr>
          <w:rFonts w:ascii="Times New Roman" w:hAnsi="Times New Roman" w:cs="Times New Roman"/>
          <w:sz w:val="24"/>
          <w:szCs w:val="24"/>
        </w:rPr>
        <w:t>se and</w:t>
      </w:r>
      <w:r w:rsidR="007236FE">
        <w:rPr>
          <w:rFonts w:ascii="Times New Roman" w:hAnsi="Times New Roman" w:cs="Times New Roman"/>
          <w:sz w:val="24"/>
          <w:szCs w:val="24"/>
        </w:rPr>
        <w:t xml:space="preserve"> </w:t>
      </w:r>
      <w:r w:rsidR="00BF227A">
        <w:rPr>
          <w:rFonts w:ascii="Times New Roman" w:hAnsi="Times New Roman" w:cs="Times New Roman"/>
          <w:sz w:val="24"/>
          <w:szCs w:val="24"/>
        </w:rPr>
        <w:t xml:space="preserve">poor </w:t>
      </w:r>
      <w:r w:rsidR="006B1C8C">
        <w:rPr>
          <w:rFonts w:ascii="Times New Roman" w:hAnsi="Times New Roman" w:cs="Times New Roman"/>
          <w:sz w:val="24"/>
          <w:szCs w:val="24"/>
        </w:rPr>
        <w:t>SQ</w:t>
      </w:r>
      <w:r w:rsidR="00186946" w:rsidRPr="00DC24C0">
        <w:rPr>
          <w:rFonts w:ascii="Times New Roman" w:hAnsi="Times New Roman" w:cs="Times New Roman"/>
          <w:sz w:val="24"/>
          <w:szCs w:val="24"/>
        </w:rPr>
        <w:t xml:space="preserve"> </w:t>
      </w:r>
      <w:r w:rsidR="00640AB2">
        <w:rPr>
          <w:rFonts w:ascii="Times New Roman" w:hAnsi="Times New Roman" w:cs="Times New Roman"/>
          <w:sz w:val="24"/>
          <w:szCs w:val="24"/>
        </w:rPr>
        <w:t xml:space="preserve">will </w:t>
      </w:r>
      <w:r w:rsidR="00186946" w:rsidRPr="00DC24C0">
        <w:rPr>
          <w:rFonts w:ascii="Times New Roman" w:hAnsi="Times New Roman" w:cs="Times New Roman"/>
          <w:sz w:val="24"/>
          <w:szCs w:val="24"/>
        </w:rPr>
        <w:t>exist</w:t>
      </w:r>
      <w:r w:rsidR="0007310B">
        <w:rPr>
          <w:rFonts w:ascii="Times New Roman" w:hAnsi="Times New Roman" w:cs="Times New Roman"/>
          <w:sz w:val="24"/>
          <w:szCs w:val="24"/>
        </w:rPr>
        <w:t>.</w:t>
      </w:r>
      <w:r w:rsidR="00186946" w:rsidRPr="00DC24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2468F8" w14:textId="2B1046AF" w:rsidR="00DC24C0" w:rsidRPr="00DC24C0" w:rsidRDefault="00305134" w:rsidP="004266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Young</w:t>
      </w:r>
      <w:r w:rsidR="00CA1331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adults</w:t>
      </w:r>
      <w:r w:rsidR="004B18C8">
        <w:rPr>
          <w:rFonts w:ascii="Times New Roman" w:hAnsi="Times New Roman" w:cs="Times New Roman"/>
          <w:sz w:val="24"/>
          <w:szCs w:val="24"/>
        </w:rPr>
        <w:t xml:space="preserve"> will use </w:t>
      </w:r>
      <w:r w:rsidR="00432567">
        <w:rPr>
          <w:rFonts w:ascii="Times New Roman" w:hAnsi="Times New Roman" w:cs="Times New Roman"/>
          <w:sz w:val="24"/>
          <w:szCs w:val="24"/>
        </w:rPr>
        <w:t>SM</w:t>
      </w:r>
      <w:r w:rsidR="004B18C8">
        <w:rPr>
          <w:rFonts w:ascii="Times New Roman" w:hAnsi="Times New Roman" w:cs="Times New Roman"/>
          <w:sz w:val="24"/>
          <w:szCs w:val="24"/>
        </w:rPr>
        <w:t xml:space="preserve"> more than older adults</w:t>
      </w:r>
      <w:r w:rsidR="0007310B">
        <w:rPr>
          <w:rFonts w:ascii="Times New Roman" w:hAnsi="Times New Roman" w:cs="Times New Roman"/>
          <w:sz w:val="24"/>
          <w:szCs w:val="24"/>
        </w:rPr>
        <w:t>.</w:t>
      </w:r>
    </w:p>
    <w:p w14:paraId="4A9A7689" w14:textId="74C65A75" w:rsidR="008254D2" w:rsidRDefault="00406968" w:rsidP="004266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EFF136" w14:textId="77777777" w:rsidR="008D7973" w:rsidRDefault="008D7973" w:rsidP="004266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3EF68C" w14:textId="77777777" w:rsidR="002723F2" w:rsidRDefault="002723F2" w:rsidP="00EF163E">
      <w:pPr>
        <w:rPr>
          <w:rFonts w:ascii="Times New Roman" w:hAnsi="Times New Roman" w:cs="Times New Roman"/>
          <w:sz w:val="24"/>
          <w:szCs w:val="24"/>
        </w:rPr>
      </w:pPr>
    </w:p>
    <w:p w14:paraId="36FF9A3D" w14:textId="77777777" w:rsidR="000E0B0A" w:rsidRDefault="000E0B0A" w:rsidP="00F512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AEFF95" w14:textId="45D27C83" w:rsidR="00D93E5A" w:rsidRPr="00166DC3" w:rsidRDefault="007C4C3F" w:rsidP="00F512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66DC3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Results</w:t>
      </w:r>
    </w:p>
    <w:p w14:paraId="43AF3ACE" w14:textId="7B07CF36" w:rsidR="00063F25" w:rsidRPr="00D37722" w:rsidRDefault="0002686F" w:rsidP="00D3772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7722">
        <w:rPr>
          <w:rFonts w:ascii="Times New Roman" w:hAnsi="Times New Roman" w:cs="Times New Roman"/>
          <w:sz w:val="24"/>
          <w:szCs w:val="24"/>
        </w:rPr>
        <w:t>P</w:t>
      </w:r>
      <w:r w:rsidR="00B4490A" w:rsidRPr="00D37722">
        <w:rPr>
          <w:rFonts w:ascii="Times New Roman" w:hAnsi="Times New Roman" w:cs="Times New Roman"/>
          <w:sz w:val="24"/>
          <w:szCs w:val="24"/>
        </w:rPr>
        <w:t xml:space="preserve">articipants </w:t>
      </w:r>
      <w:r w:rsidR="007B6BB0">
        <w:rPr>
          <w:rFonts w:ascii="Times New Roman" w:hAnsi="Times New Roman" w:cs="Times New Roman"/>
          <w:sz w:val="24"/>
          <w:szCs w:val="24"/>
        </w:rPr>
        <w:t>were</w:t>
      </w:r>
      <w:r w:rsidR="00CF4468" w:rsidRPr="00D37722">
        <w:rPr>
          <w:rFonts w:ascii="Times New Roman" w:hAnsi="Times New Roman" w:cs="Times New Roman"/>
          <w:sz w:val="24"/>
          <w:szCs w:val="24"/>
        </w:rPr>
        <w:t xml:space="preserve"> 85</w:t>
      </w:r>
      <w:r w:rsidR="00E82C30" w:rsidRPr="00D37722">
        <w:rPr>
          <w:rFonts w:ascii="Times New Roman" w:hAnsi="Times New Roman" w:cs="Times New Roman"/>
          <w:sz w:val="24"/>
          <w:szCs w:val="24"/>
        </w:rPr>
        <w:t xml:space="preserve"> </w:t>
      </w:r>
      <w:r w:rsidR="00E17232" w:rsidRPr="00D37722">
        <w:rPr>
          <w:rFonts w:ascii="Times New Roman" w:hAnsi="Times New Roman" w:cs="Times New Roman"/>
          <w:sz w:val="24"/>
          <w:szCs w:val="24"/>
        </w:rPr>
        <w:t>Southern Cross U</w:t>
      </w:r>
      <w:r w:rsidR="00CF4468" w:rsidRPr="00D37722">
        <w:rPr>
          <w:rFonts w:ascii="Times New Roman" w:hAnsi="Times New Roman" w:cs="Times New Roman"/>
          <w:sz w:val="24"/>
          <w:szCs w:val="24"/>
        </w:rPr>
        <w:t xml:space="preserve">niversity </w:t>
      </w:r>
      <w:r w:rsidR="00332F40" w:rsidRPr="00D37722">
        <w:rPr>
          <w:rFonts w:ascii="Times New Roman" w:hAnsi="Times New Roman" w:cs="Times New Roman"/>
          <w:sz w:val="24"/>
          <w:szCs w:val="24"/>
        </w:rPr>
        <w:t>s</w:t>
      </w:r>
      <w:r w:rsidR="003B3707" w:rsidRPr="00D37722">
        <w:rPr>
          <w:rFonts w:ascii="Times New Roman" w:hAnsi="Times New Roman" w:cs="Times New Roman"/>
          <w:sz w:val="24"/>
          <w:szCs w:val="24"/>
        </w:rPr>
        <w:t>tudents aged 18 to 60 (</w:t>
      </w:r>
      <w:r w:rsidR="003B3707" w:rsidRPr="00D37722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3B3707" w:rsidRPr="00D37722">
        <w:rPr>
          <w:rFonts w:ascii="Times New Roman" w:hAnsi="Times New Roman" w:cs="Times New Roman"/>
          <w:sz w:val="24"/>
          <w:szCs w:val="24"/>
        </w:rPr>
        <w:t xml:space="preserve"> = 31, </w:t>
      </w:r>
      <w:r w:rsidR="003B3707" w:rsidRPr="00D37722">
        <w:rPr>
          <w:rFonts w:ascii="Times New Roman" w:hAnsi="Times New Roman" w:cs="Times New Roman"/>
          <w:i/>
          <w:iCs/>
          <w:sz w:val="24"/>
          <w:szCs w:val="24"/>
        </w:rPr>
        <w:t>SD</w:t>
      </w:r>
      <w:r w:rsidR="002B5F6D" w:rsidRPr="00D37722">
        <w:rPr>
          <w:rFonts w:ascii="Times New Roman" w:hAnsi="Times New Roman" w:cs="Times New Roman"/>
          <w:sz w:val="24"/>
          <w:szCs w:val="24"/>
        </w:rPr>
        <w:t xml:space="preserve"> 10.95)</w:t>
      </w:r>
      <w:r w:rsidR="005B252A" w:rsidRPr="00D37722">
        <w:rPr>
          <w:rFonts w:ascii="Times New Roman" w:hAnsi="Times New Roman" w:cs="Times New Roman"/>
          <w:sz w:val="24"/>
          <w:szCs w:val="24"/>
        </w:rPr>
        <w:t xml:space="preserve"> collected from convenience sampling</w:t>
      </w:r>
      <w:r w:rsidR="003819E2" w:rsidRPr="00D37722">
        <w:rPr>
          <w:rFonts w:ascii="Times New Roman" w:hAnsi="Times New Roman" w:cs="Times New Roman"/>
          <w:sz w:val="24"/>
          <w:szCs w:val="24"/>
        </w:rPr>
        <w:t xml:space="preserve"> methods</w:t>
      </w:r>
      <w:r w:rsidR="005B252A" w:rsidRPr="00D37722">
        <w:rPr>
          <w:rFonts w:ascii="Times New Roman" w:hAnsi="Times New Roman" w:cs="Times New Roman"/>
          <w:sz w:val="24"/>
          <w:szCs w:val="24"/>
        </w:rPr>
        <w:t>. Participants</w:t>
      </w:r>
      <w:r w:rsidR="003F32E4" w:rsidRPr="00D37722">
        <w:rPr>
          <w:rFonts w:ascii="Times New Roman" w:hAnsi="Times New Roman" w:cs="Times New Roman"/>
          <w:sz w:val="24"/>
          <w:szCs w:val="24"/>
        </w:rPr>
        <w:t xml:space="preserve"> were </w:t>
      </w:r>
      <w:r w:rsidR="002E2541" w:rsidRPr="00D37722">
        <w:rPr>
          <w:rFonts w:ascii="Times New Roman" w:hAnsi="Times New Roman" w:cs="Times New Roman"/>
          <w:sz w:val="24"/>
          <w:szCs w:val="24"/>
        </w:rPr>
        <w:t>predominantly</w:t>
      </w:r>
      <w:r w:rsidR="004552D6" w:rsidRPr="00D37722">
        <w:rPr>
          <w:rFonts w:ascii="Times New Roman" w:hAnsi="Times New Roman" w:cs="Times New Roman"/>
          <w:sz w:val="24"/>
          <w:szCs w:val="24"/>
        </w:rPr>
        <w:t xml:space="preserve"> </w:t>
      </w:r>
      <w:r w:rsidR="007B6BB0">
        <w:rPr>
          <w:rFonts w:ascii="Times New Roman" w:hAnsi="Times New Roman" w:cs="Times New Roman"/>
          <w:sz w:val="24"/>
          <w:szCs w:val="24"/>
        </w:rPr>
        <w:t>Anglo-Australian (87.1%) and European (9.4%)</w:t>
      </w:r>
      <w:r w:rsidR="00A05788" w:rsidRPr="00D37722">
        <w:rPr>
          <w:rFonts w:ascii="Times New Roman" w:hAnsi="Times New Roman" w:cs="Times New Roman"/>
          <w:sz w:val="24"/>
          <w:szCs w:val="24"/>
        </w:rPr>
        <w:t>.</w:t>
      </w:r>
    </w:p>
    <w:p w14:paraId="55045F5D" w14:textId="130C6C72" w:rsidR="00E809EB" w:rsidRDefault="003557B7" w:rsidP="000E6A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A917EC" w14:textId="2B679885" w:rsidR="00EE0370" w:rsidRPr="00EE0370" w:rsidRDefault="00AC209B" w:rsidP="000E6AC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Sociod</w:t>
      </w:r>
      <w:r w:rsidR="00EE0370">
        <w:rPr>
          <w:rFonts w:ascii="Times New Roman" w:hAnsi="Times New Roman" w:cs="Times New Roman"/>
          <w:i/>
          <w:iCs/>
          <w:sz w:val="24"/>
          <w:szCs w:val="24"/>
        </w:rPr>
        <w:t>emographic</w:t>
      </w:r>
      <w:r w:rsidR="008439CD">
        <w:rPr>
          <w:rFonts w:ascii="Times New Roman" w:hAnsi="Times New Roman" w:cs="Times New Roman"/>
          <w:i/>
          <w:iCs/>
          <w:sz w:val="24"/>
          <w:szCs w:val="24"/>
        </w:rPr>
        <w:t xml:space="preserve"> Characteristics</w:t>
      </w:r>
      <w:r w:rsidR="00EE0370">
        <w:rPr>
          <w:rFonts w:ascii="Times New Roman" w:hAnsi="Times New Roman" w:cs="Times New Roman"/>
          <w:i/>
          <w:iCs/>
          <w:sz w:val="24"/>
          <w:szCs w:val="24"/>
        </w:rPr>
        <w:t xml:space="preserve"> of the participants</w:t>
      </w:r>
    </w:p>
    <w:tbl>
      <w:tblPr>
        <w:tblStyle w:val="ListTable6ColourfulAccent3"/>
        <w:tblW w:w="0" w:type="auto"/>
        <w:tblLook w:val="04A0" w:firstRow="1" w:lastRow="0" w:firstColumn="1" w:lastColumn="0" w:noHBand="0" w:noVBand="1"/>
      </w:tblPr>
      <w:tblGrid>
        <w:gridCol w:w="6379"/>
        <w:gridCol w:w="928"/>
        <w:gridCol w:w="1307"/>
      </w:tblGrid>
      <w:tr w:rsidR="00C73961" w14:paraId="1653D849" w14:textId="09566899" w:rsidTr="00AD7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</w:tcPr>
          <w:p w14:paraId="4FD01AA1" w14:textId="2A2F4547" w:rsidR="00C73961" w:rsidRDefault="00FF0156" w:rsidP="00E942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C73961">
              <w:rPr>
                <w:rFonts w:ascii="Times New Roman" w:hAnsi="Times New Roman" w:cs="Times New Roman"/>
                <w:sz w:val="24"/>
                <w:szCs w:val="24"/>
              </w:rPr>
              <w:t>haracteristics</w:t>
            </w:r>
          </w:p>
        </w:tc>
        <w:tc>
          <w:tcPr>
            <w:tcW w:w="928" w:type="dxa"/>
          </w:tcPr>
          <w:p w14:paraId="7D9A661B" w14:textId="2C5E1136" w:rsidR="00C73961" w:rsidRPr="00DD63A4" w:rsidRDefault="00C73961" w:rsidP="00B044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63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1307" w:type="dxa"/>
          </w:tcPr>
          <w:p w14:paraId="274C0EEC" w14:textId="291EDD9E" w:rsidR="00C73961" w:rsidRDefault="00C73961" w:rsidP="006A28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C73961" w14:paraId="21BA0430" w14:textId="45FBDD48" w:rsidTr="00AD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</w:tcPr>
          <w:p w14:paraId="299D218B" w14:textId="1205C75A" w:rsidR="00C73961" w:rsidRDefault="00C73961" w:rsidP="000E6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928" w:type="dxa"/>
          </w:tcPr>
          <w:p w14:paraId="0C1C8DBE" w14:textId="77777777" w:rsidR="00C73961" w:rsidRDefault="00C73961" w:rsidP="000E6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7" w:type="dxa"/>
          </w:tcPr>
          <w:p w14:paraId="3E766700" w14:textId="77777777" w:rsidR="00C73961" w:rsidRDefault="00C73961" w:rsidP="000E6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961" w14:paraId="0E78ED43" w14:textId="5F4DB1BE" w:rsidTr="00AD745A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</w:tcPr>
          <w:p w14:paraId="783F7B27" w14:textId="39145FF5" w:rsidR="00C73961" w:rsidRDefault="00C73961" w:rsidP="002C7E2D">
            <w:pPr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928" w:type="dxa"/>
          </w:tcPr>
          <w:p w14:paraId="36647F94" w14:textId="614D95EF" w:rsidR="00C73961" w:rsidRDefault="00C73961" w:rsidP="000429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307" w:type="dxa"/>
          </w:tcPr>
          <w:p w14:paraId="487F26B5" w14:textId="23C0FF94" w:rsidR="00C73961" w:rsidRDefault="00C73961" w:rsidP="000429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81.2</w:t>
            </w:r>
          </w:p>
        </w:tc>
      </w:tr>
      <w:tr w:rsidR="00C73961" w14:paraId="6BD56131" w14:textId="74FEDA66" w:rsidTr="00AD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</w:tcPr>
          <w:p w14:paraId="5032DE15" w14:textId="60D35041" w:rsidR="00C73961" w:rsidRDefault="00C73961" w:rsidP="002C7E2D">
            <w:pPr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928" w:type="dxa"/>
          </w:tcPr>
          <w:p w14:paraId="4A7EB50D" w14:textId="11B2A5AD" w:rsidR="00C73961" w:rsidRDefault="00C73961" w:rsidP="00042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07" w:type="dxa"/>
          </w:tcPr>
          <w:p w14:paraId="79F4A35D" w14:textId="3F700690" w:rsidR="00C73961" w:rsidRDefault="00C73961" w:rsidP="00042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16.5</w:t>
            </w:r>
          </w:p>
        </w:tc>
      </w:tr>
      <w:tr w:rsidR="007D7A38" w14:paraId="147A8F70" w14:textId="77777777" w:rsidTr="00AD745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</w:tcPr>
          <w:p w14:paraId="3D4120BD" w14:textId="29C9F404" w:rsidR="007D7A38" w:rsidRDefault="007D7A38" w:rsidP="002C7E2D">
            <w:pPr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Non-binary</w:t>
            </w:r>
          </w:p>
        </w:tc>
        <w:tc>
          <w:tcPr>
            <w:tcW w:w="928" w:type="dxa"/>
          </w:tcPr>
          <w:p w14:paraId="0691C59C" w14:textId="1AA3599C" w:rsidR="007D7A38" w:rsidRDefault="005D1A1E" w:rsidP="000429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7" w:type="dxa"/>
          </w:tcPr>
          <w:p w14:paraId="2156A812" w14:textId="4515B42A" w:rsidR="007D7A38" w:rsidRDefault="005D1A1E" w:rsidP="000429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</w:tr>
      <w:tr w:rsidR="005D1A1E" w14:paraId="096A9274" w14:textId="77777777" w:rsidTr="00AD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</w:tcPr>
          <w:p w14:paraId="0E16ABF6" w14:textId="7DAED083" w:rsidR="005D1A1E" w:rsidRDefault="00621A32" w:rsidP="002C7E2D">
            <w:pPr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928" w:type="dxa"/>
          </w:tcPr>
          <w:p w14:paraId="16CFA728" w14:textId="1F2A2338" w:rsidR="005D1A1E" w:rsidRDefault="005D1A1E" w:rsidP="00042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307" w:type="dxa"/>
          </w:tcPr>
          <w:p w14:paraId="374C6925" w14:textId="67363DBA" w:rsidR="005D1A1E" w:rsidRDefault="005D1A1E" w:rsidP="00042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C73961" w14:paraId="342D77CA" w14:textId="4C516886" w:rsidTr="00AD745A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</w:tcPr>
          <w:p w14:paraId="73FE8A49" w14:textId="740540F6" w:rsidR="00C73961" w:rsidRDefault="00F70191" w:rsidP="000E6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Enrolment status (</w:t>
            </w:r>
            <w:r w:rsidR="00C71510">
              <w:rPr>
                <w:rFonts w:ascii="Times New Roman" w:hAnsi="Times New Roman" w:cs="Times New Roman"/>
                <w:sz w:val="24"/>
                <w:szCs w:val="24"/>
              </w:rPr>
              <w:t xml:space="preserve">units enrolled </w:t>
            </w:r>
            <w:r w:rsidR="00E14480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8C6723">
              <w:rPr>
                <w:rFonts w:ascii="Times New Roman" w:hAnsi="Times New Roman" w:cs="Times New Roman"/>
                <w:sz w:val="24"/>
                <w:szCs w:val="24"/>
              </w:rPr>
              <w:t xml:space="preserve"> during current session)</w:t>
            </w:r>
          </w:p>
        </w:tc>
        <w:tc>
          <w:tcPr>
            <w:tcW w:w="928" w:type="dxa"/>
          </w:tcPr>
          <w:p w14:paraId="070C0B88" w14:textId="77777777" w:rsidR="00C73961" w:rsidRDefault="00C73961" w:rsidP="000429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7" w:type="dxa"/>
          </w:tcPr>
          <w:p w14:paraId="7423215E" w14:textId="77777777" w:rsidR="00C73961" w:rsidRDefault="00C73961" w:rsidP="000429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961" w14:paraId="2349D751" w14:textId="5884B11A" w:rsidTr="00AD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</w:tcPr>
          <w:p w14:paraId="4F595341" w14:textId="3FC79F3F" w:rsidR="00C73961" w:rsidRDefault="008C6723" w:rsidP="002C7E2D">
            <w:pPr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</w:p>
        </w:tc>
        <w:tc>
          <w:tcPr>
            <w:tcW w:w="928" w:type="dxa"/>
          </w:tcPr>
          <w:p w14:paraId="30DBD169" w14:textId="051FA8FA" w:rsidR="00C73961" w:rsidRDefault="0020380B" w:rsidP="00042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07" w:type="dxa"/>
          </w:tcPr>
          <w:p w14:paraId="7BFD7917" w14:textId="0890090D" w:rsidR="00C73961" w:rsidRDefault="004A0895" w:rsidP="00042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</w:p>
        </w:tc>
      </w:tr>
      <w:tr w:rsidR="00B50B03" w14:paraId="1A330EA3" w14:textId="77777777" w:rsidTr="00AD745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</w:tcPr>
          <w:p w14:paraId="01371B74" w14:textId="560658DA" w:rsidR="00B50B03" w:rsidRDefault="008C6723" w:rsidP="002C7E2D">
            <w:pPr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</w:t>
            </w:r>
          </w:p>
        </w:tc>
        <w:tc>
          <w:tcPr>
            <w:tcW w:w="928" w:type="dxa"/>
          </w:tcPr>
          <w:p w14:paraId="3A24F387" w14:textId="29EF309D" w:rsidR="00B50B03" w:rsidRDefault="0020380B" w:rsidP="000429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07" w:type="dxa"/>
          </w:tcPr>
          <w:p w14:paraId="369F5956" w14:textId="6B428591" w:rsidR="00B50B03" w:rsidRDefault="004A0895" w:rsidP="000429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27.1</w:t>
            </w:r>
          </w:p>
        </w:tc>
      </w:tr>
      <w:tr w:rsidR="00B50B03" w14:paraId="2D6411AB" w14:textId="77777777" w:rsidTr="00AD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</w:tcPr>
          <w:p w14:paraId="2485D1DF" w14:textId="7620D532" w:rsidR="00B50B03" w:rsidRDefault="008C6723" w:rsidP="002C7E2D">
            <w:pPr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Three</w:t>
            </w:r>
          </w:p>
        </w:tc>
        <w:tc>
          <w:tcPr>
            <w:tcW w:w="928" w:type="dxa"/>
          </w:tcPr>
          <w:p w14:paraId="3CD118C0" w14:textId="6E8F3DF1" w:rsidR="00B50B03" w:rsidRDefault="004A0895" w:rsidP="00042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307" w:type="dxa"/>
          </w:tcPr>
          <w:p w14:paraId="3CAF5531" w14:textId="7557BC52" w:rsidR="00B50B03" w:rsidRDefault="004A0895" w:rsidP="00042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44.7</w:t>
            </w:r>
          </w:p>
        </w:tc>
      </w:tr>
      <w:tr w:rsidR="00B50B03" w14:paraId="3B1A88DD" w14:textId="77777777" w:rsidTr="00AD745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</w:tcPr>
          <w:p w14:paraId="22DC92CB" w14:textId="4FB03E26" w:rsidR="00B50B03" w:rsidRDefault="008C6723" w:rsidP="002C7E2D">
            <w:pPr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Four</w:t>
            </w:r>
          </w:p>
        </w:tc>
        <w:tc>
          <w:tcPr>
            <w:tcW w:w="928" w:type="dxa"/>
          </w:tcPr>
          <w:p w14:paraId="02F8410E" w14:textId="5664FC27" w:rsidR="00B50B03" w:rsidRDefault="004A0895" w:rsidP="000429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307" w:type="dxa"/>
          </w:tcPr>
          <w:p w14:paraId="08E45842" w14:textId="59461880" w:rsidR="00B50B03" w:rsidRDefault="004A0895" w:rsidP="000429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</w:t>
            </w:r>
          </w:p>
        </w:tc>
      </w:tr>
      <w:tr w:rsidR="005D1A1E" w14:paraId="2578D64E" w14:textId="77777777" w:rsidTr="00AD7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</w:tcPr>
          <w:p w14:paraId="2D6DDEB3" w14:textId="0AA85FB5" w:rsidR="005D1A1E" w:rsidRDefault="00621A32" w:rsidP="002C7E2D">
            <w:pPr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5D1A1E">
              <w:rPr>
                <w:rFonts w:ascii="Times New Roman" w:hAnsi="Times New Roman" w:cs="Times New Roman"/>
                <w:sz w:val="24"/>
                <w:szCs w:val="24"/>
              </w:rPr>
              <w:t>otal</w:t>
            </w:r>
          </w:p>
        </w:tc>
        <w:tc>
          <w:tcPr>
            <w:tcW w:w="928" w:type="dxa"/>
          </w:tcPr>
          <w:p w14:paraId="6B055677" w14:textId="78A332BF" w:rsidR="005D1A1E" w:rsidRDefault="005D1A1E" w:rsidP="00042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307" w:type="dxa"/>
          </w:tcPr>
          <w:p w14:paraId="46D2F11E" w14:textId="51C200BE" w:rsidR="005D1A1E" w:rsidRDefault="005D1A1E" w:rsidP="00042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049F3B20" w14:textId="77777777" w:rsidR="00E10967" w:rsidRDefault="00E10967" w:rsidP="008A7F5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380BC48" w14:textId="6933D5D5" w:rsidR="003A012D" w:rsidRPr="00D37722" w:rsidRDefault="00B7412D" w:rsidP="00D3772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7722">
        <w:rPr>
          <w:rFonts w:ascii="Times New Roman" w:hAnsi="Times New Roman" w:cs="Times New Roman"/>
          <w:sz w:val="24"/>
          <w:szCs w:val="24"/>
        </w:rPr>
        <w:t>Firstly, a</w:t>
      </w:r>
      <w:r w:rsidR="000E6AC2" w:rsidRPr="00D37722">
        <w:rPr>
          <w:rFonts w:ascii="Times New Roman" w:hAnsi="Times New Roman" w:cs="Times New Roman"/>
          <w:sz w:val="24"/>
          <w:szCs w:val="24"/>
        </w:rPr>
        <w:t xml:space="preserve"> </w:t>
      </w:r>
      <w:r w:rsidR="00DD0D06" w:rsidRPr="00D37722">
        <w:rPr>
          <w:rFonts w:ascii="Times New Roman" w:hAnsi="Times New Roman" w:cs="Times New Roman"/>
          <w:sz w:val="24"/>
          <w:szCs w:val="24"/>
        </w:rPr>
        <w:t>correlation</w:t>
      </w:r>
      <w:r w:rsidR="004F0307" w:rsidRPr="00D37722">
        <w:rPr>
          <w:rFonts w:ascii="Times New Roman" w:hAnsi="Times New Roman" w:cs="Times New Roman"/>
          <w:sz w:val="24"/>
          <w:szCs w:val="24"/>
        </w:rPr>
        <w:t xml:space="preserve"> analysis</w:t>
      </w:r>
      <w:r w:rsidR="00BC7042" w:rsidRPr="00D37722">
        <w:rPr>
          <w:rFonts w:ascii="Times New Roman" w:hAnsi="Times New Roman" w:cs="Times New Roman"/>
          <w:sz w:val="24"/>
          <w:szCs w:val="24"/>
        </w:rPr>
        <w:t xml:space="preserve"> </w:t>
      </w:r>
      <w:r w:rsidR="00DD0D06" w:rsidRPr="00D37722">
        <w:rPr>
          <w:rFonts w:ascii="Times New Roman" w:hAnsi="Times New Roman" w:cs="Times New Roman"/>
          <w:sz w:val="24"/>
          <w:szCs w:val="24"/>
        </w:rPr>
        <w:t xml:space="preserve">was </w:t>
      </w:r>
      <w:r w:rsidR="00EA00E0" w:rsidRPr="00D37722">
        <w:rPr>
          <w:rFonts w:ascii="Times New Roman" w:hAnsi="Times New Roman" w:cs="Times New Roman"/>
          <w:sz w:val="24"/>
          <w:szCs w:val="24"/>
        </w:rPr>
        <w:t>conducted</w:t>
      </w:r>
      <w:r w:rsidR="00FA3D18" w:rsidRPr="00D37722">
        <w:rPr>
          <w:rFonts w:ascii="Times New Roman" w:hAnsi="Times New Roman" w:cs="Times New Roman"/>
          <w:sz w:val="24"/>
          <w:szCs w:val="24"/>
        </w:rPr>
        <w:t xml:space="preserve"> in SPSS</w:t>
      </w:r>
      <w:r w:rsidR="00EA00E0" w:rsidRPr="00D37722">
        <w:rPr>
          <w:rFonts w:ascii="Times New Roman" w:hAnsi="Times New Roman" w:cs="Times New Roman"/>
          <w:sz w:val="24"/>
          <w:szCs w:val="24"/>
        </w:rPr>
        <w:t xml:space="preserve"> between </w:t>
      </w:r>
      <w:r w:rsidR="006B029B" w:rsidRPr="00D37722">
        <w:rPr>
          <w:rFonts w:ascii="Times New Roman" w:hAnsi="Times New Roman" w:cs="Times New Roman"/>
          <w:sz w:val="24"/>
          <w:szCs w:val="24"/>
        </w:rPr>
        <w:t>SQ</w:t>
      </w:r>
      <w:r w:rsidRPr="00D37722">
        <w:rPr>
          <w:rFonts w:ascii="Times New Roman" w:hAnsi="Times New Roman" w:cs="Times New Roman"/>
          <w:sz w:val="24"/>
          <w:szCs w:val="24"/>
        </w:rPr>
        <w:t xml:space="preserve"> composite scores</w:t>
      </w:r>
      <w:r w:rsidR="006B029B" w:rsidRPr="00D37722">
        <w:rPr>
          <w:rFonts w:ascii="Times New Roman" w:hAnsi="Times New Roman" w:cs="Times New Roman"/>
          <w:sz w:val="24"/>
          <w:szCs w:val="24"/>
        </w:rPr>
        <w:t xml:space="preserve"> and </w:t>
      </w:r>
      <w:r w:rsidR="002B2A66" w:rsidRPr="00D37722">
        <w:rPr>
          <w:rFonts w:ascii="Times New Roman" w:hAnsi="Times New Roman" w:cs="Times New Roman"/>
          <w:sz w:val="24"/>
          <w:szCs w:val="24"/>
        </w:rPr>
        <w:t>SM</w:t>
      </w:r>
      <w:r w:rsidR="006D49D9" w:rsidRPr="00D37722">
        <w:rPr>
          <w:rFonts w:ascii="Times New Roman" w:hAnsi="Times New Roman" w:cs="Times New Roman"/>
          <w:sz w:val="24"/>
          <w:szCs w:val="24"/>
        </w:rPr>
        <w:t xml:space="preserve"> </w:t>
      </w:r>
      <w:r w:rsidR="00903B82" w:rsidRPr="00D37722">
        <w:rPr>
          <w:rFonts w:ascii="Times New Roman" w:hAnsi="Times New Roman" w:cs="Times New Roman"/>
          <w:sz w:val="24"/>
          <w:szCs w:val="24"/>
        </w:rPr>
        <w:t>use</w:t>
      </w:r>
      <w:r w:rsidR="004F0307" w:rsidRPr="00D37722">
        <w:rPr>
          <w:rFonts w:ascii="Times New Roman" w:hAnsi="Times New Roman" w:cs="Times New Roman"/>
          <w:sz w:val="24"/>
          <w:szCs w:val="24"/>
        </w:rPr>
        <w:t xml:space="preserve"> composite scores</w:t>
      </w:r>
      <w:r w:rsidR="00903B82" w:rsidRPr="00D37722">
        <w:rPr>
          <w:rFonts w:ascii="Times New Roman" w:hAnsi="Times New Roman" w:cs="Times New Roman"/>
          <w:sz w:val="24"/>
          <w:szCs w:val="24"/>
        </w:rPr>
        <w:t xml:space="preserve"> </w:t>
      </w:r>
      <w:r w:rsidR="004F0307" w:rsidRPr="00D37722">
        <w:rPr>
          <w:rFonts w:ascii="Times New Roman" w:hAnsi="Times New Roman" w:cs="Times New Roman"/>
          <w:sz w:val="24"/>
          <w:szCs w:val="24"/>
        </w:rPr>
        <w:t xml:space="preserve">to establish a directional relationship </w:t>
      </w:r>
      <w:r w:rsidR="006D49D9" w:rsidRPr="00D37722">
        <w:rPr>
          <w:rFonts w:ascii="Times New Roman" w:hAnsi="Times New Roman" w:cs="Times New Roman"/>
          <w:sz w:val="24"/>
          <w:szCs w:val="24"/>
        </w:rPr>
        <w:t>(</w:t>
      </w:r>
      <w:r w:rsidR="00B26CF4" w:rsidRPr="00D37722">
        <w:rPr>
          <w:rFonts w:ascii="Times New Roman" w:hAnsi="Times New Roman" w:cs="Times New Roman"/>
          <w:sz w:val="24"/>
          <w:szCs w:val="24"/>
        </w:rPr>
        <w:t>see</w:t>
      </w:r>
      <w:r w:rsidR="00D922CA" w:rsidRPr="00D37722">
        <w:rPr>
          <w:rFonts w:ascii="Times New Roman" w:hAnsi="Times New Roman" w:cs="Times New Roman"/>
          <w:sz w:val="24"/>
          <w:szCs w:val="24"/>
        </w:rPr>
        <w:t xml:space="preserve"> Figure </w:t>
      </w:r>
      <w:r w:rsidR="004F0307" w:rsidRPr="00D37722">
        <w:rPr>
          <w:rFonts w:ascii="Times New Roman" w:hAnsi="Times New Roman" w:cs="Times New Roman"/>
          <w:sz w:val="24"/>
          <w:szCs w:val="24"/>
        </w:rPr>
        <w:t xml:space="preserve">1, </w:t>
      </w:r>
      <w:r w:rsidR="00481C17" w:rsidRPr="00D37722">
        <w:rPr>
          <w:rFonts w:ascii="Times New Roman" w:hAnsi="Times New Roman" w:cs="Times New Roman"/>
          <w:sz w:val="24"/>
          <w:szCs w:val="24"/>
        </w:rPr>
        <w:t>Figure 2</w:t>
      </w:r>
      <w:r w:rsidR="00815FC5" w:rsidRPr="00D37722">
        <w:rPr>
          <w:rFonts w:ascii="Times New Roman" w:hAnsi="Times New Roman" w:cs="Times New Roman"/>
          <w:sz w:val="24"/>
          <w:szCs w:val="24"/>
        </w:rPr>
        <w:t>)</w:t>
      </w:r>
      <w:r w:rsidR="006B029B" w:rsidRPr="00D37722">
        <w:rPr>
          <w:rFonts w:ascii="Times New Roman" w:hAnsi="Times New Roman" w:cs="Times New Roman"/>
          <w:sz w:val="24"/>
          <w:szCs w:val="24"/>
        </w:rPr>
        <w:t>.</w:t>
      </w:r>
      <w:r w:rsidR="004F0307" w:rsidRPr="00D377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B0F22F" w14:textId="77777777" w:rsidR="005C6DE7" w:rsidRPr="007A6331" w:rsidRDefault="005C6DE7" w:rsidP="005C6D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6331">
        <w:rPr>
          <w:rFonts w:ascii="Times New Roman" w:hAnsi="Times New Roman" w:cs="Times New Roman"/>
          <w:b/>
          <w:bCs/>
          <w:sz w:val="24"/>
          <w:szCs w:val="24"/>
        </w:rPr>
        <w:t>Figure 1</w:t>
      </w:r>
    </w:p>
    <w:p w14:paraId="67F28295" w14:textId="51FF2D40" w:rsidR="0090348C" w:rsidRDefault="007B6BB0" w:rsidP="005C6DE7">
      <w:pPr>
        <w:rPr>
          <w:noProof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Histogram of f</w:t>
      </w:r>
      <w:r w:rsidR="005C6DE7" w:rsidRPr="004E5D01">
        <w:rPr>
          <w:rFonts w:ascii="Times New Roman" w:hAnsi="Times New Roman" w:cs="Times New Roman"/>
          <w:i/>
          <w:iCs/>
          <w:sz w:val="24"/>
          <w:szCs w:val="24"/>
        </w:rPr>
        <w:t>requency of</w:t>
      </w:r>
      <w:r w:rsidR="00E61C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C6DE7" w:rsidRPr="004E5D01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5C6DE7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="005C6DE7" w:rsidRPr="004E5D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664C8">
        <w:rPr>
          <w:rFonts w:ascii="Times New Roman" w:hAnsi="Times New Roman" w:cs="Times New Roman"/>
          <w:i/>
          <w:iCs/>
          <w:sz w:val="24"/>
          <w:szCs w:val="24"/>
        </w:rPr>
        <w:t xml:space="preserve">composite </w:t>
      </w:r>
      <w:r w:rsidR="005C6DE7" w:rsidRPr="004E5D01">
        <w:rPr>
          <w:rFonts w:ascii="Times New Roman" w:hAnsi="Times New Roman" w:cs="Times New Roman"/>
          <w:i/>
          <w:iCs/>
          <w:sz w:val="24"/>
          <w:szCs w:val="24"/>
        </w:rPr>
        <w:t>scores</w:t>
      </w:r>
      <w:r w:rsidR="007B740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5C6DE7" w:rsidRPr="004E5D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D1760" w:rsidRPr="00CD1760">
        <w:rPr>
          <w:noProof/>
        </w:rPr>
        <w:t xml:space="preserve"> </w:t>
      </w:r>
      <w:r w:rsidR="00CD1760">
        <w:rPr>
          <w:noProof/>
        </w:rPr>
        <w:br/>
      </w:r>
      <w:r w:rsidR="0071099B" w:rsidRPr="0071099B">
        <w:rPr>
          <w:noProof/>
        </w:rPr>
        <w:drawing>
          <wp:inline distT="0" distB="0" distL="0" distR="0" wp14:anchorId="71B82B4A" wp14:editId="17A17F45">
            <wp:extent cx="4095475" cy="2413000"/>
            <wp:effectExtent l="0" t="0" r="63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9799" cy="242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76A5" w14:textId="1F3D49C8" w:rsidR="005C6DE7" w:rsidRPr="00F47949" w:rsidRDefault="005C6DE7" w:rsidP="005C6DE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44643">
        <w:rPr>
          <w:rFonts w:ascii="Times New Roman" w:hAnsi="Times New Roman" w:cs="Times New Roman"/>
          <w:i/>
          <w:iCs/>
          <w:sz w:val="24"/>
          <w:szCs w:val="24"/>
        </w:rPr>
        <w:t>Note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Higher</w:t>
      </w:r>
      <w:r w:rsidR="00F47949">
        <w:rPr>
          <w:rFonts w:ascii="Times New Roman" w:hAnsi="Times New Roman" w:cs="Times New Roman"/>
          <w:sz w:val="24"/>
          <w:szCs w:val="24"/>
        </w:rPr>
        <w:t xml:space="preserve"> composite</w:t>
      </w:r>
      <w:r>
        <w:rPr>
          <w:rFonts w:ascii="Times New Roman" w:hAnsi="Times New Roman" w:cs="Times New Roman"/>
          <w:sz w:val="24"/>
          <w:szCs w:val="24"/>
        </w:rPr>
        <w:t xml:space="preserve"> scores indicate poor </w:t>
      </w:r>
      <w:r w:rsidR="00175631">
        <w:rPr>
          <w:rFonts w:ascii="Times New Roman" w:hAnsi="Times New Roman" w:cs="Times New Roman"/>
          <w:sz w:val="24"/>
          <w:szCs w:val="24"/>
        </w:rPr>
        <w:t>SQ</w:t>
      </w:r>
      <w:r w:rsidR="000829E6">
        <w:rPr>
          <w:rFonts w:ascii="Times New Roman" w:hAnsi="Times New Roman" w:cs="Times New Roman"/>
          <w:sz w:val="24"/>
          <w:szCs w:val="24"/>
        </w:rPr>
        <w:t>.</w:t>
      </w:r>
    </w:p>
    <w:p w14:paraId="605F92AA" w14:textId="1343A9B3" w:rsidR="00B27580" w:rsidRDefault="00B27580" w:rsidP="005C6D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2</w:t>
      </w:r>
    </w:p>
    <w:p w14:paraId="10225FAB" w14:textId="2E116049" w:rsidR="0047211D" w:rsidRDefault="00C61338" w:rsidP="008A7F58">
      <w:pPr>
        <w:rPr>
          <w:noProof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Histogram of f</w:t>
      </w:r>
      <w:r w:rsidR="00B27580">
        <w:rPr>
          <w:rFonts w:ascii="Times New Roman" w:hAnsi="Times New Roman" w:cs="Times New Roman"/>
          <w:i/>
          <w:iCs/>
          <w:sz w:val="24"/>
          <w:szCs w:val="24"/>
        </w:rPr>
        <w:t xml:space="preserve">requency of </w:t>
      </w:r>
      <w:r w:rsidR="00961231">
        <w:rPr>
          <w:rFonts w:ascii="Times New Roman" w:hAnsi="Times New Roman" w:cs="Times New Roman"/>
          <w:i/>
          <w:iCs/>
          <w:sz w:val="24"/>
          <w:szCs w:val="24"/>
        </w:rPr>
        <w:t>composite</w:t>
      </w:r>
      <w:r w:rsidR="0039478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27580">
        <w:rPr>
          <w:rFonts w:ascii="Times New Roman" w:hAnsi="Times New Roman" w:cs="Times New Roman"/>
          <w:i/>
          <w:iCs/>
          <w:sz w:val="24"/>
          <w:szCs w:val="24"/>
        </w:rPr>
        <w:t>SM use scores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5C28D3" w:rsidRPr="005C28D3">
        <w:rPr>
          <w:noProof/>
        </w:rPr>
        <w:t xml:space="preserve"> </w:t>
      </w:r>
    </w:p>
    <w:p w14:paraId="48BAF40D" w14:textId="3D60D5EE" w:rsidR="005C28D3" w:rsidRDefault="00B37993" w:rsidP="008A7F58">
      <w:pPr>
        <w:rPr>
          <w:noProof/>
        </w:rPr>
      </w:pPr>
      <w:r w:rsidRPr="00B37993">
        <w:rPr>
          <w:noProof/>
        </w:rPr>
        <w:drawing>
          <wp:inline distT="0" distB="0" distL="0" distR="0" wp14:anchorId="46FBEA52" wp14:editId="612761B6">
            <wp:extent cx="4474533" cy="26289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4533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076F" w14:textId="2BE9946E" w:rsidR="005C6DE7" w:rsidRDefault="00103F4E" w:rsidP="008A7F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Note.</w:t>
      </w:r>
      <w:r>
        <w:rPr>
          <w:rFonts w:ascii="Times New Roman" w:hAnsi="Times New Roman" w:cs="Times New Roman"/>
          <w:sz w:val="24"/>
          <w:szCs w:val="24"/>
        </w:rPr>
        <w:t xml:space="preserve"> Higher </w:t>
      </w:r>
      <w:r w:rsidR="00961231">
        <w:rPr>
          <w:rFonts w:ascii="Times New Roman" w:hAnsi="Times New Roman" w:cs="Times New Roman"/>
          <w:sz w:val="24"/>
          <w:szCs w:val="24"/>
        </w:rPr>
        <w:t xml:space="preserve">composite </w:t>
      </w:r>
      <w:r>
        <w:rPr>
          <w:rFonts w:ascii="Times New Roman" w:hAnsi="Times New Roman" w:cs="Times New Roman"/>
          <w:sz w:val="24"/>
          <w:szCs w:val="24"/>
        </w:rPr>
        <w:t>scores indicat</w:t>
      </w:r>
      <w:r w:rsidR="00A8737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78C">
        <w:rPr>
          <w:rFonts w:ascii="Times New Roman" w:hAnsi="Times New Roman" w:cs="Times New Roman"/>
          <w:sz w:val="24"/>
          <w:szCs w:val="24"/>
        </w:rPr>
        <w:t>increased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A87375">
        <w:rPr>
          <w:rFonts w:ascii="Times New Roman" w:hAnsi="Times New Roman" w:cs="Times New Roman"/>
          <w:sz w:val="24"/>
          <w:szCs w:val="24"/>
        </w:rPr>
        <w:t>M use</w:t>
      </w:r>
    </w:p>
    <w:p w14:paraId="23663556" w14:textId="77777777" w:rsidR="0080536E" w:rsidRPr="00256CB9" w:rsidRDefault="0080536E" w:rsidP="008053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CB9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318D7A5" w14:textId="126059E5" w:rsidR="0080536E" w:rsidRDefault="0080536E" w:rsidP="0080536E">
      <w:pPr>
        <w:rPr>
          <w:rFonts w:ascii="Times New Roman" w:hAnsi="Times New Roman" w:cs="Times New Roman"/>
          <w:sz w:val="24"/>
          <w:szCs w:val="24"/>
        </w:rPr>
      </w:pPr>
      <w:r w:rsidRPr="002D0E14">
        <w:rPr>
          <w:rFonts w:ascii="Times New Roman" w:hAnsi="Times New Roman" w:cs="Times New Roman"/>
          <w:i/>
          <w:iCs/>
          <w:sz w:val="24"/>
          <w:szCs w:val="24"/>
        </w:rPr>
        <w:t>Descriptive statistics and correlation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coefficient</w:t>
      </w:r>
      <w:r w:rsidRPr="002D0E14">
        <w:rPr>
          <w:rFonts w:ascii="Times New Roman" w:hAnsi="Times New Roman" w:cs="Times New Roman"/>
          <w:i/>
          <w:iCs/>
          <w:sz w:val="24"/>
          <w:szCs w:val="24"/>
        </w:rPr>
        <w:t xml:space="preserve"> for SM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use</w:t>
      </w:r>
      <w:r w:rsidRPr="002D0E14">
        <w:rPr>
          <w:rFonts w:ascii="Times New Roman" w:hAnsi="Times New Roman" w:cs="Times New Roman"/>
          <w:i/>
          <w:iCs/>
          <w:sz w:val="24"/>
          <w:szCs w:val="24"/>
        </w:rPr>
        <w:t xml:space="preserve"> and SQ</w:t>
      </w:r>
      <w:r w:rsidR="001B16CD">
        <w:rPr>
          <w:rFonts w:ascii="Times New Roman" w:hAnsi="Times New Roman" w:cs="Times New Roman"/>
          <w:i/>
          <w:iCs/>
          <w:sz w:val="24"/>
          <w:szCs w:val="24"/>
        </w:rPr>
        <w:t xml:space="preserve"> composite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scores</w:t>
      </w:r>
      <w:r w:rsidRPr="002D0E14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tbl>
      <w:tblPr>
        <w:tblStyle w:val="ListTable6ColourfulAccent3"/>
        <w:tblW w:w="0" w:type="auto"/>
        <w:tblLook w:val="04A0" w:firstRow="1" w:lastRow="0" w:firstColumn="1" w:lastColumn="0" w:noHBand="0" w:noVBand="1"/>
      </w:tblPr>
      <w:tblGrid>
        <w:gridCol w:w="1701"/>
        <w:gridCol w:w="1303"/>
        <w:gridCol w:w="1503"/>
        <w:gridCol w:w="1503"/>
        <w:gridCol w:w="1503"/>
        <w:gridCol w:w="1503"/>
      </w:tblGrid>
      <w:tr w:rsidR="0080536E" w14:paraId="6E7BFA93" w14:textId="77777777" w:rsidTr="00DB1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B159FA6" w14:textId="77777777" w:rsidR="0080536E" w:rsidRDefault="0080536E" w:rsidP="00DB1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Variable</w:t>
            </w:r>
          </w:p>
        </w:tc>
        <w:tc>
          <w:tcPr>
            <w:tcW w:w="1303" w:type="dxa"/>
          </w:tcPr>
          <w:p w14:paraId="579A5A73" w14:textId="77777777" w:rsidR="0080536E" w:rsidRPr="00DD63A4" w:rsidRDefault="0080536E" w:rsidP="00DB1E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63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1503" w:type="dxa"/>
          </w:tcPr>
          <w:p w14:paraId="578CE1FD" w14:textId="77777777" w:rsidR="0080536E" w:rsidRPr="00DD63A4" w:rsidRDefault="0080536E" w:rsidP="00DB1E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63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</w:p>
        </w:tc>
        <w:tc>
          <w:tcPr>
            <w:tcW w:w="1503" w:type="dxa"/>
          </w:tcPr>
          <w:p w14:paraId="52C69C8C" w14:textId="77777777" w:rsidR="0080536E" w:rsidRPr="00DD63A4" w:rsidRDefault="0080536E" w:rsidP="00DB1E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D63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SD</w:t>
            </w:r>
          </w:p>
        </w:tc>
        <w:tc>
          <w:tcPr>
            <w:tcW w:w="1503" w:type="dxa"/>
          </w:tcPr>
          <w:p w14:paraId="28708772" w14:textId="77777777" w:rsidR="0080536E" w:rsidRDefault="0080536E" w:rsidP="00DB1E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0008D910" w14:textId="77777777" w:rsidR="0080536E" w:rsidRDefault="0080536E" w:rsidP="00DB1E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0536E" w14:paraId="472E6DA6" w14:textId="77777777" w:rsidTr="00DB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auto"/>
          </w:tcPr>
          <w:p w14:paraId="2548C959" w14:textId="77777777" w:rsidR="0080536E" w:rsidRDefault="0080536E" w:rsidP="00DB1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Sleep Quality</w:t>
            </w:r>
          </w:p>
        </w:tc>
        <w:tc>
          <w:tcPr>
            <w:tcW w:w="1303" w:type="dxa"/>
            <w:shd w:val="clear" w:color="auto" w:fill="auto"/>
          </w:tcPr>
          <w:p w14:paraId="74612AD4" w14:textId="77777777" w:rsidR="0080536E" w:rsidRDefault="0080536E" w:rsidP="00DB1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503" w:type="dxa"/>
            <w:shd w:val="clear" w:color="auto" w:fill="auto"/>
          </w:tcPr>
          <w:p w14:paraId="4EB4FC81" w14:textId="77777777" w:rsidR="0080536E" w:rsidRDefault="0080536E" w:rsidP="00DB1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83.36</w:t>
            </w:r>
          </w:p>
        </w:tc>
        <w:tc>
          <w:tcPr>
            <w:tcW w:w="1503" w:type="dxa"/>
            <w:shd w:val="clear" w:color="auto" w:fill="auto"/>
          </w:tcPr>
          <w:p w14:paraId="1047B383" w14:textId="77777777" w:rsidR="0080536E" w:rsidRDefault="0080536E" w:rsidP="00DB1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15.52</w:t>
            </w:r>
          </w:p>
        </w:tc>
        <w:tc>
          <w:tcPr>
            <w:tcW w:w="1503" w:type="dxa"/>
            <w:shd w:val="clear" w:color="auto" w:fill="auto"/>
          </w:tcPr>
          <w:p w14:paraId="29BE697B" w14:textId="77777777" w:rsidR="0080536E" w:rsidRDefault="0080536E" w:rsidP="00DB1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3" w:type="dxa"/>
            <w:shd w:val="clear" w:color="auto" w:fill="auto"/>
          </w:tcPr>
          <w:p w14:paraId="08E152B4" w14:textId="77777777" w:rsidR="0080536E" w:rsidRDefault="0080536E" w:rsidP="00DB1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36E" w14:paraId="73E65A12" w14:textId="77777777" w:rsidTr="00DB1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B31643A" w14:textId="77777777" w:rsidR="0080536E" w:rsidRDefault="0080536E" w:rsidP="00DB1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Social Media</w:t>
            </w:r>
            <w:proofErr w:type="gramEnd"/>
          </w:p>
        </w:tc>
        <w:tc>
          <w:tcPr>
            <w:tcW w:w="1303" w:type="dxa"/>
          </w:tcPr>
          <w:p w14:paraId="10DEE6A1" w14:textId="77777777" w:rsidR="0080536E" w:rsidRDefault="0080536E" w:rsidP="00DB1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1503" w:type="dxa"/>
          </w:tcPr>
          <w:p w14:paraId="524274FF" w14:textId="77777777" w:rsidR="0080536E" w:rsidRDefault="0080536E" w:rsidP="00DB1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28.90</w:t>
            </w:r>
          </w:p>
        </w:tc>
        <w:tc>
          <w:tcPr>
            <w:tcW w:w="1503" w:type="dxa"/>
          </w:tcPr>
          <w:p w14:paraId="5A8F318D" w14:textId="77777777" w:rsidR="0080536E" w:rsidRDefault="0080536E" w:rsidP="00DB1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8.48</w:t>
            </w:r>
          </w:p>
        </w:tc>
        <w:tc>
          <w:tcPr>
            <w:tcW w:w="1503" w:type="dxa"/>
          </w:tcPr>
          <w:p w14:paraId="426CE309" w14:textId="77777777" w:rsidR="0080536E" w:rsidRDefault="0080536E" w:rsidP="00DB1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503" w:type="dxa"/>
          </w:tcPr>
          <w:p w14:paraId="664EB0ED" w14:textId="77777777" w:rsidR="0080536E" w:rsidRDefault="0080536E" w:rsidP="00DB1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3AEFFA68" w14:textId="25EC3F2C" w:rsidR="0080536E" w:rsidRDefault="0035633F" w:rsidP="008A7F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/>
        <w:t>Note.</w:t>
      </w:r>
      <w:r w:rsidR="004230C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B0A72">
        <w:rPr>
          <w:rFonts w:ascii="Times New Roman" w:hAnsi="Times New Roman" w:cs="Times New Roman"/>
          <w:i/>
          <w:iCs/>
          <w:sz w:val="24"/>
          <w:szCs w:val="24"/>
        </w:rPr>
        <w:t>a = .05</w:t>
      </w:r>
      <w:r w:rsidR="00DA5503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3E7CA7B" w14:textId="5EBBA203" w:rsidR="005314CB" w:rsidRPr="00D37722" w:rsidRDefault="005314CB" w:rsidP="00D3772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7722">
        <w:rPr>
          <w:rFonts w:ascii="Times New Roman" w:hAnsi="Times New Roman" w:cs="Times New Roman"/>
          <w:sz w:val="24"/>
          <w:szCs w:val="24"/>
        </w:rPr>
        <w:t xml:space="preserve">Since two </w:t>
      </w:r>
      <w:r w:rsidR="002274AC" w:rsidRPr="00D37722">
        <w:rPr>
          <w:rFonts w:ascii="Times New Roman" w:hAnsi="Times New Roman" w:cs="Times New Roman"/>
          <w:sz w:val="24"/>
          <w:szCs w:val="24"/>
        </w:rPr>
        <w:t>participants</w:t>
      </w:r>
      <w:r w:rsidRPr="00D37722">
        <w:rPr>
          <w:rFonts w:ascii="Times New Roman" w:hAnsi="Times New Roman" w:cs="Times New Roman"/>
          <w:sz w:val="24"/>
          <w:szCs w:val="24"/>
        </w:rPr>
        <w:t xml:space="preserve"> did not fill out SM </w:t>
      </w:r>
      <w:r w:rsidR="002274AC" w:rsidRPr="00D37722">
        <w:rPr>
          <w:rFonts w:ascii="Times New Roman" w:hAnsi="Times New Roman" w:cs="Times New Roman"/>
          <w:sz w:val="24"/>
          <w:szCs w:val="24"/>
        </w:rPr>
        <w:t xml:space="preserve">questions, SPSS </w:t>
      </w:r>
      <w:r w:rsidR="00FD0BAF" w:rsidRPr="00D37722">
        <w:rPr>
          <w:rFonts w:ascii="Times New Roman" w:hAnsi="Times New Roman" w:cs="Times New Roman"/>
          <w:sz w:val="24"/>
          <w:szCs w:val="24"/>
        </w:rPr>
        <w:t>did</w:t>
      </w:r>
      <w:r w:rsidR="002274AC" w:rsidRPr="00D37722">
        <w:rPr>
          <w:rFonts w:ascii="Times New Roman" w:hAnsi="Times New Roman" w:cs="Times New Roman"/>
          <w:sz w:val="24"/>
          <w:szCs w:val="24"/>
        </w:rPr>
        <w:t xml:space="preserve"> not </w:t>
      </w:r>
      <w:r w:rsidR="00DE1FCA" w:rsidRPr="00D37722">
        <w:rPr>
          <w:rFonts w:ascii="Times New Roman" w:hAnsi="Times New Roman" w:cs="Times New Roman"/>
          <w:sz w:val="24"/>
          <w:szCs w:val="24"/>
        </w:rPr>
        <w:t>include</w:t>
      </w:r>
      <w:r w:rsidR="002274AC" w:rsidRPr="00D37722">
        <w:rPr>
          <w:rFonts w:ascii="Times New Roman" w:hAnsi="Times New Roman" w:cs="Times New Roman"/>
          <w:sz w:val="24"/>
          <w:szCs w:val="24"/>
        </w:rPr>
        <w:t xml:space="preserve"> their data in the correlation</w:t>
      </w:r>
      <w:r w:rsidR="00DE1FCA" w:rsidRPr="00D37722">
        <w:rPr>
          <w:rFonts w:ascii="Times New Roman" w:hAnsi="Times New Roman" w:cs="Times New Roman"/>
          <w:sz w:val="24"/>
          <w:szCs w:val="24"/>
        </w:rPr>
        <w:t>al analysis</w:t>
      </w:r>
      <w:r w:rsidR="0048248E" w:rsidRPr="00D37722">
        <w:rPr>
          <w:rFonts w:ascii="Times New Roman" w:hAnsi="Times New Roman" w:cs="Times New Roman"/>
          <w:sz w:val="24"/>
          <w:szCs w:val="24"/>
        </w:rPr>
        <w:t xml:space="preserve"> (see Table 2)</w:t>
      </w:r>
      <w:r w:rsidR="002274AC" w:rsidRPr="00D37722">
        <w:rPr>
          <w:rFonts w:ascii="Times New Roman" w:hAnsi="Times New Roman" w:cs="Times New Roman"/>
          <w:sz w:val="24"/>
          <w:szCs w:val="24"/>
        </w:rPr>
        <w:t>.</w:t>
      </w:r>
    </w:p>
    <w:p w14:paraId="73F17DF6" w14:textId="6B13656F" w:rsidR="003A012D" w:rsidRDefault="003A012D" w:rsidP="003A01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103F4E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127A3351" w14:textId="4AC15B6F" w:rsidR="003A012D" w:rsidRPr="00256CB9" w:rsidRDefault="003A012D" w:rsidP="003A012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Scatterplot correlation with regression line for SQ and SM use </w:t>
      </w:r>
      <w:r w:rsidR="005C653C">
        <w:rPr>
          <w:rFonts w:ascii="Times New Roman" w:hAnsi="Times New Roman" w:cs="Times New Roman"/>
          <w:i/>
          <w:iCs/>
          <w:sz w:val="24"/>
          <w:szCs w:val="24"/>
        </w:rPr>
        <w:t xml:space="preserve">composite </w:t>
      </w:r>
      <w:r>
        <w:rPr>
          <w:rFonts w:ascii="Times New Roman" w:hAnsi="Times New Roman" w:cs="Times New Roman"/>
          <w:i/>
          <w:iCs/>
          <w:sz w:val="24"/>
          <w:szCs w:val="24"/>
        </w:rPr>
        <w:t>scores.</w:t>
      </w:r>
    </w:p>
    <w:p w14:paraId="408D9B67" w14:textId="77777777" w:rsidR="00FD0BAF" w:rsidRDefault="003A012D" w:rsidP="008A7F58">
      <w:pPr>
        <w:rPr>
          <w:rFonts w:ascii="Times New Roman" w:hAnsi="Times New Roman" w:cs="Times New Roman"/>
          <w:sz w:val="24"/>
          <w:szCs w:val="24"/>
        </w:rPr>
      </w:pPr>
      <w:r w:rsidRPr="00927E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D90AD8" wp14:editId="44F5D195">
            <wp:extent cx="4883150" cy="3022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5" cy="302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93D6" w14:textId="7F5EB4B0" w:rsidR="00BC5F3F" w:rsidRPr="00D37722" w:rsidRDefault="006E13CF" w:rsidP="00D3772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74331" w:rsidRPr="00D37722">
        <w:rPr>
          <w:rFonts w:ascii="Times New Roman" w:hAnsi="Times New Roman" w:cs="Times New Roman"/>
          <w:sz w:val="24"/>
          <w:szCs w:val="24"/>
        </w:rPr>
        <w:t xml:space="preserve">he </w:t>
      </w:r>
      <w:r w:rsidR="00DA1A92" w:rsidRPr="00D37722">
        <w:rPr>
          <w:rFonts w:ascii="Times New Roman" w:hAnsi="Times New Roman" w:cs="Times New Roman"/>
          <w:sz w:val="24"/>
          <w:szCs w:val="24"/>
        </w:rPr>
        <w:t xml:space="preserve">correlation between </w:t>
      </w:r>
      <w:r w:rsidR="00D67149" w:rsidRPr="00D37722">
        <w:rPr>
          <w:rFonts w:ascii="Times New Roman" w:hAnsi="Times New Roman" w:cs="Times New Roman"/>
          <w:sz w:val="24"/>
          <w:szCs w:val="24"/>
        </w:rPr>
        <w:t>SQ and SM</w:t>
      </w:r>
      <w:r w:rsidR="00FE441B" w:rsidRPr="00D37722">
        <w:rPr>
          <w:rFonts w:ascii="Times New Roman" w:hAnsi="Times New Roman" w:cs="Times New Roman"/>
          <w:sz w:val="24"/>
          <w:szCs w:val="24"/>
        </w:rPr>
        <w:t xml:space="preserve"> usage</w:t>
      </w:r>
      <w:r w:rsidR="00D67149" w:rsidRPr="00D37722">
        <w:rPr>
          <w:rFonts w:ascii="Times New Roman" w:hAnsi="Times New Roman" w:cs="Times New Roman"/>
          <w:sz w:val="24"/>
          <w:szCs w:val="24"/>
        </w:rPr>
        <w:t xml:space="preserve"> scores</w:t>
      </w:r>
      <w:r w:rsidR="00403FCE" w:rsidRPr="00D37722">
        <w:rPr>
          <w:rFonts w:ascii="Times New Roman" w:hAnsi="Times New Roman" w:cs="Times New Roman"/>
          <w:sz w:val="24"/>
          <w:szCs w:val="24"/>
        </w:rPr>
        <w:t xml:space="preserve"> was </w:t>
      </w:r>
      <w:r w:rsidR="00403FCE" w:rsidRPr="00D37722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="00F1535F" w:rsidRPr="00D37722">
        <w:rPr>
          <w:rFonts w:ascii="Times New Roman" w:hAnsi="Times New Roman" w:cs="Times New Roman"/>
          <w:sz w:val="24"/>
          <w:szCs w:val="24"/>
        </w:rPr>
        <w:t>= .20</w:t>
      </w:r>
      <w:r w:rsidR="00403FCE" w:rsidRPr="00D37722">
        <w:rPr>
          <w:rFonts w:ascii="Times New Roman" w:hAnsi="Times New Roman" w:cs="Times New Roman"/>
          <w:sz w:val="24"/>
          <w:szCs w:val="24"/>
        </w:rPr>
        <w:t xml:space="preserve"> (</w:t>
      </w:r>
      <w:r w:rsidR="00E370B7" w:rsidRPr="00D37722">
        <w:rPr>
          <w:rFonts w:ascii="Times New Roman" w:hAnsi="Times New Roman" w:cs="Times New Roman"/>
          <w:sz w:val="24"/>
          <w:szCs w:val="24"/>
        </w:rPr>
        <w:t>N = 83)</w:t>
      </w:r>
      <w:r w:rsidR="00B7412D" w:rsidRPr="00D37722">
        <w:rPr>
          <w:rFonts w:ascii="Times New Roman" w:hAnsi="Times New Roman" w:cs="Times New Roman"/>
          <w:sz w:val="24"/>
          <w:szCs w:val="24"/>
        </w:rPr>
        <w:t xml:space="preserve">. This relationship </w:t>
      </w:r>
      <w:r w:rsidR="00F33804" w:rsidRPr="00D37722">
        <w:rPr>
          <w:rFonts w:ascii="Times New Roman" w:hAnsi="Times New Roman" w:cs="Times New Roman"/>
          <w:sz w:val="24"/>
          <w:szCs w:val="24"/>
        </w:rPr>
        <w:t>(see Table 2, Figure 3)</w:t>
      </w:r>
      <w:r w:rsidR="005026C1" w:rsidRPr="00D37722">
        <w:rPr>
          <w:rFonts w:ascii="Times New Roman" w:hAnsi="Times New Roman" w:cs="Times New Roman"/>
          <w:sz w:val="24"/>
          <w:szCs w:val="24"/>
        </w:rPr>
        <w:t xml:space="preserve"> represents a </w:t>
      </w:r>
      <w:r w:rsidR="00464AD8" w:rsidRPr="00D37722">
        <w:rPr>
          <w:rFonts w:ascii="Times New Roman" w:hAnsi="Times New Roman" w:cs="Times New Roman"/>
          <w:sz w:val="24"/>
          <w:szCs w:val="24"/>
        </w:rPr>
        <w:t>positively weak</w:t>
      </w:r>
      <w:r w:rsidR="00822E69" w:rsidRPr="00D37722">
        <w:rPr>
          <w:rFonts w:ascii="Times New Roman" w:hAnsi="Times New Roman" w:cs="Times New Roman"/>
          <w:sz w:val="24"/>
          <w:szCs w:val="24"/>
        </w:rPr>
        <w:t xml:space="preserve"> and linear</w:t>
      </w:r>
      <w:r w:rsidR="00464AD8" w:rsidRPr="00D37722">
        <w:rPr>
          <w:rFonts w:ascii="Times New Roman" w:hAnsi="Times New Roman" w:cs="Times New Roman"/>
          <w:sz w:val="24"/>
          <w:szCs w:val="24"/>
        </w:rPr>
        <w:t xml:space="preserve"> correlation</w:t>
      </w:r>
      <w:r w:rsidR="00822E69" w:rsidRPr="00D37722">
        <w:rPr>
          <w:rFonts w:ascii="Times New Roman" w:hAnsi="Times New Roman" w:cs="Times New Roman"/>
          <w:sz w:val="24"/>
          <w:szCs w:val="24"/>
        </w:rPr>
        <w:t xml:space="preserve"> </w:t>
      </w:r>
      <w:r w:rsidR="00655C66" w:rsidRPr="00D37722">
        <w:rPr>
          <w:rFonts w:ascii="Times New Roman" w:hAnsi="Times New Roman" w:cs="Times New Roman"/>
          <w:sz w:val="24"/>
          <w:szCs w:val="24"/>
        </w:rPr>
        <w:t xml:space="preserve">according to </w:t>
      </w:r>
      <w:r w:rsidR="00271915" w:rsidRPr="00D37722">
        <w:rPr>
          <w:rFonts w:ascii="Times New Roman" w:hAnsi="Times New Roman" w:cs="Times New Roman"/>
          <w:sz w:val="24"/>
          <w:szCs w:val="24"/>
        </w:rPr>
        <w:t xml:space="preserve">Cohens (1988) conventions, </w:t>
      </w:r>
      <w:r w:rsidR="00822E69" w:rsidRPr="00D37722">
        <w:rPr>
          <w:rFonts w:ascii="Times New Roman" w:hAnsi="Times New Roman" w:cs="Times New Roman"/>
          <w:sz w:val="24"/>
          <w:szCs w:val="24"/>
        </w:rPr>
        <w:t xml:space="preserve">indicating that as </w:t>
      </w:r>
      <w:r w:rsidR="00C53C61" w:rsidRPr="00D37722">
        <w:rPr>
          <w:rFonts w:ascii="Times New Roman" w:hAnsi="Times New Roman" w:cs="Times New Roman"/>
          <w:sz w:val="24"/>
          <w:szCs w:val="24"/>
        </w:rPr>
        <w:t xml:space="preserve">scores on </w:t>
      </w:r>
      <w:r w:rsidR="006E0A9E" w:rsidRPr="00D37722">
        <w:rPr>
          <w:rFonts w:ascii="Times New Roman" w:hAnsi="Times New Roman" w:cs="Times New Roman"/>
          <w:sz w:val="24"/>
          <w:szCs w:val="24"/>
        </w:rPr>
        <w:t>SM</w:t>
      </w:r>
      <w:r w:rsidR="00822E69" w:rsidRPr="00D37722">
        <w:rPr>
          <w:rFonts w:ascii="Times New Roman" w:hAnsi="Times New Roman" w:cs="Times New Roman"/>
          <w:sz w:val="24"/>
          <w:szCs w:val="24"/>
        </w:rPr>
        <w:t xml:space="preserve"> use </w:t>
      </w:r>
      <w:r w:rsidR="00472CC4" w:rsidRPr="00D37722">
        <w:rPr>
          <w:rFonts w:ascii="Times New Roman" w:hAnsi="Times New Roman" w:cs="Times New Roman"/>
          <w:sz w:val="24"/>
          <w:szCs w:val="24"/>
        </w:rPr>
        <w:t>increased</w:t>
      </w:r>
      <w:r w:rsidR="00DD57FA">
        <w:rPr>
          <w:rFonts w:ascii="Times New Roman" w:hAnsi="Times New Roman" w:cs="Times New Roman"/>
          <w:sz w:val="24"/>
          <w:szCs w:val="24"/>
        </w:rPr>
        <w:t>,</w:t>
      </w:r>
      <w:r w:rsidR="00472CC4" w:rsidRPr="00D37722">
        <w:rPr>
          <w:rFonts w:ascii="Times New Roman" w:hAnsi="Times New Roman" w:cs="Times New Roman"/>
          <w:sz w:val="24"/>
          <w:szCs w:val="24"/>
        </w:rPr>
        <w:t xml:space="preserve"> </w:t>
      </w:r>
      <w:r w:rsidR="00D00439" w:rsidRPr="00D37722">
        <w:rPr>
          <w:rFonts w:ascii="Times New Roman" w:hAnsi="Times New Roman" w:cs="Times New Roman"/>
          <w:sz w:val="24"/>
          <w:szCs w:val="24"/>
        </w:rPr>
        <w:t>so did scores on SQ</w:t>
      </w:r>
      <w:r w:rsidR="006E0A9E" w:rsidRPr="00D37722">
        <w:rPr>
          <w:rFonts w:ascii="Times New Roman" w:hAnsi="Times New Roman" w:cs="Times New Roman"/>
          <w:sz w:val="24"/>
          <w:szCs w:val="24"/>
        </w:rPr>
        <w:t xml:space="preserve">. </w:t>
      </w:r>
      <w:r w:rsidR="00E05EE1" w:rsidRPr="00D37722">
        <w:rPr>
          <w:rFonts w:ascii="Times New Roman" w:hAnsi="Times New Roman" w:cs="Times New Roman"/>
          <w:sz w:val="24"/>
          <w:szCs w:val="24"/>
        </w:rPr>
        <w:t xml:space="preserve">In other </w:t>
      </w:r>
      <w:r w:rsidR="00FB5A99" w:rsidRPr="00D37722">
        <w:rPr>
          <w:rFonts w:ascii="Times New Roman" w:hAnsi="Times New Roman" w:cs="Times New Roman"/>
          <w:sz w:val="24"/>
          <w:szCs w:val="24"/>
        </w:rPr>
        <w:t>words,</w:t>
      </w:r>
      <w:r w:rsidR="00E05EE1" w:rsidRPr="00D37722">
        <w:rPr>
          <w:rFonts w:ascii="Times New Roman" w:hAnsi="Times New Roman" w:cs="Times New Roman"/>
          <w:sz w:val="24"/>
          <w:szCs w:val="24"/>
        </w:rPr>
        <w:t xml:space="preserve"> </w:t>
      </w:r>
      <w:r w:rsidR="000E00F4" w:rsidRPr="00D37722">
        <w:rPr>
          <w:rFonts w:ascii="Times New Roman" w:hAnsi="Times New Roman" w:cs="Times New Roman"/>
          <w:sz w:val="24"/>
          <w:szCs w:val="24"/>
        </w:rPr>
        <w:t xml:space="preserve">few </w:t>
      </w:r>
      <w:r w:rsidR="00E05EE1" w:rsidRPr="00D37722">
        <w:rPr>
          <w:rFonts w:ascii="Times New Roman" w:hAnsi="Times New Roman" w:cs="Times New Roman"/>
          <w:sz w:val="24"/>
          <w:szCs w:val="24"/>
        </w:rPr>
        <w:t xml:space="preserve">students who used increased levels of </w:t>
      </w:r>
      <w:r w:rsidR="005D24A2">
        <w:rPr>
          <w:rFonts w:ascii="Times New Roman" w:hAnsi="Times New Roman" w:cs="Times New Roman"/>
          <w:sz w:val="24"/>
          <w:szCs w:val="24"/>
        </w:rPr>
        <w:t>SM</w:t>
      </w:r>
      <w:r w:rsidR="00E05EE1" w:rsidRPr="00D37722">
        <w:rPr>
          <w:rFonts w:ascii="Times New Roman" w:hAnsi="Times New Roman" w:cs="Times New Roman"/>
          <w:sz w:val="24"/>
          <w:szCs w:val="24"/>
        </w:rPr>
        <w:t xml:space="preserve"> </w:t>
      </w:r>
      <w:r w:rsidR="005D24A2">
        <w:rPr>
          <w:rFonts w:ascii="Times New Roman" w:hAnsi="Times New Roman" w:cs="Times New Roman"/>
          <w:sz w:val="24"/>
          <w:szCs w:val="24"/>
        </w:rPr>
        <w:t xml:space="preserve">also </w:t>
      </w:r>
      <w:r w:rsidR="00E05EE1" w:rsidRPr="00D37722">
        <w:rPr>
          <w:rFonts w:ascii="Times New Roman" w:hAnsi="Times New Roman" w:cs="Times New Roman"/>
          <w:sz w:val="24"/>
          <w:szCs w:val="24"/>
        </w:rPr>
        <w:t>reported having</w:t>
      </w:r>
      <w:r w:rsidR="005D24A2">
        <w:rPr>
          <w:rFonts w:ascii="Times New Roman" w:hAnsi="Times New Roman" w:cs="Times New Roman"/>
          <w:sz w:val="24"/>
          <w:szCs w:val="24"/>
        </w:rPr>
        <w:t xml:space="preserve"> </w:t>
      </w:r>
      <w:r w:rsidR="00E05EE1" w:rsidRPr="00D37722">
        <w:rPr>
          <w:rFonts w:ascii="Times New Roman" w:hAnsi="Times New Roman" w:cs="Times New Roman"/>
          <w:sz w:val="24"/>
          <w:szCs w:val="24"/>
        </w:rPr>
        <w:t xml:space="preserve">poor </w:t>
      </w:r>
      <w:r w:rsidR="005D24A2">
        <w:rPr>
          <w:rFonts w:ascii="Times New Roman" w:hAnsi="Times New Roman" w:cs="Times New Roman"/>
          <w:sz w:val="24"/>
          <w:szCs w:val="24"/>
        </w:rPr>
        <w:t>SQ</w:t>
      </w:r>
      <w:r w:rsidR="00FB5A99" w:rsidRPr="00D37722">
        <w:rPr>
          <w:rFonts w:ascii="Times New Roman" w:hAnsi="Times New Roman" w:cs="Times New Roman"/>
          <w:sz w:val="24"/>
          <w:szCs w:val="24"/>
        </w:rPr>
        <w:t>. However,</w:t>
      </w:r>
      <w:r w:rsidR="00BB5056" w:rsidRPr="00D37722">
        <w:rPr>
          <w:rFonts w:ascii="Times New Roman" w:hAnsi="Times New Roman" w:cs="Times New Roman"/>
          <w:sz w:val="24"/>
          <w:szCs w:val="24"/>
        </w:rPr>
        <w:t xml:space="preserve"> there is</w:t>
      </w:r>
      <w:r w:rsidR="006E0A9E" w:rsidRPr="00D37722">
        <w:rPr>
          <w:rFonts w:ascii="Times New Roman" w:hAnsi="Times New Roman" w:cs="Times New Roman"/>
          <w:sz w:val="24"/>
          <w:szCs w:val="24"/>
        </w:rPr>
        <w:t xml:space="preserve"> </w:t>
      </w:r>
      <w:r w:rsidR="00BB5056" w:rsidRPr="00D37722">
        <w:rPr>
          <w:rFonts w:ascii="Times New Roman" w:hAnsi="Times New Roman" w:cs="Times New Roman"/>
          <w:sz w:val="24"/>
          <w:szCs w:val="24"/>
        </w:rPr>
        <w:t xml:space="preserve">insufficient evidence to conclude </w:t>
      </w:r>
      <w:r w:rsidR="00220E6D" w:rsidRPr="00D37722">
        <w:rPr>
          <w:rFonts w:ascii="Times New Roman" w:hAnsi="Times New Roman" w:cs="Times New Roman"/>
          <w:sz w:val="24"/>
          <w:szCs w:val="24"/>
        </w:rPr>
        <w:t>that</w:t>
      </w:r>
      <w:r w:rsidR="00681D78" w:rsidRPr="00D37722">
        <w:rPr>
          <w:rFonts w:ascii="Times New Roman" w:hAnsi="Times New Roman" w:cs="Times New Roman"/>
          <w:sz w:val="24"/>
          <w:szCs w:val="24"/>
        </w:rPr>
        <w:t xml:space="preserve"> a</w:t>
      </w:r>
      <w:r w:rsidR="00220E6D" w:rsidRPr="00D37722">
        <w:rPr>
          <w:rFonts w:ascii="Times New Roman" w:hAnsi="Times New Roman" w:cs="Times New Roman"/>
          <w:sz w:val="24"/>
          <w:szCs w:val="24"/>
        </w:rPr>
        <w:t xml:space="preserve"> relationship </w:t>
      </w:r>
      <w:r w:rsidR="008519A2" w:rsidRPr="00D37722">
        <w:rPr>
          <w:rFonts w:ascii="Times New Roman" w:hAnsi="Times New Roman" w:cs="Times New Roman"/>
          <w:sz w:val="24"/>
          <w:szCs w:val="24"/>
        </w:rPr>
        <w:t>exists</w:t>
      </w:r>
      <w:r w:rsidR="00220E6D" w:rsidRPr="00D37722">
        <w:rPr>
          <w:rFonts w:ascii="Times New Roman" w:hAnsi="Times New Roman" w:cs="Times New Roman"/>
          <w:sz w:val="24"/>
          <w:szCs w:val="24"/>
        </w:rPr>
        <w:t xml:space="preserve"> </w:t>
      </w:r>
      <w:r w:rsidR="00220E6D" w:rsidRPr="00D37722">
        <w:rPr>
          <w:rFonts w:ascii="Times New Roman" w:hAnsi="Times New Roman" w:cs="Times New Roman"/>
          <w:sz w:val="24"/>
          <w:szCs w:val="24"/>
        </w:rPr>
        <w:lastRenderedPageBreak/>
        <w:t xml:space="preserve">between SM </w:t>
      </w:r>
      <w:r w:rsidR="00581FBC" w:rsidRPr="00D37722">
        <w:rPr>
          <w:rFonts w:ascii="Times New Roman" w:hAnsi="Times New Roman" w:cs="Times New Roman"/>
          <w:sz w:val="24"/>
          <w:szCs w:val="24"/>
        </w:rPr>
        <w:t xml:space="preserve">use </w:t>
      </w:r>
      <w:r w:rsidR="00220E6D" w:rsidRPr="00D37722">
        <w:rPr>
          <w:rFonts w:ascii="Times New Roman" w:hAnsi="Times New Roman" w:cs="Times New Roman"/>
          <w:sz w:val="24"/>
          <w:szCs w:val="24"/>
        </w:rPr>
        <w:t xml:space="preserve">and </w:t>
      </w:r>
      <w:r w:rsidR="00E0368F" w:rsidRPr="00D37722">
        <w:rPr>
          <w:rFonts w:ascii="Times New Roman" w:hAnsi="Times New Roman" w:cs="Times New Roman"/>
          <w:sz w:val="24"/>
          <w:szCs w:val="24"/>
        </w:rPr>
        <w:t xml:space="preserve">poor </w:t>
      </w:r>
      <w:r w:rsidR="00220E6D" w:rsidRPr="00D37722">
        <w:rPr>
          <w:rFonts w:ascii="Times New Roman" w:hAnsi="Times New Roman" w:cs="Times New Roman"/>
          <w:sz w:val="24"/>
          <w:szCs w:val="24"/>
        </w:rPr>
        <w:t xml:space="preserve">SQ </w:t>
      </w:r>
      <w:r w:rsidR="00EF64D2" w:rsidRPr="00D37722">
        <w:rPr>
          <w:rFonts w:ascii="Times New Roman" w:hAnsi="Times New Roman" w:cs="Times New Roman"/>
          <w:sz w:val="24"/>
          <w:szCs w:val="24"/>
        </w:rPr>
        <w:t xml:space="preserve">since </w:t>
      </w:r>
      <w:r w:rsidR="00681D78" w:rsidRPr="00D37722">
        <w:rPr>
          <w:rFonts w:ascii="Times New Roman" w:hAnsi="Times New Roman" w:cs="Times New Roman"/>
          <w:sz w:val="24"/>
          <w:szCs w:val="24"/>
        </w:rPr>
        <w:t>Pearson</w:t>
      </w:r>
      <w:r w:rsidR="000E0B0A">
        <w:rPr>
          <w:rFonts w:ascii="Times New Roman" w:hAnsi="Times New Roman" w:cs="Times New Roman"/>
          <w:sz w:val="24"/>
          <w:szCs w:val="24"/>
        </w:rPr>
        <w:t>'</w:t>
      </w:r>
      <w:r w:rsidR="00681D78" w:rsidRPr="00D37722">
        <w:rPr>
          <w:rFonts w:ascii="Times New Roman" w:hAnsi="Times New Roman" w:cs="Times New Roman"/>
          <w:sz w:val="24"/>
          <w:szCs w:val="24"/>
        </w:rPr>
        <w:t>s correlational</w:t>
      </w:r>
      <w:r w:rsidR="0021697D" w:rsidRPr="00D37722">
        <w:rPr>
          <w:rFonts w:ascii="Times New Roman" w:hAnsi="Times New Roman" w:cs="Times New Roman"/>
          <w:sz w:val="24"/>
          <w:szCs w:val="24"/>
        </w:rPr>
        <w:t xml:space="preserve"> analysis showed </w:t>
      </w:r>
      <w:r w:rsidR="00EB74D1" w:rsidRPr="00D37722">
        <w:rPr>
          <w:rFonts w:ascii="Times New Roman" w:hAnsi="Times New Roman" w:cs="Times New Roman"/>
          <w:sz w:val="24"/>
          <w:szCs w:val="24"/>
        </w:rPr>
        <w:t>non</w:t>
      </w:r>
      <w:r w:rsidR="0096682F" w:rsidRPr="00D37722">
        <w:rPr>
          <w:rFonts w:ascii="Times New Roman" w:hAnsi="Times New Roman" w:cs="Times New Roman"/>
          <w:sz w:val="24"/>
          <w:szCs w:val="24"/>
        </w:rPr>
        <w:t>-significant results</w:t>
      </w:r>
      <w:r w:rsidR="00282C46" w:rsidRPr="00D37722">
        <w:rPr>
          <w:rFonts w:ascii="Times New Roman" w:hAnsi="Times New Roman" w:cs="Times New Roman"/>
          <w:sz w:val="24"/>
          <w:szCs w:val="24"/>
        </w:rPr>
        <w:t>,</w:t>
      </w:r>
      <w:r w:rsidR="00513DB2" w:rsidRPr="00D37722">
        <w:rPr>
          <w:rFonts w:ascii="Times New Roman" w:hAnsi="Times New Roman" w:cs="Times New Roman"/>
          <w:sz w:val="24"/>
          <w:szCs w:val="24"/>
        </w:rPr>
        <w:t xml:space="preserve"> </w:t>
      </w:r>
      <w:r w:rsidR="002326D7" w:rsidRPr="00D37722">
        <w:rPr>
          <w:rFonts w:ascii="Times New Roman" w:hAnsi="Times New Roman" w:cs="Times New Roman"/>
          <w:i/>
          <w:iCs/>
          <w:sz w:val="24"/>
          <w:szCs w:val="24"/>
        </w:rPr>
        <w:t xml:space="preserve">p = </w:t>
      </w:r>
      <w:r w:rsidR="00497CA2" w:rsidRPr="00D37722">
        <w:rPr>
          <w:rFonts w:ascii="Times New Roman" w:hAnsi="Times New Roman" w:cs="Times New Roman"/>
          <w:sz w:val="24"/>
          <w:szCs w:val="24"/>
        </w:rPr>
        <w:t>.068</w:t>
      </w:r>
      <w:r w:rsidR="00D828D6" w:rsidRPr="00D37722">
        <w:rPr>
          <w:rFonts w:ascii="Times New Roman" w:hAnsi="Times New Roman" w:cs="Times New Roman"/>
          <w:sz w:val="24"/>
          <w:szCs w:val="24"/>
        </w:rPr>
        <w:t>, two</w:t>
      </w:r>
      <w:r w:rsidR="009B13CD">
        <w:rPr>
          <w:rFonts w:ascii="Times New Roman" w:hAnsi="Times New Roman" w:cs="Times New Roman"/>
          <w:sz w:val="24"/>
          <w:szCs w:val="24"/>
        </w:rPr>
        <w:t>-</w:t>
      </w:r>
      <w:r w:rsidR="00D828D6" w:rsidRPr="00D37722">
        <w:rPr>
          <w:rFonts w:ascii="Times New Roman" w:hAnsi="Times New Roman" w:cs="Times New Roman"/>
          <w:sz w:val="24"/>
          <w:szCs w:val="24"/>
        </w:rPr>
        <w:t>tailed</w:t>
      </w:r>
      <w:r w:rsidR="00BC6194" w:rsidRPr="00D37722">
        <w:rPr>
          <w:rFonts w:ascii="Times New Roman" w:hAnsi="Times New Roman" w:cs="Times New Roman"/>
          <w:sz w:val="24"/>
          <w:szCs w:val="24"/>
        </w:rPr>
        <w:t>.</w:t>
      </w:r>
      <w:r w:rsidR="00464AD8" w:rsidRPr="00D377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9B53E3" w14:textId="562A2BF2" w:rsidR="00344E1E" w:rsidRPr="00D37722" w:rsidRDefault="003E7220" w:rsidP="00D3772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7722">
        <w:rPr>
          <w:rFonts w:ascii="Times New Roman" w:hAnsi="Times New Roman" w:cs="Times New Roman"/>
          <w:sz w:val="24"/>
          <w:szCs w:val="24"/>
        </w:rPr>
        <w:t xml:space="preserve">Finally, </w:t>
      </w:r>
      <w:r w:rsidR="00983C07" w:rsidRPr="00D37722">
        <w:rPr>
          <w:rFonts w:ascii="Times New Roman" w:hAnsi="Times New Roman" w:cs="Times New Roman"/>
          <w:sz w:val="24"/>
          <w:szCs w:val="24"/>
        </w:rPr>
        <w:t xml:space="preserve">an independent sample </w:t>
      </w:r>
      <w:r w:rsidR="00983C07" w:rsidRPr="00D37722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983C07" w:rsidRPr="00D37722">
        <w:rPr>
          <w:rFonts w:ascii="Times New Roman" w:hAnsi="Times New Roman" w:cs="Times New Roman"/>
          <w:sz w:val="24"/>
          <w:szCs w:val="24"/>
        </w:rPr>
        <w:t>-test</w:t>
      </w:r>
      <w:r w:rsidR="00C27907" w:rsidRPr="00D37722">
        <w:rPr>
          <w:rFonts w:ascii="Times New Roman" w:hAnsi="Times New Roman" w:cs="Times New Roman"/>
          <w:sz w:val="24"/>
          <w:szCs w:val="24"/>
        </w:rPr>
        <w:t xml:space="preserve"> was conducted </w:t>
      </w:r>
      <w:r w:rsidR="004A3893" w:rsidRPr="00D37722">
        <w:rPr>
          <w:rFonts w:ascii="Times New Roman" w:hAnsi="Times New Roman" w:cs="Times New Roman"/>
          <w:sz w:val="24"/>
          <w:szCs w:val="24"/>
        </w:rPr>
        <w:t xml:space="preserve">on SPSS </w:t>
      </w:r>
      <w:r w:rsidR="00C27907" w:rsidRPr="00D37722">
        <w:rPr>
          <w:rFonts w:ascii="Times New Roman" w:hAnsi="Times New Roman" w:cs="Times New Roman"/>
          <w:sz w:val="24"/>
          <w:szCs w:val="24"/>
        </w:rPr>
        <w:t xml:space="preserve">to </w:t>
      </w:r>
      <w:r w:rsidR="00232995" w:rsidRPr="00D37722">
        <w:rPr>
          <w:rFonts w:ascii="Times New Roman" w:hAnsi="Times New Roman" w:cs="Times New Roman"/>
          <w:sz w:val="24"/>
          <w:szCs w:val="24"/>
        </w:rPr>
        <w:t>compare means</w:t>
      </w:r>
      <w:r w:rsidR="00726B83" w:rsidRPr="00D37722">
        <w:rPr>
          <w:rFonts w:ascii="Times New Roman" w:hAnsi="Times New Roman" w:cs="Times New Roman"/>
          <w:sz w:val="24"/>
          <w:szCs w:val="24"/>
        </w:rPr>
        <w:t xml:space="preserve"> between </w:t>
      </w:r>
      <w:r w:rsidR="00CA07DA" w:rsidRPr="00D37722">
        <w:rPr>
          <w:rFonts w:ascii="Times New Roman" w:hAnsi="Times New Roman" w:cs="Times New Roman"/>
          <w:sz w:val="24"/>
          <w:szCs w:val="24"/>
        </w:rPr>
        <w:t>younger and older adult group</w:t>
      </w:r>
      <w:r w:rsidR="00EF5DA2" w:rsidRPr="00D37722">
        <w:rPr>
          <w:rFonts w:ascii="Times New Roman" w:hAnsi="Times New Roman" w:cs="Times New Roman"/>
          <w:sz w:val="24"/>
          <w:szCs w:val="24"/>
        </w:rPr>
        <w:t>s</w:t>
      </w:r>
      <w:r w:rsidR="00CA07DA" w:rsidRPr="00D37722">
        <w:rPr>
          <w:rFonts w:ascii="Times New Roman" w:hAnsi="Times New Roman" w:cs="Times New Roman"/>
          <w:sz w:val="24"/>
          <w:szCs w:val="24"/>
        </w:rPr>
        <w:t xml:space="preserve"> </w:t>
      </w:r>
      <w:r w:rsidR="007F3C0F" w:rsidRPr="00D37722">
        <w:rPr>
          <w:rFonts w:ascii="Times New Roman" w:hAnsi="Times New Roman" w:cs="Times New Roman"/>
          <w:sz w:val="24"/>
          <w:szCs w:val="24"/>
        </w:rPr>
        <w:t>regarding SM use</w:t>
      </w:r>
      <w:r w:rsidR="00CA07DA" w:rsidRPr="00D37722">
        <w:rPr>
          <w:rFonts w:ascii="Times New Roman" w:hAnsi="Times New Roman" w:cs="Times New Roman"/>
          <w:sz w:val="24"/>
          <w:szCs w:val="24"/>
        </w:rPr>
        <w:t>.</w:t>
      </w:r>
      <w:r w:rsidR="009C5591" w:rsidRPr="00D37722">
        <w:rPr>
          <w:rFonts w:ascii="Times New Roman" w:hAnsi="Times New Roman" w:cs="Times New Roman"/>
          <w:sz w:val="24"/>
          <w:szCs w:val="24"/>
        </w:rPr>
        <w:t xml:space="preserve"> </w:t>
      </w:r>
      <w:r w:rsidR="001031D0">
        <w:rPr>
          <w:rFonts w:ascii="Times New Roman" w:hAnsi="Times New Roman" w:cs="Times New Roman"/>
          <w:sz w:val="24"/>
          <w:szCs w:val="24"/>
        </w:rPr>
        <w:t>A rejection level of a = .05 was set for this tes</w:t>
      </w:r>
      <w:r w:rsidR="007E09D9" w:rsidRPr="00D37722">
        <w:rPr>
          <w:rFonts w:ascii="Times New Roman" w:hAnsi="Times New Roman" w:cs="Times New Roman"/>
          <w:sz w:val="24"/>
          <w:szCs w:val="24"/>
        </w:rPr>
        <w:t>t</w:t>
      </w:r>
      <w:r w:rsidR="001031D0">
        <w:rPr>
          <w:rFonts w:ascii="Times New Roman" w:hAnsi="Times New Roman" w:cs="Times New Roman"/>
          <w:sz w:val="24"/>
          <w:szCs w:val="24"/>
        </w:rPr>
        <w:t>,</w:t>
      </w:r>
      <w:r w:rsidR="007E09D9" w:rsidRPr="00D37722">
        <w:rPr>
          <w:rFonts w:ascii="Times New Roman" w:hAnsi="Times New Roman" w:cs="Times New Roman"/>
          <w:sz w:val="24"/>
          <w:szCs w:val="24"/>
        </w:rPr>
        <w:t xml:space="preserve"> and</w:t>
      </w:r>
      <w:r w:rsidR="003D7DD6" w:rsidRPr="00D37722">
        <w:rPr>
          <w:rFonts w:ascii="Times New Roman" w:hAnsi="Times New Roman" w:cs="Times New Roman"/>
          <w:sz w:val="24"/>
          <w:szCs w:val="24"/>
        </w:rPr>
        <w:t xml:space="preserve"> </w:t>
      </w:r>
      <w:r w:rsidR="0094348A" w:rsidRPr="00D37722">
        <w:rPr>
          <w:rFonts w:ascii="Times New Roman" w:hAnsi="Times New Roman" w:cs="Times New Roman"/>
          <w:sz w:val="24"/>
          <w:szCs w:val="24"/>
        </w:rPr>
        <w:t xml:space="preserve">age </w:t>
      </w:r>
      <w:r w:rsidR="003D7DD6" w:rsidRPr="00D37722">
        <w:rPr>
          <w:rFonts w:ascii="Times New Roman" w:hAnsi="Times New Roman" w:cs="Times New Roman"/>
          <w:sz w:val="24"/>
          <w:szCs w:val="24"/>
        </w:rPr>
        <w:t>groups</w:t>
      </w:r>
      <w:r w:rsidR="0094348A" w:rsidRPr="00D37722">
        <w:rPr>
          <w:rFonts w:ascii="Times New Roman" w:hAnsi="Times New Roman" w:cs="Times New Roman"/>
          <w:sz w:val="24"/>
          <w:szCs w:val="24"/>
        </w:rPr>
        <w:t xml:space="preserve"> were created</w:t>
      </w:r>
      <w:r w:rsidR="00044C50" w:rsidRPr="00D37722">
        <w:rPr>
          <w:rFonts w:ascii="Times New Roman" w:hAnsi="Times New Roman" w:cs="Times New Roman"/>
          <w:sz w:val="24"/>
          <w:szCs w:val="24"/>
        </w:rPr>
        <w:t>.</w:t>
      </w:r>
      <w:r w:rsidR="003D7DD6" w:rsidRPr="00D37722">
        <w:rPr>
          <w:rFonts w:ascii="Times New Roman" w:hAnsi="Times New Roman" w:cs="Times New Roman"/>
          <w:sz w:val="24"/>
          <w:szCs w:val="24"/>
        </w:rPr>
        <w:t xml:space="preserve"> </w:t>
      </w:r>
      <w:r w:rsidR="001031D0">
        <w:rPr>
          <w:rFonts w:ascii="Times New Roman" w:hAnsi="Times New Roman" w:cs="Times New Roman"/>
          <w:sz w:val="24"/>
          <w:szCs w:val="24"/>
        </w:rPr>
        <w:t>Following</w:t>
      </w:r>
      <w:r w:rsidR="00044C50" w:rsidRPr="00D37722">
        <w:rPr>
          <w:rFonts w:ascii="Times New Roman" w:hAnsi="Times New Roman" w:cs="Times New Roman"/>
          <w:sz w:val="24"/>
          <w:szCs w:val="24"/>
        </w:rPr>
        <w:t xml:space="preserve"> </w:t>
      </w:r>
      <w:r w:rsidR="00BD4D0A" w:rsidRPr="00D37722">
        <w:rPr>
          <w:rFonts w:ascii="Times New Roman" w:hAnsi="Times New Roman" w:cs="Times New Roman"/>
          <w:sz w:val="24"/>
          <w:szCs w:val="24"/>
        </w:rPr>
        <w:t>Erikson</w:t>
      </w:r>
      <w:r w:rsidR="000E0B0A">
        <w:rPr>
          <w:rFonts w:ascii="Times New Roman" w:hAnsi="Times New Roman" w:cs="Times New Roman"/>
          <w:sz w:val="24"/>
          <w:szCs w:val="24"/>
        </w:rPr>
        <w:t>'</w:t>
      </w:r>
      <w:r w:rsidR="00BD4D0A" w:rsidRPr="00D37722">
        <w:rPr>
          <w:rFonts w:ascii="Times New Roman" w:hAnsi="Times New Roman" w:cs="Times New Roman"/>
          <w:sz w:val="24"/>
          <w:szCs w:val="24"/>
        </w:rPr>
        <w:t>s research</w:t>
      </w:r>
      <w:r w:rsidR="001031D0">
        <w:rPr>
          <w:rFonts w:ascii="Times New Roman" w:hAnsi="Times New Roman" w:cs="Times New Roman"/>
          <w:sz w:val="24"/>
          <w:szCs w:val="24"/>
        </w:rPr>
        <w:t>,</w:t>
      </w:r>
      <w:r w:rsidR="00BD4D0A" w:rsidRPr="00D37722">
        <w:rPr>
          <w:rFonts w:ascii="Times New Roman" w:hAnsi="Times New Roman" w:cs="Times New Roman"/>
          <w:sz w:val="24"/>
          <w:szCs w:val="24"/>
        </w:rPr>
        <w:t xml:space="preserve"> the younger adults</w:t>
      </w:r>
      <w:r w:rsidR="00F755A3" w:rsidRPr="00D37722">
        <w:rPr>
          <w:rFonts w:ascii="Times New Roman" w:hAnsi="Times New Roman" w:cs="Times New Roman"/>
          <w:sz w:val="24"/>
          <w:szCs w:val="24"/>
        </w:rPr>
        <w:t xml:space="preserve"> </w:t>
      </w:r>
      <w:r w:rsidR="00BD4D0A" w:rsidRPr="00D37722">
        <w:rPr>
          <w:rFonts w:ascii="Times New Roman" w:hAnsi="Times New Roman" w:cs="Times New Roman"/>
          <w:sz w:val="24"/>
          <w:szCs w:val="24"/>
        </w:rPr>
        <w:t xml:space="preserve">group </w:t>
      </w:r>
      <w:r w:rsidR="00F755A3" w:rsidRPr="00D37722">
        <w:rPr>
          <w:rFonts w:ascii="Times New Roman" w:hAnsi="Times New Roman" w:cs="Times New Roman"/>
          <w:sz w:val="24"/>
          <w:szCs w:val="24"/>
        </w:rPr>
        <w:t>fell</w:t>
      </w:r>
      <w:r w:rsidR="003D7DD6" w:rsidRPr="00D37722">
        <w:rPr>
          <w:rFonts w:ascii="Times New Roman" w:hAnsi="Times New Roman" w:cs="Times New Roman"/>
          <w:sz w:val="24"/>
          <w:szCs w:val="24"/>
        </w:rPr>
        <w:t xml:space="preserve"> </w:t>
      </w:r>
      <w:r w:rsidR="00F755A3" w:rsidRPr="00D37722">
        <w:rPr>
          <w:rFonts w:ascii="Times New Roman" w:hAnsi="Times New Roman" w:cs="Times New Roman"/>
          <w:sz w:val="24"/>
          <w:szCs w:val="24"/>
        </w:rPr>
        <w:t xml:space="preserve">between 18-39 </w:t>
      </w:r>
      <w:r w:rsidR="00232995" w:rsidRPr="00D37722">
        <w:rPr>
          <w:rFonts w:ascii="Times New Roman" w:hAnsi="Times New Roman" w:cs="Times New Roman"/>
          <w:sz w:val="24"/>
          <w:szCs w:val="24"/>
        </w:rPr>
        <w:t xml:space="preserve">years </w:t>
      </w:r>
      <w:r w:rsidR="00F755A3" w:rsidRPr="00D37722">
        <w:rPr>
          <w:rFonts w:ascii="Times New Roman" w:hAnsi="Times New Roman" w:cs="Times New Roman"/>
          <w:sz w:val="24"/>
          <w:szCs w:val="24"/>
        </w:rPr>
        <w:t>(Kessler, 2021)</w:t>
      </w:r>
      <w:r w:rsidR="001031D0">
        <w:rPr>
          <w:rFonts w:ascii="Times New Roman" w:hAnsi="Times New Roman" w:cs="Times New Roman"/>
          <w:sz w:val="24"/>
          <w:szCs w:val="24"/>
        </w:rPr>
        <w:t>,</w:t>
      </w:r>
      <w:r w:rsidR="00F755A3" w:rsidRPr="00D37722">
        <w:rPr>
          <w:rFonts w:ascii="Times New Roman" w:hAnsi="Times New Roman" w:cs="Times New Roman"/>
          <w:sz w:val="24"/>
          <w:szCs w:val="24"/>
        </w:rPr>
        <w:t xml:space="preserve"> and the older </w:t>
      </w:r>
      <w:r w:rsidR="00AE7BBF" w:rsidRPr="00D37722">
        <w:rPr>
          <w:rFonts w:ascii="Times New Roman" w:hAnsi="Times New Roman" w:cs="Times New Roman"/>
          <w:sz w:val="24"/>
          <w:szCs w:val="24"/>
        </w:rPr>
        <w:t xml:space="preserve">group </w:t>
      </w:r>
      <w:r w:rsidR="00B74726" w:rsidRPr="00D37722">
        <w:rPr>
          <w:rFonts w:ascii="Times New Roman" w:hAnsi="Times New Roman" w:cs="Times New Roman"/>
          <w:sz w:val="24"/>
          <w:szCs w:val="24"/>
        </w:rPr>
        <w:t>inc</w:t>
      </w:r>
      <w:r w:rsidR="001031D0">
        <w:rPr>
          <w:rFonts w:ascii="Times New Roman" w:hAnsi="Times New Roman" w:cs="Times New Roman"/>
          <w:sz w:val="24"/>
          <w:szCs w:val="24"/>
        </w:rPr>
        <w:t>lud</w:t>
      </w:r>
      <w:r w:rsidR="00B74726" w:rsidRPr="00D37722">
        <w:rPr>
          <w:rFonts w:ascii="Times New Roman" w:hAnsi="Times New Roman" w:cs="Times New Roman"/>
          <w:sz w:val="24"/>
          <w:szCs w:val="24"/>
        </w:rPr>
        <w:t xml:space="preserve">es those 40 </w:t>
      </w:r>
      <w:r w:rsidR="00232995" w:rsidRPr="00D37722">
        <w:rPr>
          <w:rFonts w:ascii="Times New Roman" w:hAnsi="Times New Roman" w:cs="Times New Roman"/>
          <w:sz w:val="24"/>
          <w:szCs w:val="24"/>
        </w:rPr>
        <w:t xml:space="preserve">years </w:t>
      </w:r>
      <w:r w:rsidR="00B74726" w:rsidRPr="00D37722">
        <w:rPr>
          <w:rFonts w:ascii="Times New Roman" w:hAnsi="Times New Roman" w:cs="Times New Roman"/>
          <w:sz w:val="24"/>
          <w:szCs w:val="24"/>
        </w:rPr>
        <w:t>and older (see</w:t>
      </w:r>
      <w:r w:rsidR="006F5D4B" w:rsidRPr="00D37722">
        <w:rPr>
          <w:rFonts w:ascii="Times New Roman" w:hAnsi="Times New Roman" w:cs="Times New Roman"/>
          <w:sz w:val="24"/>
          <w:szCs w:val="24"/>
        </w:rPr>
        <w:t xml:space="preserve"> Figure 4</w:t>
      </w:r>
      <w:r w:rsidR="00B74726" w:rsidRPr="00D37722">
        <w:rPr>
          <w:rFonts w:ascii="Times New Roman" w:hAnsi="Times New Roman" w:cs="Times New Roman"/>
          <w:sz w:val="24"/>
          <w:szCs w:val="24"/>
        </w:rPr>
        <w:t>).</w:t>
      </w:r>
    </w:p>
    <w:p w14:paraId="58067D74" w14:textId="0004D302" w:rsidR="00792CFE" w:rsidRDefault="00792C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0C3068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644AABB1" w14:textId="26A82D14" w:rsidR="00792CFE" w:rsidRPr="00B85EDD" w:rsidRDefault="0078113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Descriptive statistics for age group differences </w:t>
      </w:r>
      <w:r w:rsidR="001031D0">
        <w:rPr>
          <w:rFonts w:ascii="Times New Roman" w:hAnsi="Times New Roman" w:cs="Times New Roman"/>
          <w:i/>
          <w:iCs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934752">
        <w:rPr>
          <w:rFonts w:ascii="Times New Roman" w:hAnsi="Times New Roman" w:cs="Times New Roman"/>
          <w:i/>
          <w:iCs/>
          <w:sz w:val="24"/>
          <w:szCs w:val="24"/>
        </w:rPr>
        <w:t xml:space="preserve"> SM use</w:t>
      </w:r>
      <w:r w:rsidR="00BC64E4">
        <w:rPr>
          <w:rFonts w:ascii="Times New Roman" w:hAnsi="Times New Roman" w:cs="Times New Roman"/>
          <w:i/>
          <w:iCs/>
          <w:sz w:val="24"/>
          <w:szCs w:val="24"/>
        </w:rPr>
        <w:t xml:space="preserve"> composite scores</w:t>
      </w:r>
      <w:r w:rsidR="00B12D2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tbl>
      <w:tblPr>
        <w:tblStyle w:val="ListTable6ColourfulAccent3"/>
        <w:tblW w:w="0" w:type="auto"/>
        <w:tblLook w:val="04A0" w:firstRow="1" w:lastRow="0" w:firstColumn="1" w:lastColumn="0" w:noHBand="0" w:noVBand="1"/>
      </w:tblPr>
      <w:tblGrid>
        <w:gridCol w:w="1134"/>
        <w:gridCol w:w="1843"/>
        <w:gridCol w:w="709"/>
        <w:gridCol w:w="930"/>
        <w:gridCol w:w="1146"/>
        <w:gridCol w:w="1094"/>
        <w:gridCol w:w="1137"/>
        <w:gridCol w:w="1033"/>
      </w:tblGrid>
      <w:tr w:rsidR="00D61421" w14:paraId="31028D99" w14:textId="26E329BA" w:rsidTr="00867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8B7A8F9" w14:textId="01398987" w:rsidR="00D61421" w:rsidRDefault="00D61421" w:rsidP="00D12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Scale</w:t>
            </w:r>
          </w:p>
        </w:tc>
        <w:tc>
          <w:tcPr>
            <w:tcW w:w="1843" w:type="dxa"/>
          </w:tcPr>
          <w:p w14:paraId="01608BDF" w14:textId="0D10CDE6" w:rsidR="00D61421" w:rsidRDefault="00D61421" w:rsidP="00D12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 group</w:t>
            </w:r>
          </w:p>
        </w:tc>
        <w:tc>
          <w:tcPr>
            <w:tcW w:w="709" w:type="dxa"/>
          </w:tcPr>
          <w:p w14:paraId="6FE28B5A" w14:textId="77777777" w:rsidR="00D61421" w:rsidRPr="001E55B1" w:rsidRDefault="00D61421" w:rsidP="00D12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30" w:type="dxa"/>
          </w:tcPr>
          <w:p w14:paraId="0C8E25DE" w14:textId="69D41780" w:rsidR="00D61421" w:rsidRPr="001E55B1" w:rsidRDefault="00D61421" w:rsidP="00D12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146" w:type="dxa"/>
          </w:tcPr>
          <w:p w14:paraId="6108F561" w14:textId="15FC5679" w:rsidR="00D61421" w:rsidRPr="001E55B1" w:rsidRDefault="00D61421" w:rsidP="00D12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55B1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094" w:type="dxa"/>
          </w:tcPr>
          <w:p w14:paraId="2FBA6F05" w14:textId="77777777" w:rsidR="00D61421" w:rsidRPr="001E55B1" w:rsidRDefault="00D61421" w:rsidP="00D12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1137" w:type="dxa"/>
          </w:tcPr>
          <w:p w14:paraId="1E41D20F" w14:textId="0D223811" w:rsidR="00D61421" w:rsidRDefault="00D61421" w:rsidP="00D12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</w:p>
        </w:tc>
        <w:tc>
          <w:tcPr>
            <w:tcW w:w="1033" w:type="dxa"/>
          </w:tcPr>
          <w:p w14:paraId="73C49B8F" w14:textId="214D714C" w:rsidR="00D61421" w:rsidRDefault="0086799F" w:rsidP="00D12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</w:p>
        </w:tc>
      </w:tr>
      <w:tr w:rsidR="00D61421" w14:paraId="703E15EF" w14:textId="33FD73F2" w:rsidTr="00867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</w:tcPr>
          <w:p w14:paraId="6BB7F795" w14:textId="7FF5F20D" w:rsidR="00D61421" w:rsidRPr="00E9657C" w:rsidRDefault="00D61421" w:rsidP="00D1259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9657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SM use</w:t>
            </w:r>
          </w:p>
        </w:tc>
        <w:tc>
          <w:tcPr>
            <w:tcW w:w="1843" w:type="dxa"/>
            <w:shd w:val="clear" w:color="auto" w:fill="auto"/>
          </w:tcPr>
          <w:p w14:paraId="49FEE2E6" w14:textId="762E5D23" w:rsidR="00D61421" w:rsidRDefault="00D61421" w:rsidP="00D1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Younger adults</w:t>
            </w:r>
          </w:p>
        </w:tc>
        <w:tc>
          <w:tcPr>
            <w:tcW w:w="709" w:type="dxa"/>
            <w:shd w:val="clear" w:color="auto" w:fill="auto"/>
          </w:tcPr>
          <w:p w14:paraId="525373DC" w14:textId="043DF431" w:rsidR="00D61421" w:rsidRDefault="00D61421" w:rsidP="00D1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930" w:type="dxa"/>
            <w:shd w:val="clear" w:color="auto" w:fill="auto"/>
          </w:tcPr>
          <w:p w14:paraId="7612CA17" w14:textId="1F20A741" w:rsidR="00D61421" w:rsidRDefault="00D61421" w:rsidP="00D1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74.1</w:t>
            </w:r>
          </w:p>
        </w:tc>
        <w:tc>
          <w:tcPr>
            <w:tcW w:w="1146" w:type="dxa"/>
            <w:shd w:val="clear" w:color="auto" w:fill="auto"/>
          </w:tcPr>
          <w:p w14:paraId="6690A4BF" w14:textId="77F466A5" w:rsidR="00D61421" w:rsidRDefault="00D61421" w:rsidP="00D1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30.03</w:t>
            </w:r>
          </w:p>
        </w:tc>
        <w:tc>
          <w:tcPr>
            <w:tcW w:w="1094" w:type="dxa"/>
            <w:shd w:val="clear" w:color="auto" w:fill="auto"/>
          </w:tcPr>
          <w:p w14:paraId="560D2DD2" w14:textId="68F3EB02" w:rsidR="00D61421" w:rsidRDefault="00D61421" w:rsidP="00D1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7.38</w:t>
            </w:r>
          </w:p>
        </w:tc>
        <w:tc>
          <w:tcPr>
            <w:tcW w:w="1137" w:type="dxa"/>
            <w:shd w:val="clear" w:color="auto" w:fill="auto"/>
          </w:tcPr>
          <w:p w14:paraId="52A3A37C" w14:textId="496D8C61" w:rsidR="00D61421" w:rsidRDefault="00D61421" w:rsidP="00D1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1033" w:type="dxa"/>
            <w:shd w:val="clear" w:color="auto" w:fill="auto"/>
          </w:tcPr>
          <w:p w14:paraId="1D55E967" w14:textId="56CA8427" w:rsidR="00D61421" w:rsidRDefault="005A20E1" w:rsidP="00D1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15-48</w:t>
            </w:r>
          </w:p>
        </w:tc>
      </w:tr>
      <w:tr w:rsidR="00D61421" w14:paraId="0908891D" w14:textId="671FE7F0" w:rsidTr="0086799F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43DA634" w14:textId="77777777" w:rsidR="00D61421" w:rsidRDefault="00D61421" w:rsidP="00D125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8DC6691" w14:textId="60F2F8BF" w:rsidR="00D61421" w:rsidRDefault="00D61421" w:rsidP="00D1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Older adults</w:t>
            </w:r>
          </w:p>
        </w:tc>
        <w:tc>
          <w:tcPr>
            <w:tcW w:w="709" w:type="dxa"/>
          </w:tcPr>
          <w:p w14:paraId="5A577C26" w14:textId="21FCC139" w:rsidR="00D61421" w:rsidRDefault="00D61421" w:rsidP="00D1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30" w:type="dxa"/>
            <w:shd w:val="clear" w:color="auto" w:fill="auto"/>
          </w:tcPr>
          <w:p w14:paraId="41393198" w14:textId="59B56641" w:rsidR="00D61421" w:rsidRDefault="00D61421" w:rsidP="00D1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22.4</w:t>
            </w:r>
          </w:p>
        </w:tc>
        <w:tc>
          <w:tcPr>
            <w:tcW w:w="1146" w:type="dxa"/>
          </w:tcPr>
          <w:p w14:paraId="6942B5D6" w14:textId="47707B5B" w:rsidR="00D61421" w:rsidRDefault="00D61421" w:rsidP="00D1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25.47</w:t>
            </w:r>
          </w:p>
        </w:tc>
        <w:tc>
          <w:tcPr>
            <w:tcW w:w="1094" w:type="dxa"/>
          </w:tcPr>
          <w:p w14:paraId="3F46D27F" w14:textId="0EDFDBFC" w:rsidR="00D61421" w:rsidRDefault="00D61421" w:rsidP="00D1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9.87</w:t>
            </w:r>
          </w:p>
        </w:tc>
        <w:tc>
          <w:tcPr>
            <w:tcW w:w="1137" w:type="dxa"/>
          </w:tcPr>
          <w:p w14:paraId="1B06205D" w14:textId="53EB6670" w:rsidR="00D61421" w:rsidRDefault="00D61421" w:rsidP="00D1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2.26</w:t>
            </w:r>
          </w:p>
        </w:tc>
        <w:tc>
          <w:tcPr>
            <w:tcW w:w="1033" w:type="dxa"/>
            <w:shd w:val="clear" w:color="auto" w:fill="auto"/>
          </w:tcPr>
          <w:p w14:paraId="4E11E04B" w14:textId="121D6D41" w:rsidR="00D61421" w:rsidRDefault="00486FBB" w:rsidP="00D1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11-48</w:t>
            </w:r>
          </w:p>
        </w:tc>
      </w:tr>
      <w:tr w:rsidR="00D61421" w14:paraId="3D9CFB4C" w14:textId="417801E0" w:rsidTr="00867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</w:tcPr>
          <w:p w14:paraId="1FD1BF63" w14:textId="77777777" w:rsidR="00D61421" w:rsidRDefault="00D61421" w:rsidP="00D125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4CA80BA6" w14:textId="02E71E49" w:rsidR="00D61421" w:rsidRDefault="00D61421" w:rsidP="00D1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Missing </w:t>
            </w:r>
          </w:p>
        </w:tc>
        <w:tc>
          <w:tcPr>
            <w:tcW w:w="709" w:type="dxa"/>
            <w:shd w:val="clear" w:color="auto" w:fill="auto"/>
          </w:tcPr>
          <w:p w14:paraId="65D3B6DB" w14:textId="062512EF" w:rsidR="00D61421" w:rsidRDefault="00D61421" w:rsidP="00D1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shd w:val="clear" w:color="auto" w:fill="auto"/>
          </w:tcPr>
          <w:p w14:paraId="061AE619" w14:textId="364C3F38" w:rsidR="00D61421" w:rsidRDefault="00D61421" w:rsidP="00D1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1146" w:type="dxa"/>
            <w:shd w:val="clear" w:color="auto" w:fill="auto"/>
          </w:tcPr>
          <w:p w14:paraId="50FA0E32" w14:textId="575402E9" w:rsidR="00D61421" w:rsidRDefault="00D61421" w:rsidP="00D1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4" w:type="dxa"/>
            <w:shd w:val="clear" w:color="auto" w:fill="auto"/>
          </w:tcPr>
          <w:p w14:paraId="23FF6816" w14:textId="4D00854D" w:rsidR="00D61421" w:rsidRDefault="00D61421" w:rsidP="00D1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7" w:type="dxa"/>
            <w:shd w:val="clear" w:color="auto" w:fill="auto"/>
          </w:tcPr>
          <w:p w14:paraId="1848D841" w14:textId="2806C0F4" w:rsidR="00D61421" w:rsidRDefault="00D61421" w:rsidP="00D1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33" w:type="dxa"/>
            <w:shd w:val="clear" w:color="auto" w:fill="auto"/>
          </w:tcPr>
          <w:p w14:paraId="33ECD002" w14:textId="33003FF6" w:rsidR="00D61421" w:rsidRDefault="0086799F" w:rsidP="00D1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77F3B776" w14:textId="76BCD23E" w:rsidR="00C36DAA" w:rsidRDefault="000C30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Note. </w:t>
      </w:r>
      <w:r>
        <w:rPr>
          <w:rFonts w:ascii="Times New Roman" w:hAnsi="Times New Roman" w:cs="Times New Roman"/>
          <w:sz w:val="24"/>
          <w:szCs w:val="24"/>
        </w:rPr>
        <w:t xml:space="preserve">Since two </w:t>
      </w:r>
      <w:r w:rsidR="008E0BDD">
        <w:rPr>
          <w:rFonts w:ascii="Times New Roman" w:hAnsi="Times New Roman" w:cs="Times New Roman"/>
          <w:sz w:val="24"/>
          <w:szCs w:val="24"/>
        </w:rPr>
        <w:t>participants</w:t>
      </w:r>
      <w:r>
        <w:rPr>
          <w:rFonts w:ascii="Times New Roman" w:hAnsi="Times New Roman" w:cs="Times New Roman"/>
          <w:sz w:val="24"/>
          <w:szCs w:val="24"/>
        </w:rPr>
        <w:t xml:space="preserve"> did not fill out </w:t>
      </w:r>
      <w:r w:rsidR="005F702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SM </w:t>
      </w:r>
      <w:r w:rsidR="00475706">
        <w:rPr>
          <w:rFonts w:ascii="Times New Roman" w:hAnsi="Times New Roman" w:cs="Times New Roman"/>
          <w:sz w:val="24"/>
          <w:szCs w:val="24"/>
        </w:rPr>
        <w:t xml:space="preserve">questionnaire and one </w:t>
      </w:r>
      <w:r w:rsidR="005F7028">
        <w:rPr>
          <w:rFonts w:ascii="Times New Roman" w:hAnsi="Times New Roman" w:cs="Times New Roman"/>
          <w:sz w:val="24"/>
          <w:szCs w:val="24"/>
        </w:rPr>
        <w:t>did not indicate their age, three subjects were</w:t>
      </w:r>
      <w:r w:rsidR="00475706">
        <w:rPr>
          <w:rFonts w:ascii="Times New Roman" w:hAnsi="Times New Roman" w:cs="Times New Roman"/>
          <w:sz w:val="24"/>
          <w:szCs w:val="24"/>
        </w:rPr>
        <w:t xml:space="preserve"> </w:t>
      </w:r>
      <w:r w:rsidR="00B003C9">
        <w:rPr>
          <w:rFonts w:ascii="Times New Roman" w:hAnsi="Times New Roman" w:cs="Times New Roman"/>
          <w:sz w:val="24"/>
          <w:szCs w:val="24"/>
        </w:rPr>
        <w:t>subtracted from</w:t>
      </w:r>
      <w:r w:rsidR="00475706">
        <w:rPr>
          <w:rFonts w:ascii="Times New Roman" w:hAnsi="Times New Roman" w:cs="Times New Roman"/>
          <w:sz w:val="24"/>
          <w:szCs w:val="24"/>
        </w:rPr>
        <w:t xml:space="preserve"> this analysis</w:t>
      </w:r>
      <w:r w:rsidR="008E0BDD">
        <w:rPr>
          <w:rFonts w:ascii="Times New Roman" w:hAnsi="Times New Roman" w:cs="Times New Roman"/>
          <w:sz w:val="24"/>
          <w:szCs w:val="24"/>
        </w:rPr>
        <w:t>.</w:t>
      </w:r>
      <w:r w:rsidR="00EA12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1E5B02" w14:textId="77777777" w:rsidR="00086783" w:rsidRDefault="00086783" w:rsidP="000867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4F14">
        <w:rPr>
          <w:rFonts w:ascii="Times New Roman" w:hAnsi="Times New Roman" w:cs="Times New Roman"/>
          <w:b/>
          <w:bCs/>
          <w:sz w:val="24"/>
          <w:szCs w:val="24"/>
        </w:rPr>
        <w:t>Figure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14:paraId="07964109" w14:textId="06F283E0" w:rsidR="00086783" w:rsidRPr="00522838" w:rsidRDefault="00B4062F" w:rsidP="0008678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Boxplot c</w:t>
      </w:r>
      <w:r w:rsidR="00086783">
        <w:rPr>
          <w:rFonts w:ascii="Times New Roman" w:hAnsi="Times New Roman" w:cs="Times New Roman"/>
          <w:i/>
          <w:iCs/>
          <w:sz w:val="24"/>
          <w:szCs w:val="24"/>
        </w:rPr>
        <w:t xml:space="preserve">omparison </w:t>
      </w:r>
      <w:r w:rsidR="000F217F">
        <w:rPr>
          <w:rFonts w:ascii="Times New Roman" w:hAnsi="Times New Roman" w:cs="Times New Roman"/>
          <w:i/>
          <w:iCs/>
          <w:sz w:val="24"/>
          <w:szCs w:val="24"/>
        </w:rPr>
        <w:t>on</w:t>
      </w:r>
      <w:r w:rsidR="004B6CDE">
        <w:rPr>
          <w:rFonts w:ascii="Times New Roman" w:hAnsi="Times New Roman" w:cs="Times New Roman"/>
          <w:i/>
          <w:iCs/>
          <w:sz w:val="24"/>
          <w:szCs w:val="24"/>
        </w:rPr>
        <w:t xml:space="preserve"> SM use</w:t>
      </w:r>
      <w:r w:rsidR="000F217F">
        <w:rPr>
          <w:rFonts w:ascii="Times New Roman" w:hAnsi="Times New Roman" w:cs="Times New Roman"/>
          <w:i/>
          <w:iCs/>
          <w:sz w:val="24"/>
          <w:szCs w:val="24"/>
        </w:rPr>
        <w:t xml:space="preserve"> between </w:t>
      </w:r>
      <w:r w:rsidR="00815E4B">
        <w:rPr>
          <w:rFonts w:ascii="Times New Roman" w:hAnsi="Times New Roman" w:cs="Times New Roman"/>
          <w:i/>
          <w:iCs/>
          <w:sz w:val="24"/>
          <w:szCs w:val="24"/>
        </w:rPr>
        <w:t>age groups</w:t>
      </w:r>
      <w:r w:rsidR="00086783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14:paraId="57A7733A" w14:textId="422C6FEC" w:rsidR="00364A2C" w:rsidRDefault="00086783">
      <w:pPr>
        <w:rPr>
          <w:rFonts w:ascii="Times New Roman" w:hAnsi="Times New Roman" w:cs="Times New Roman"/>
          <w:sz w:val="24"/>
          <w:szCs w:val="24"/>
        </w:rPr>
      </w:pPr>
      <w:r w:rsidRPr="00344E1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626B35" wp14:editId="31BA3B94">
            <wp:extent cx="5731510" cy="3378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D206" w14:textId="370FB125" w:rsidR="00331473" w:rsidRPr="00D37722" w:rsidRDefault="00526A78" w:rsidP="00D37722">
      <w:pPr>
        <w:ind w:firstLine="720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D37722">
        <w:rPr>
          <w:rFonts w:ascii="Times New Roman" w:hAnsi="Times New Roman" w:cs="Times New Roman"/>
          <w:sz w:val="24"/>
          <w:szCs w:val="24"/>
        </w:rPr>
        <w:t>T</w:t>
      </w:r>
      <w:r w:rsidR="00611BF6" w:rsidRPr="00D37722">
        <w:rPr>
          <w:rFonts w:ascii="Times New Roman" w:hAnsi="Times New Roman" w:cs="Times New Roman"/>
          <w:sz w:val="24"/>
          <w:szCs w:val="24"/>
        </w:rPr>
        <w:t>he</w:t>
      </w:r>
      <w:r w:rsidRPr="00D37722">
        <w:rPr>
          <w:rFonts w:ascii="Times New Roman" w:hAnsi="Times New Roman" w:cs="Times New Roman"/>
          <w:sz w:val="24"/>
          <w:szCs w:val="24"/>
        </w:rPr>
        <w:t xml:space="preserve"> independent </w:t>
      </w:r>
      <w:r w:rsidR="001371AB" w:rsidRPr="00D37722">
        <w:rPr>
          <w:rFonts w:ascii="Times New Roman" w:hAnsi="Times New Roman" w:cs="Times New Roman"/>
          <w:sz w:val="24"/>
          <w:szCs w:val="24"/>
        </w:rPr>
        <w:t xml:space="preserve">samples </w:t>
      </w:r>
      <w:r w:rsidR="001371AB" w:rsidRPr="00D37722">
        <w:rPr>
          <w:rFonts w:ascii="Times New Roman" w:hAnsi="Times New Roman" w:cs="Times New Roman"/>
          <w:i/>
          <w:iCs/>
          <w:sz w:val="24"/>
          <w:szCs w:val="24"/>
        </w:rPr>
        <w:t>t-</w:t>
      </w:r>
      <w:r w:rsidR="001371AB" w:rsidRPr="00D37722">
        <w:rPr>
          <w:rFonts w:ascii="Times New Roman" w:hAnsi="Times New Roman" w:cs="Times New Roman"/>
          <w:sz w:val="24"/>
          <w:szCs w:val="24"/>
        </w:rPr>
        <w:t xml:space="preserve">test </w:t>
      </w:r>
      <w:r w:rsidR="00AC60DF" w:rsidRPr="00D37722">
        <w:rPr>
          <w:rFonts w:ascii="Times New Roman" w:hAnsi="Times New Roman" w:cs="Times New Roman"/>
          <w:sz w:val="24"/>
          <w:szCs w:val="24"/>
        </w:rPr>
        <w:t>revealed that</w:t>
      </w:r>
      <w:r w:rsidR="004B0969" w:rsidRPr="00D37722">
        <w:rPr>
          <w:rFonts w:ascii="Times New Roman" w:hAnsi="Times New Roman" w:cs="Times New Roman"/>
          <w:sz w:val="24"/>
          <w:szCs w:val="24"/>
        </w:rPr>
        <w:t xml:space="preserve"> younger adults </w:t>
      </w:r>
      <w:r w:rsidR="00AC60DF" w:rsidRPr="00D37722">
        <w:rPr>
          <w:rFonts w:ascii="Times New Roman" w:hAnsi="Times New Roman" w:cs="Times New Roman"/>
          <w:sz w:val="24"/>
          <w:szCs w:val="24"/>
        </w:rPr>
        <w:t>scored higher</w:t>
      </w:r>
      <w:r w:rsidR="00E40308" w:rsidRPr="00D37722">
        <w:rPr>
          <w:rFonts w:ascii="Times New Roman" w:hAnsi="Times New Roman" w:cs="Times New Roman"/>
          <w:sz w:val="24"/>
          <w:szCs w:val="24"/>
        </w:rPr>
        <w:t xml:space="preserve"> </w:t>
      </w:r>
      <w:r w:rsidR="00022D85" w:rsidRPr="00D37722">
        <w:rPr>
          <w:rFonts w:ascii="Times New Roman" w:hAnsi="Times New Roman" w:cs="Times New Roman"/>
          <w:sz w:val="24"/>
          <w:szCs w:val="24"/>
        </w:rPr>
        <w:t xml:space="preserve">on </w:t>
      </w:r>
      <w:r w:rsidR="00E40308" w:rsidRPr="00D37722">
        <w:rPr>
          <w:rFonts w:ascii="Times New Roman" w:hAnsi="Times New Roman" w:cs="Times New Roman"/>
          <w:sz w:val="24"/>
          <w:szCs w:val="24"/>
        </w:rPr>
        <w:t>social media use</w:t>
      </w:r>
      <w:r w:rsidR="00CB39A4" w:rsidRPr="00D37722">
        <w:rPr>
          <w:rFonts w:ascii="Times New Roman" w:hAnsi="Times New Roman" w:cs="Times New Roman"/>
          <w:sz w:val="24"/>
          <w:szCs w:val="24"/>
        </w:rPr>
        <w:t xml:space="preserve"> than</w:t>
      </w:r>
      <w:r w:rsidR="004B0969" w:rsidRPr="00D37722">
        <w:rPr>
          <w:rFonts w:ascii="Times New Roman" w:hAnsi="Times New Roman" w:cs="Times New Roman"/>
          <w:sz w:val="24"/>
          <w:szCs w:val="24"/>
        </w:rPr>
        <w:t xml:space="preserve"> older adults</w:t>
      </w:r>
      <w:r w:rsidR="00E729E9" w:rsidRPr="00D37722">
        <w:rPr>
          <w:rFonts w:ascii="Times New Roman" w:hAnsi="Times New Roman" w:cs="Times New Roman"/>
          <w:sz w:val="24"/>
          <w:szCs w:val="24"/>
        </w:rPr>
        <w:t xml:space="preserve"> </w:t>
      </w:r>
      <w:r w:rsidR="00DB500E" w:rsidRPr="00D37722">
        <w:rPr>
          <w:rFonts w:ascii="Times New Roman" w:hAnsi="Times New Roman" w:cs="Times New Roman"/>
          <w:sz w:val="24"/>
          <w:szCs w:val="24"/>
        </w:rPr>
        <w:t>(see Table 3</w:t>
      </w:r>
      <w:r w:rsidR="00005E6E" w:rsidRPr="00D37722">
        <w:rPr>
          <w:rFonts w:ascii="Times New Roman" w:hAnsi="Times New Roman" w:cs="Times New Roman"/>
          <w:sz w:val="24"/>
          <w:szCs w:val="24"/>
        </w:rPr>
        <w:t>, Figure 4</w:t>
      </w:r>
      <w:r w:rsidR="00DB500E" w:rsidRPr="00D37722">
        <w:rPr>
          <w:rFonts w:ascii="Times New Roman" w:hAnsi="Times New Roman" w:cs="Times New Roman"/>
          <w:sz w:val="24"/>
          <w:szCs w:val="24"/>
        </w:rPr>
        <w:t>)</w:t>
      </w:r>
      <w:r w:rsidR="00CB39A4" w:rsidRPr="00D37722">
        <w:rPr>
          <w:rFonts w:ascii="Times New Roman" w:hAnsi="Times New Roman" w:cs="Times New Roman"/>
          <w:sz w:val="24"/>
          <w:szCs w:val="24"/>
        </w:rPr>
        <w:t>.</w:t>
      </w:r>
      <w:r w:rsidR="00634737" w:rsidRPr="00D37722">
        <w:rPr>
          <w:rFonts w:ascii="Times New Roman" w:hAnsi="Times New Roman" w:cs="Times New Roman"/>
          <w:sz w:val="24"/>
          <w:szCs w:val="24"/>
        </w:rPr>
        <w:t xml:space="preserve"> </w:t>
      </w:r>
      <w:r w:rsidR="006247B3" w:rsidRPr="00D37722">
        <w:rPr>
          <w:rFonts w:ascii="Times New Roman" w:hAnsi="Times New Roman" w:cs="Times New Roman"/>
          <w:sz w:val="24"/>
          <w:szCs w:val="24"/>
        </w:rPr>
        <w:t>There is</w:t>
      </w:r>
      <w:r w:rsidR="00814B7B" w:rsidRPr="00D37722">
        <w:rPr>
          <w:rFonts w:ascii="Times New Roman" w:hAnsi="Times New Roman" w:cs="Times New Roman"/>
          <w:sz w:val="24"/>
          <w:szCs w:val="24"/>
        </w:rPr>
        <w:t xml:space="preserve"> 95% confiden</w:t>
      </w:r>
      <w:r w:rsidR="00C47ED7" w:rsidRPr="00D37722">
        <w:rPr>
          <w:rFonts w:ascii="Times New Roman" w:hAnsi="Times New Roman" w:cs="Times New Roman"/>
          <w:sz w:val="24"/>
          <w:szCs w:val="24"/>
        </w:rPr>
        <w:t>ce</w:t>
      </w:r>
      <w:r w:rsidR="00814B7B" w:rsidRPr="00D37722">
        <w:rPr>
          <w:rFonts w:ascii="Times New Roman" w:hAnsi="Times New Roman" w:cs="Times New Roman"/>
          <w:sz w:val="24"/>
          <w:szCs w:val="24"/>
        </w:rPr>
        <w:t xml:space="preserve"> that the</w:t>
      </w:r>
      <w:r w:rsidR="002F4DBF" w:rsidRPr="00D37722">
        <w:rPr>
          <w:rFonts w:ascii="Times New Roman" w:hAnsi="Times New Roman" w:cs="Times New Roman"/>
          <w:sz w:val="24"/>
          <w:szCs w:val="24"/>
        </w:rPr>
        <w:t xml:space="preserve"> mean difference </w:t>
      </w:r>
      <w:r w:rsidR="000218E6" w:rsidRPr="00D37722">
        <w:rPr>
          <w:rFonts w:ascii="Times New Roman" w:hAnsi="Times New Roman" w:cs="Times New Roman"/>
          <w:sz w:val="24"/>
          <w:szCs w:val="24"/>
        </w:rPr>
        <w:t xml:space="preserve">between younger and older </w:t>
      </w:r>
      <w:r w:rsidR="003F54E5" w:rsidRPr="00D37722">
        <w:rPr>
          <w:rFonts w:ascii="Times New Roman" w:hAnsi="Times New Roman" w:cs="Times New Roman"/>
          <w:sz w:val="24"/>
          <w:szCs w:val="24"/>
        </w:rPr>
        <w:t>age groups (</w:t>
      </w:r>
      <w:r w:rsidR="003F54E5" w:rsidRPr="00D37722">
        <w:rPr>
          <w:rFonts w:ascii="Times New Roman" w:hAnsi="Times New Roman" w:cs="Times New Roman"/>
          <w:i/>
          <w:iCs/>
          <w:sz w:val="24"/>
          <w:szCs w:val="24"/>
        </w:rPr>
        <w:t xml:space="preserve">M = </w:t>
      </w:r>
      <w:r w:rsidR="003F54E5" w:rsidRPr="00D37722">
        <w:rPr>
          <w:rFonts w:ascii="Times New Roman" w:hAnsi="Times New Roman" w:cs="Times New Roman"/>
          <w:sz w:val="24"/>
          <w:szCs w:val="24"/>
        </w:rPr>
        <w:t xml:space="preserve">4.56, </w:t>
      </w:r>
      <w:r w:rsidR="003F54E5" w:rsidRPr="00D37722">
        <w:rPr>
          <w:rFonts w:ascii="Times New Roman" w:hAnsi="Times New Roman" w:cs="Times New Roman"/>
          <w:i/>
          <w:iCs/>
          <w:sz w:val="24"/>
          <w:szCs w:val="24"/>
        </w:rPr>
        <w:t xml:space="preserve">SE = </w:t>
      </w:r>
      <w:r w:rsidR="003F54E5" w:rsidRPr="00D37722">
        <w:rPr>
          <w:rFonts w:ascii="Times New Roman" w:hAnsi="Times New Roman" w:cs="Times New Roman"/>
          <w:sz w:val="24"/>
          <w:szCs w:val="24"/>
        </w:rPr>
        <w:t xml:space="preserve">2.18) </w:t>
      </w:r>
      <w:r w:rsidR="00814B7B" w:rsidRPr="00D37722">
        <w:rPr>
          <w:rFonts w:ascii="Times New Roman" w:hAnsi="Times New Roman" w:cs="Times New Roman"/>
          <w:sz w:val="24"/>
          <w:szCs w:val="24"/>
        </w:rPr>
        <w:t>is</w:t>
      </w:r>
      <w:r w:rsidR="00B97CA2" w:rsidRPr="00D37722">
        <w:rPr>
          <w:rFonts w:ascii="Times New Roman" w:hAnsi="Times New Roman" w:cs="Times New Roman"/>
          <w:sz w:val="24"/>
          <w:szCs w:val="24"/>
        </w:rPr>
        <w:t xml:space="preserve"> statistic</w:t>
      </w:r>
      <w:r w:rsidR="00A03FCF" w:rsidRPr="00D37722">
        <w:rPr>
          <w:rFonts w:ascii="Times New Roman" w:hAnsi="Times New Roman" w:cs="Times New Roman"/>
          <w:sz w:val="24"/>
          <w:szCs w:val="24"/>
        </w:rPr>
        <w:t>al</w:t>
      </w:r>
      <w:r w:rsidR="00814B7B" w:rsidRPr="00D37722">
        <w:rPr>
          <w:rFonts w:ascii="Times New Roman" w:hAnsi="Times New Roman" w:cs="Times New Roman"/>
          <w:sz w:val="24"/>
          <w:szCs w:val="24"/>
        </w:rPr>
        <w:t>ly significant</w:t>
      </w:r>
      <w:r w:rsidR="002C0529" w:rsidRPr="00D37722">
        <w:rPr>
          <w:rFonts w:ascii="Times New Roman" w:hAnsi="Times New Roman" w:cs="Times New Roman"/>
          <w:sz w:val="24"/>
          <w:szCs w:val="24"/>
        </w:rPr>
        <w:t>,</w:t>
      </w:r>
      <w:r w:rsidR="008524A8" w:rsidRPr="00D377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D73FF" w:rsidRPr="00D37722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2A3F33" w:rsidRPr="00D377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25FCD" w:rsidRPr="00D37722">
        <w:rPr>
          <w:rFonts w:ascii="Times New Roman" w:hAnsi="Times New Roman" w:cs="Times New Roman"/>
          <w:sz w:val="24"/>
          <w:szCs w:val="24"/>
        </w:rPr>
        <w:t>8</w:t>
      </w:r>
      <w:r w:rsidR="009232AE" w:rsidRPr="00D37722">
        <w:rPr>
          <w:rFonts w:ascii="Times New Roman" w:hAnsi="Times New Roman" w:cs="Times New Roman"/>
          <w:sz w:val="24"/>
          <w:szCs w:val="24"/>
        </w:rPr>
        <w:t>0</w:t>
      </w:r>
      <w:r w:rsidR="00B25FCD" w:rsidRPr="00D37722">
        <w:rPr>
          <w:rFonts w:ascii="Times New Roman" w:hAnsi="Times New Roman" w:cs="Times New Roman"/>
          <w:sz w:val="24"/>
          <w:szCs w:val="24"/>
        </w:rPr>
        <w:t xml:space="preserve">) </w:t>
      </w:r>
      <w:r w:rsidR="00766258" w:rsidRPr="00D37722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="00EF0D0A" w:rsidRPr="00D377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F0D0A" w:rsidRPr="00D37722">
        <w:rPr>
          <w:rFonts w:ascii="Times New Roman" w:hAnsi="Times New Roman" w:cs="Times New Roman"/>
          <w:sz w:val="24"/>
          <w:szCs w:val="24"/>
        </w:rPr>
        <w:t>2.09</w:t>
      </w:r>
      <w:r w:rsidR="000D4636" w:rsidRPr="00D37722">
        <w:rPr>
          <w:rFonts w:ascii="Times New Roman" w:hAnsi="Times New Roman" w:cs="Times New Roman"/>
          <w:sz w:val="24"/>
          <w:szCs w:val="24"/>
        </w:rPr>
        <w:t xml:space="preserve">, </w:t>
      </w:r>
      <w:r w:rsidR="000D4636" w:rsidRPr="00D37722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0D4636" w:rsidRPr="00D37722">
        <w:rPr>
          <w:rFonts w:ascii="Times New Roman" w:hAnsi="Times New Roman" w:cs="Times New Roman"/>
          <w:sz w:val="24"/>
          <w:szCs w:val="24"/>
        </w:rPr>
        <w:t xml:space="preserve"> </w:t>
      </w:r>
      <w:r w:rsidR="000D4636" w:rsidRPr="00D37722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="000D4636" w:rsidRPr="00D37722">
        <w:rPr>
          <w:rFonts w:ascii="Times New Roman" w:hAnsi="Times New Roman" w:cs="Times New Roman"/>
          <w:sz w:val="24"/>
          <w:szCs w:val="24"/>
        </w:rPr>
        <w:t xml:space="preserve"> .040,</w:t>
      </w:r>
      <w:r w:rsidR="00195658" w:rsidRPr="00D37722">
        <w:rPr>
          <w:rFonts w:ascii="Times New Roman" w:hAnsi="Times New Roman" w:cs="Times New Roman"/>
          <w:sz w:val="24"/>
          <w:szCs w:val="24"/>
        </w:rPr>
        <w:t xml:space="preserve"> </w:t>
      </w:r>
      <w:r w:rsidR="001B59C1" w:rsidRPr="00D37722">
        <w:rPr>
          <w:rFonts w:ascii="Times New Roman" w:hAnsi="Times New Roman" w:cs="Times New Roman"/>
          <w:sz w:val="24"/>
          <w:szCs w:val="24"/>
        </w:rPr>
        <w:t>95% CI [</w:t>
      </w:r>
      <w:r w:rsidR="008F5D21" w:rsidRPr="00D37722">
        <w:rPr>
          <w:rFonts w:ascii="Times New Roman" w:hAnsi="Times New Roman" w:cs="Times New Roman"/>
          <w:sz w:val="24"/>
          <w:szCs w:val="24"/>
        </w:rPr>
        <w:t>0.22, 8.</w:t>
      </w:r>
      <w:r w:rsidR="000272C0" w:rsidRPr="00D37722">
        <w:rPr>
          <w:rFonts w:ascii="Times New Roman" w:hAnsi="Times New Roman" w:cs="Times New Roman"/>
          <w:sz w:val="24"/>
          <w:szCs w:val="24"/>
        </w:rPr>
        <w:t>90</w:t>
      </w:r>
      <w:r w:rsidR="00730170" w:rsidRPr="00D37722">
        <w:rPr>
          <w:rFonts w:ascii="Times New Roman" w:hAnsi="Times New Roman" w:cs="Times New Roman"/>
          <w:sz w:val="24"/>
          <w:szCs w:val="24"/>
        </w:rPr>
        <w:t>], two</w:t>
      </w:r>
      <w:r w:rsidR="00EA1558">
        <w:rPr>
          <w:rFonts w:ascii="Times New Roman" w:hAnsi="Times New Roman" w:cs="Times New Roman"/>
          <w:sz w:val="24"/>
          <w:szCs w:val="24"/>
        </w:rPr>
        <w:t>-</w:t>
      </w:r>
      <w:r w:rsidR="00730170" w:rsidRPr="00D37722">
        <w:rPr>
          <w:rFonts w:ascii="Times New Roman" w:hAnsi="Times New Roman" w:cs="Times New Roman"/>
          <w:sz w:val="24"/>
          <w:szCs w:val="24"/>
        </w:rPr>
        <w:t>tailed.</w:t>
      </w:r>
      <w:r w:rsidR="00DA5F46" w:rsidRPr="00D37722">
        <w:rPr>
          <w:rFonts w:ascii="Times New Roman" w:hAnsi="Times New Roman" w:cs="Times New Roman"/>
          <w:sz w:val="24"/>
          <w:szCs w:val="24"/>
        </w:rPr>
        <w:t xml:space="preserve"> Additionally, </w:t>
      </w:r>
      <w:r w:rsidR="00C9559E" w:rsidRPr="00D37722">
        <w:rPr>
          <w:rFonts w:ascii="Times New Roman" w:hAnsi="Times New Roman" w:cs="Times New Roman"/>
          <w:sz w:val="24"/>
          <w:szCs w:val="24"/>
        </w:rPr>
        <w:t>an</w:t>
      </w:r>
      <w:r w:rsidR="007A4594" w:rsidRPr="00D37722">
        <w:rPr>
          <w:rFonts w:ascii="Times New Roman" w:hAnsi="Times New Roman" w:cs="Times New Roman"/>
          <w:sz w:val="24"/>
          <w:szCs w:val="24"/>
        </w:rPr>
        <w:t xml:space="preserve"> effect size </w:t>
      </w:r>
      <w:r w:rsidR="00901726" w:rsidRPr="00D37722">
        <w:rPr>
          <w:rFonts w:ascii="Times New Roman" w:hAnsi="Times New Roman" w:cs="Times New Roman"/>
          <w:sz w:val="24"/>
          <w:szCs w:val="24"/>
        </w:rPr>
        <w:t>(</w:t>
      </w:r>
      <m:oMath>
        <m:acc>
          <m:ac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acc>
      </m:oMath>
      <w:r w:rsidR="00D36CC7" w:rsidRPr="00D377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</w:t>
      </w:r>
      <w:r w:rsidR="00F40D72" w:rsidRPr="00D377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.</w:t>
      </w:r>
      <w:r w:rsidR="00F10C3C" w:rsidRPr="00D37722">
        <w:rPr>
          <w:rFonts w:ascii="Times New Roman" w:eastAsiaTheme="minorEastAsia" w:hAnsi="Times New Roman" w:cs="Times New Roman"/>
          <w:iCs/>
          <w:sz w:val="24"/>
          <w:szCs w:val="24"/>
        </w:rPr>
        <w:t>52</w:t>
      </w:r>
      <w:r w:rsidR="00D36CC7" w:rsidRPr="00D37722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  <w:r w:rsidR="00DE2F4B" w:rsidRPr="00D377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C9559E" w:rsidRPr="00D37722">
        <w:rPr>
          <w:rFonts w:ascii="Times New Roman" w:eastAsiaTheme="minorEastAsia" w:hAnsi="Times New Roman" w:cs="Times New Roman"/>
          <w:iCs/>
          <w:sz w:val="24"/>
          <w:szCs w:val="24"/>
        </w:rPr>
        <w:t>was calculated</w:t>
      </w:r>
      <w:r w:rsidR="00EA1558">
        <w:rPr>
          <w:rFonts w:ascii="Times New Roman" w:eastAsiaTheme="minorEastAsia" w:hAnsi="Times New Roman" w:cs="Times New Roman"/>
          <w:iCs/>
          <w:sz w:val="24"/>
          <w:szCs w:val="24"/>
        </w:rPr>
        <w:t>, which is a medium effect size according to Cohen (1988)</w:t>
      </w:r>
      <w:r w:rsidR="005B4790" w:rsidRPr="00D37722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="00FB4198" w:rsidRPr="00D377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Overall, it is evident </w:t>
      </w:r>
      <w:r w:rsidR="00BD34D8" w:rsidRPr="00D377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to assume </w:t>
      </w:r>
      <w:r w:rsidR="00FB4198" w:rsidRPr="00D37722">
        <w:rPr>
          <w:rFonts w:ascii="Times New Roman" w:eastAsiaTheme="minorEastAsia" w:hAnsi="Times New Roman" w:cs="Times New Roman"/>
          <w:iCs/>
          <w:sz w:val="24"/>
          <w:szCs w:val="24"/>
        </w:rPr>
        <w:t>that</w:t>
      </w:r>
      <w:r w:rsidR="000F7106" w:rsidRPr="00D377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EA1558">
        <w:rPr>
          <w:rFonts w:ascii="Times New Roman" w:eastAsiaTheme="minorEastAsia" w:hAnsi="Times New Roman" w:cs="Times New Roman"/>
          <w:iCs/>
          <w:sz w:val="24"/>
          <w:szCs w:val="24"/>
        </w:rPr>
        <w:t>younger adults use SM more than older adults on average</w:t>
      </w:r>
      <w:r w:rsidR="00BD34D8" w:rsidRPr="00D37722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61A86BEA" w14:textId="66E48A62" w:rsidR="00A60EFC" w:rsidRDefault="00A60EFC" w:rsidP="00A60EFC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Discussion</w:t>
      </w:r>
    </w:p>
    <w:p w14:paraId="294B6823" w14:textId="00C83223" w:rsidR="00054C1D" w:rsidRPr="00D37722" w:rsidRDefault="00444ABB" w:rsidP="00D37722">
      <w:pPr>
        <w:ind w:firstLine="720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D37722">
        <w:rPr>
          <w:rFonts w:ascii="Times New Roman" w:eastAsiaTheme="minorEastAsia" w:hAnsi="Times New Roman" w:cs="Times New Roman"/>
          <w:iCs/>
          <w:sz w:val="24"/>
          <w:szCs w:val="24"/>
        </w:rPr>
        <w:t>Firstly,</w:t>
      </w:r>
      <w:r w:rsidR="00AB2F89" w:rsidRPr="00D377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2806AA" w:rsidRPr="00D37722">
        <w:rPr>
          <w:rFonts w:ascii="Times New Roman" w:eastAsiaTheme="minorEastAsia" w:hAnsi="Times New Roman" w:cs="Times New Roman"/>
          <w:iCs/>
          <w:sz w:val="24"/>
          <w:szCs w:val="24"/>
        </w:rPr>
        <w:t>this study was unable to demonstrate</w:t>
      </w:r>
      <w:r w:rsidR="0035247D" w:rsidRPr="00D377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any</w:t>
      </w:r>
      <w:r w:rsidR="00AB2F89" w:rsidRPr="00D377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relationship </w:t>
      </w:r>
      <w:r w:rsidR="00B376C2">
        <w:rPr>
          <w:rFonts w:ascii="Times New Roman" w:eastAsiaTheme="minorEastAsia" w:hAnsi="Times New Roman" w:cs="Times New Roman"/>
          <w:iCs/>
          <w:sz w:val="24"/>
          <w:szCs w:val="24"/>
        </w:rPr>
        <w:t>between SM use and poor SQ,</w:t>
      </w:r>
      <w:r w:rsidR="0035247D" w:rsidRPr="00D377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contrary</w:t>
      </w:r>
      <w:r w:rsidR="003324F0" w:rsidRPr="00D377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to </w:t>
      </w:r>
      <w:r w:rsidR="00CF193C" w:rsidRPr="00D37722">
        <w:rPr>
          <w:rFonts w:ascii="Times New Roman" w:eastAsiaTheme="minorEastAsia" w:hAnsi="Times New Roman" w:cs="Times New Roman"/>
          <w:iCs/>
          <w:sz w:val="24"/>
          <w:szCs w:val="24"/>
        </w:rPr>
        <w:t>previous research</w:t>
      </w:r>
      <w:r w:rsidR="00957D82" w:rsidRPr="00D377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57079D" w:rsidRPr="00D37722">
        <w:rPr>
          <w:rFonts w:ascii="Times New Roman" w:eastAsiaTheme="minorEastAsia" w:hAnsi="Times New Roman" w:cs="Times New Roman"/>
          <w:iCs/>
          <w:sz w:val="24"/>
          <w:szCs w:val="24"/>
        </w:rPr>
        <w:t>(</w:t>
      </w:r>
      <w:r w:rsidR="00B93A48" w:rsidRPr="00D37722">
        <w:rPr>
          <w:rFonts w:ascii="Times New Roman" w:eastAsiaTheme="minorEastAsia" w:hAnsi="Times New Roman" w:cs="Times New Roman"/>
          <w:iCs/>
          <w:sz w:val="24"/>
          <w:szCs w:val="24"/>
        </w:rPr>
        <w:t>Wang</w:t>
      </w:r>
      <w:r w:rsidR="0023515C" w:rsidRPr="00D377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et al., 2021; </w:t>
      </w:r>
      <w:r w:rsidR="00023474" w:rsidRPr="00D37722">
        <w:rPr>
          <w:rFonts w:ascii="Times New Roman" w:hAnsi="Times New Roman" w:cs="Times New Roman"/>
          <w:sz w:val="24"/>
          <w:szCs w:val="24"/>
        </w:rPr>
        <w:t>Tandon et al., 2020</w:t>
      </w:r>
      <w:r w:rsidR="00FA6F49" w:rsidRPr="00D37722">
        <w:rPr>
          <w:rFonts w:ascii="Times New Roman" w:hAnsi="Times New Roman" w:cs="Times New Roman"/>
          <w:sz w:val="24"/>
          <w:szCs w:val="24"/>
        </w:rPr>
        <w:t>; Levenson et al., 2016</w:t>
      </w:r>
      <w:r w:rsidR="0023515C" w:rsidRPr="00D37722">
        <w:rPr>
          <w:rFonts w:ascii="Times New Roman" w:hAnsi="Times New Roman" w:cs="Times New Roman"/>
          <w:sz w:val="24"/>
          <w:szCs w:val="24"/>
        </w:rPr>
        <w:t>)</w:t>
      </w:r>
      <w:r w:rsidR="00CF193C" w:rsidRPr="00D37722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="00880555" w:rsidRPr="00D377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Differences</w:t>
      </w:r>
      <w:r w:rsidR="0023515C" w:rsidRPr="00D377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D245E0" w:rsidRPr="00D377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between this study and previous research may account </w:t>
      </w:r>
      <w:r w:rsidR="005B6008" w:rsidRPr="00D37722">
        <w:rPr>
          <w:rFonts w:ascii="Times New Roman" w:eastAsiaTheme="minorEastAsia" w:hAnsi="Times New Roman" w:cs="Times New Roman"/>
          <w:iCs/>
          <w:sz w:val="24"/>
          <w:szCs w:val="24"/>
        </w:rPr>
        <w:t>for dissimilarit</w:t>
      </w:r>
      <w:r w:rsidR="001508D2" w:rsidRPr="00D37722">
        <w:rPr>
          <w:rFonts w:ascii="Times New Roman" w:eastAsiaTheme="minorEastAsia" w:hAnsi="Times New Roman" w:cs="Times New Roman"/>
          <w:iCs/>
          <w:sz w:val="24"/>
          <w:szCs w:val="24"/>
        </w:rPr>
        <w:t>ies</w:t>
      </w:r>
      <w:r w:rsidR="005B6008" w:rsidRPr="00D377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For instance, </w:t>
      </w:r>
      <w:r w:rsidR="008D4D82" w:rsidRPr="00D377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perhaps </w:t>
      </w:r>
      <w:r w:rsidR="00ED700D" w:rsidRPr="00D37722">
        <w:rPr>
          <w:rFonts w:ascii="Times New Roman" w:eastAsiaTheme="minorEastAsia" w:hAnsi="Times New Roman" w:cs="Times New Roman"/>
          <w:iCs/>
          <w:sz w:val="24"/>
          <w:szCs w:val="24"/>
        </w:rPr>
        <w:t>this study</w:t>
      </w:r>
      <w:r w:rsidR="000E0B0A">
        <w:rPr>
          <w:rFonts w:ascii="Times New Roman" w:eastAsiaTheme="minorEastAsia" w:hAnsi="Times New Roman" w:cs="Times New Roman"/>
          <w:iCs/>
          <w:sz w:val="24"/>
          <w:szCs w:val="24"/>
        </w:rPr>
        <w:t>'</w:t>
      </w:r>
      <w:r w:rsidR="00ED700D" w:rsidRPr="00D377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s </w:t>
      </w:r>
      <w:r w:rsidR="000F54F7" w:rsidRPr="00D377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insufficient </w:t>
      </w:r>
      <w:r w:rsidR="0047237F" w:rsidRPr="00D37722">
        <w:rPr>
          <w:rFonts w:ascii="Times New Roman" w:eastAsiaTheme="minorEastAsia" w:hAnsi="Times New Roman" w:cs="Times New Roman"/>
          <w:iCs/>
          <w:sz w:val="24"/>
          <w:szCs w:val="24"/>
        </w:rPr>
        <w:t>sample siz</w:t>
      </w:r>
      <w:r w:rsidR="008D4D82" w:rsidRPr="00D37722">
        <w:rPr>
          <w:rFonts w:ascii="Times New Roman" w:eastAsiaTheme="minorEastAsia" w:hAnsi="Times New Roman" w:cs="Times New Roman"/>
          <w:iCs/>
          <w:sz w:val="24"/>
          <w:szCs w:val="24"/>
        </w:rPr>
        <w:t>e</w:t>
      </w:r>
      <w:r w:rsidR="00271D67" w:rsidRPr="00D377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made</w:t>
      </w:r>
      <w:r w:rsidR="00205D8F" w:rsidRPr="00D377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it difficult to deter</w:t>
      </w:r>
      <w:r w:rsidR="00036C95" w:rsidRPr="00D37722">
        <w:rPr>
          <w:rFonts w:ascii="Times New Roman" w:eastAsiaTheme="minorEastAsia" w:hAnsi="Times New Roman" w:cs="Times New Roman"/>
          <w:iCs/>
          <w:sz w:val="24"/>
          <w:szCs w:val="24"/>
        </w:rPr>
        <w:t>mine</w:t>
      </w:r>
      <w:r w:rsidR="00205D8F" w:rsidRPr="00D377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036C95" w:rsidRPr="00D37722">
        <w:rPr>
          <w:rFonts w:ascii="Times New Roman" w:eastAsiaTheme="minorEastAsia" w:hAnsi="Times New Roman" w:cs="Times New Roman"/>
          <w:iCs/>
          <w:sz w:val="24"/>
          <w:szCs w:val="24"/>
        </w:rPr>
        <w:t>the hypothesised outcome</w:t>
      </w:r>
      <w:r w:rsidR="005A2229" w:rsidRPr="00D377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4A2850" w:rsidRPr="00D37722">
        <w:rPr>
          <w:rFonts w:ascii="Times New Roman" w:eastAsiaTheme="minorEastAsia" w:hAnsi="Times New Roman" w:cs="Times New Roman"/>
          <w:iCs/>
          <w:sz w:val="24"/>
          <w:szCs w:val="24"/>
        </w:rPr>
        <w:t>(Faber &amp; Fonseca</w:t>
      </w:r>
      <w:r w:rsidR="00E16589" w:rsidRPr="00D377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2014) </w:t>
      </w:r>
      <w:r w:rsidR="005A2229" w:rsidRPr="00D377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compared to prior </w:t>
      </w:r>
      <w:r w:rsidR="00123C5C" w:rsidRPr="00D37722">
        <w:rPr>
          <w:rFonts w:ascii="Times New Roman" w:eastAsiaTheme="minorEastAsia" w:hAnsi="Times New Roman" w:cs="Times New Roman"/>
          <w:iCs/>
          <w:sz w:val="24"/>
          <w:szCs w:val="24"/>
        </w:rPr>
        <w:t>studies</w:t>
      </w:r>
      <w:r w:rsidR="00B376C2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4179F5" w:rsidRPr="00D377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which </w:t>
      </w:r>
      <w:r w:rsidR="00F32448" w:rsidRPr="00D37722">
        <w:rPr>
          <w:rFonts w:ascii="Times New Roman" w:eastAsiaTheme="minorEastAsia" w:hAnsi="Times New Roman" w:cs="Times New Roman"/>
          <w:iCs/>
          <w:sz w:val="24"/>
          <w:szCs w:val="24"/>
        </w:rPr>
        <w:t>had access to superior means of</w:t>
      </w:r>
      <w:r w:rsidR="00D43A13" w:rsidRPr="00D377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C14701" w:rsidRPr="00D37722">
        <w:rPr>
          <w:rFonts w:ascii="Times New Roman" w:eastAsiaTheme="minorEastAsia" w:hAnsi="Times New Roman" w:cs="Times New Roman"/>
          <w:iCs/>
          <w:sz w:val="24"/>
          <w:szCs w:val="24"/>
        </w:rPr>
        <w:t>collecting</w:t>
      </w:r>
      <w:r w:rsidR="00D43A13" w:rsidRPr="00D377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large</w:t>
      </w:r>
      <w:r w:rsidR="008D4D82" w:rsidRPr="00D37722">
        <w:rPr>
          <w:rFonts w:ascii="Times New Roman" w:eastAsiaTheme="minorEastAsia" w:hAnsi="Times New Roman" w:cs="Times New Roman"/>
          <w:iCs/>
          <w:sz w:val="24"/>
          <w:szCs w:val="24"/>
        </w:rPr>
        <w:t>r</w:t>
      </w:r>
      <w:r w:rsidR="00D43A13" w:rsidRPr="00D377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samples</w:t>
      </w:r>
      <w:r w:rsidR="005A2229" w:rsidRPr="00D37722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="002723F2" w:rsidRPr="00D377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689DB208" w14:textId="534CFEAE" w:rsidR="00F51345" w:rsidRPr="00D37722" w:rsidRDefault="002723F2" w:rsidP="00D3772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7722"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Nevertheless</w:t>
      </w:r>
      <w:r w:rsidR="005A2229" w:rsidRPr="00D37722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8E3DF0" w:rsidRPr="00D377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E52D27" w:rsidRPr="00D37722">
        <w:rPr>
          <w:rFonts w:ascii="Times New Roman" w:hAnsi="Times New Roman" w:cs="Times New Roman"/>
          <w:sz w:val="24"/>
          <w:szCs w:val="24"/>
        </w:rPr>
        <w:t xml:space="preserve">this </w:t>
      </w:r>
      <w:r w:rsidR="000216D0" w:rsidRPr="00D37722">
        <w:rPr>
          <w:rFonts w:ascii="Times New Roman" w:hAnsi="Times New Roman" w:cs="Times New Roman"/>
          <w:sz w:val="24"/>
          <w:szCs w:val="24"/>
        </w:rPr>
        <w:t>stud</w:t>
      </w:r>
      <w:r w:rsidR="005C6F2C" w:rsidRPr="00D37722">
        <w:rPr>
          <w:rFonts w:ascii="Times New Roman" w:hAnsi="Times New Roman" w:cs="Times New Roman"/>
          <w:sz w:val="24"/>
          <w:szCs w:val="24"/>
        </w:rPr>
        <w:t>y</w:t>
      </w:r>
      <w:r w:rsidR="000E0B0A">
        <w:rPr>
          <w:rFonts w:ascii="Times New Roman" w:hAnsi="Times New Roman" w:cs="Times New Roman"/>
          <w:sz w:val="24"/>
          <w:szCs w:val="24"/>
        </w:rPr>
        <w:t>'</w:t>
      </w:r>
      <w:r w:rsidR="005C6F2C" w:rsidRPr="00D37722">
        <w:rPr>
          <w:rFonts w:ascii="Times New Roman" w:hAnsi="Times New Roman" w:cs="Times New Roman"/>
          <w:sz w:val="24"/>
          <w:szCs w:val="24"/>
        </w:rPr>
        <w:t>s</w:t>
      </w:r>
      <w:r w:rsidR="000216D0" w:rsidRPr="00D37722">
        <w:rPr>
          <w:rFonts w:ascii="Times New Roman" w:hAnsi="Times New Roman" w:cs="Times New Roman"/>
          <w:sz w:val="24"/>
          <w:szCs w:val="24"/>
        </w:rPr>
        <w:t xml:space="preserve"> verdict </w:t>
      </w:r>
      <w:r w:rsidR="00EE607D" w:rsidRPr="00D37722">
        <w:rPr>
          <w:rFonts w:ascii="Times New Roman" w:hAnsi="Times New Roman" w:cs="Times New Roman"/>
          <w:sz w:val="24"/>
          <w:szCs w:val="24"/>
        </w:rPr>
        <w:t>aligns</w:t>
      </w:r>
      <w:r w:rsidR="00E52D27" w:rsidRPr="00D37722">
        <w:rPr>
          <w:rFonts w:ascii="Times New Roman" w:hAnsi="Times New Roman" w:cs="Times New Roman"/>
          <w:sz w:val="24"/>
          <w:szCs w:val="24"/>
        </w:rPr>
        <w:t xml:space="preserve"> with Das-Friebel et al. (2020)</w:t>
      </w:r>
      <w:r w:rsidR="00017D85" w:rsidRPr="00D37722">
        <w:rPr>
          <w:rFonts w:ascii="Times New Roman" w:hAnsi="Times New Roman" w:cs="Times New Roman"/>
          <w:sz w:val="24"/>
          <w:szCs w:val="24"/>
        </w:rPr>
        <w:t xml:space="preserve"> research</w:t>
      </w:r>
      <w:r w:rsidR="00E52D27" w:rsidRPr="00D37722">
        <w:rPr>
          <w:rFonts w:ascii="Times New Roman" w:hAnsi="Times New Roman" w:cs="Times New Roman"/>
          <w:sz w:val="24"/>
          <w:szCs w:val="24"/>
        </w:rPr>
        <w:t xml:space="preserve"> </w:t>
      </w:r>
      <w:r w:rsidR="008B7DE9" w:rsidRPr="00D37722">
        <w:rPr>
          <w:rFonts w:ascii="Times New Roman" w:hAnsi="Times New Roman" w:cs="Times New Roman"/>
          <w:sz w:val="24"/>
          <w:szCs w:val="24"/>
        </w:rPr>
        <w:t>wh</w:t>
      </w:r>
      <w:r w:rsidR="00782656" w:rsidRPr="00D37722">
        <w:rPr>
          <w:rFonts w:ascii="Times New Roman" w:hAnsi="Times New Roman" w:cs="Times New Roman"/>
          <w:sz w:val="24"/>
          <w:szCs w:val="24"/>
        </w:rPr>
        <w:t>ich</w:t>
      </w:r>
      <w:r w:rsidRPr="00D37722">
        <w:rPr>
          <w:rFonts w:ascii="Times New Roman" w:hAnsi="Times New Roman" w:cs="Times New Roman"/>
          <w:sz w:val="24"/>
          <w:szCs w:val="24"/>
        </w:rPr>
        <w:t xml:space="preserve"> showed</w:t>
      </w:r>
      <w:r w:rsidR="00026324" w:rsidRPr="00D37722">
        <w:rPr>
          <w:rFonts w:ascii="Times New Roman" w:hAnsi="Times New Roman" w:cs="Times New Roman"/>
          <w:sz w:val="24"/>
          <w:szCs w:val="24"/>
        </w:rPr>
        <w:t xml:space="preserve"> no association between SM </w:t>
      </w:r>
      <w:r w:rsidR="002B7008" w:rsidRPr="00D37722">
        <w:rPr>
          <w:rFonts w:ascii="Times New Roman" w:hAnsi="Times New Roman" w:cs="Times New Roman"/>
          <w:sz w:val="24"/>
          <w:szCs w:val="24"/>
        </w:rPr>
        <w:t xml:space="preserve">use </w:t>
      </w:r>
      <w:r w:rsidR="00026324" w:rsidRPr="00D37722">
        <w:rPr>
          <w:rFonts w:ascii="Times New Roman" w:hAnsi="Times New Roman" w:cs="Times New Roman"/>
          <w:sz w:val="24"/>
          <w:szCs w:val="24"/>
        </w:rPr>
        <w:t>and poor SQ</w:t>
      </w:r>
      <w:r w:rsidR="002810F4" w:rsidRPr="00D37722">
        <w:rPr>
          <w:rFonts w:ascii="Times New Roman" w:hAnsi="Times New Roman" w:cs="Times New Roman"/>
          <w:sz w:val="24"/>
          <w:szCs w:val="24"/>
        </w:rPr>
        <w:t xml:space="preserve">. </w:t>
      </w:r>
      <w:r w:rsidR="00B376C2">
        <w:rPr>
          <w:rFonts w:ascii="Times New Roman" w:hAnsi="Times New Roman" w:cs="Times New Roman"/>
          <w:sz w:val="24"/>
          <w:szCs w:val="24"/>
        </w:rPr>
        <w:t>However</w:t>
      </w:r>
      <w:r w:rsidR="009F2176" w:rsidRPr="00D37722">
        <w:rPr>
          <w:rFonts w:ascii="Times New Roman" w:hAnsi="Times New Roman" w:cs="Times New Roman"/>
          <w:sz w:val="24"/>
          <w:szCs w:val="24"/>
        </w:rPr>
        <w:t xml:space="preserve">, </w:t>
      </w:r>
      <w:r w:rsidR="00164BCE" w:rsidRPr="00D37722">
        <w:rPr>
          <w:rFonts w:ascii="Times New Roman" w:hAnsi="Times New Roman" w:cs="Times New Roman"/>
          <w:sz w:val="24"/>
          <w:szCs w:val="24"/>
        </w:rPr>
        <w:t>Das-Friebel et al. (2020)</w:t>
      </w:r>
      <w:r w:rsidR="009F2176" w:rsidRPr="00D37722">
        <w:rPr>
          <w:rFonts w:ascii="Times New Roman" w:hAnsi="Times New Roman" w:cs="Times New Roman"/>
          <w:sz w:val="24"/>
          <w:szCs w:val="24"/>
        </w:rPr>
        <w:t xml:space="preserve"> </w:t>
      </w:r>
      <w:r w:rsidR="006937DE" w:rsidRPr="00D37722">
        <w:rPr>
          <w:rFonts w:ascii="Times New Roman" w:hAnsi="Times New Roman" w:cs="Times New Roman"/>
          <w:sz w:val="24"/>
          <w:szCs w:val="24"/>
        </w:rPr>
        <w:t>study used</w:t>
      </w:r>
      <w:r w:rsidR="0088314C" w:rsidRPr="00D37722">
        <w:rPr>
          <w:rFonts w:ascii="Times New Roman" w:hAnsi="Times New Roman" w:cs="Times New Roman"/>
          <w:sz w:val="24"/>
          <w:szCs w:val="24"/>
        </w:rPr>
        <w:t xml:space="preserve"> </w:t>
      </w:r>
      <w:r w:rsidR="00B376C2">
        <w:rPr>
          <w:rFonts w:ascii="Times New Roman" w:hAnsi="Times New Roman" w:cs="Times New Roman"/>
          <w:sz w:val="24"/>
          <w:szCs w:val="24"/>
        </w:rPr>
        <w:t xml:space="preserve">a </w:t>
      </w:r>
      <w:r w:rsidR="0088314C" w:rsidRPr="00D37722">
        <w:rPr>
          <w:rFonts w:ascii="Times New Roman" w:hAnsi="Times New Roman" w:cs="Times New Roman"/>
          <w:sz w:val="24"/>
          <w:szCs w:val="24"/>
        </w:rPr>
        <w:t xml:space="preserve">longitudinal </w:t>
      </w:r>
      <w:r w:rsidR="008171BB" w:rsidRPr="00D37722">
        <w:rPr>
          <w:rFonts w:ascii="Times New Roman" w:hAnsi="Times New Roman" w:cs="Times New Roman"/>
          <w:sz w:val="24"/>
          <w:szCs w:val="24"/>
        </w:rPr>
        <w:t>design</w:t>
      </w:r>
      <w:r w:rsidR="006937DE" w:rsidRPr="00D37722">
        <w:rPr>
          <w:rFonts w:ascii="Times New Roman" w:hAnsi="Times New Roman" w:cs="Times New Roman"/>
          <w:sz w:val="24"/>
          <w:szCs w:val="24"/>
        </w:rPr>
        <w:t xml:space="preserve"> </w:t>
      </w:r>
      <w:r w:rsidR="0030025F">
        <w:rPr>
          <w:rFonts w:ascii="Times New Roman" w:hAnsi="Times New Roman" w:cs="Times New Roman"/>
          <w:sz w:val="24"/>
          <w:szCs w:val="24"/>
        </w:rPr>
        <w:t>that they believed attributed to differences in outcomes compared to prior research that used cross-sectional methods, therefore clouding the direction of the</w:t>
      </w:r>
      <w:r w:rsidR="001175C3" w:rsidRPr="00D37722">
        <w:rPr>
          <w:rFonts w:ascii="Times New Roman" w:hAnsi="Times New Roman" w:cs="Times New Roman"/>
          <w:sz w:val="24"/>
          <w:szCs w:val="24"/>
        </w:rPr>
        <w:t xml:space="preserve"> </w:t>
      </w:r>
      <w:r w:rsidR="00D03E86" w:rsidRPr="00D37722">
        <w:rPr>
          <w:rFonts w:ascii="Times New Roman" w:hAnsi="Times New Roman" w:cs="Times New Roman"/>
          <w:sz w:val="24"/>
          <w:szCs w:val="24"/>
        </w:rPr>
        <w:t xml:space="preserve">relationship between </w:t>
      </w:r>
      <w:r w:rsidR="004A67AD" w:rsidRPr="00D37722">
        <w:rPr>
          <w:rFonts w:ascii="Times New Roman" w:hAnsi="Times New Roman" w:cs="Times New Roman"/>
          <w:sz w:val="24"/>
          <w:szCs w:val="24"/>
        </w:rPr>
        <w:t>SM</w:t>
      </w:r>
      <w:r w:rsidR="00D03E86" w:rsidRPr="00D37722">
        <w:rPr>
          <w:rFonts w:ascii="Times New Roman" w:hAnsi="Times New Roman" w:cs="Times New Roman"/>
          <w:sz w:val="24"/>
          <w:szCs w:val="24"/>
        </w:rPr>
        <w:t xml:space="preserve"> and affect</w:t>
      </w:r>
      <w:r w:rsidR="00AA7B2B" w:rsidRPr="00D37722">
        <w:rPr>
          <w:rFonts w:ascii="Times New Roman" w:hAnsi="Times New Roman" w:cs="Times New Roman"/>
          <w:sz w:val="24"/>
          <w:szCs w:val="24"/>
        </w:rPr>
        <w:t>.</w:t>
      </w:r>
      <w:r w:rsidR="00497411" w:rsidRPr="00D37722">
        <w:rPr>
          <w:rFonts w:ascii="Times New Roman" w:hAnsi="Times New Roman" w:cs="Times New Roman"/>
          <w:sz w:val="24"/>
          <w:szCs w:val="24"/>
        </w:rPr>
        <w:t xml:space="preserve"> Likewise</w:t>
      </w:r>
      <w:r w:rsidR="00171A86" w:rsidRPr="00D37722">
        <w:rPr>
          <w:rFonts w:ascii="Times New Roman" w:hAnsi="Times New Roman" w:cs="Times New Roman"/>
          <w:sz w:val="24"/>
          <w:szCs w:val="24"/>
        </w:rPr>
        <w:t xml:space="preserve">, </w:t>
      </w:r>
      <w:r w:rsidR="00C3226F" w:rsidRPr="00D37722">
        <w:rPr>
          <w:rFonts w:ascii="Times New Roman" w:hAnsi="Times New Roman" w:cs="Times New Roman"/>
          <w:sz w:val="24"/>
          <w:szCs w:val="24"/>
        </w:rPr>
        <w:t xml:space="preserve">a </w:t>
      </w:r>
      <w:r w:rsidR="00AF7ED1" w:rsidRPr="00D37722">
        <w:rPr>
          <w:rFonts w:ascii="Times New Roman" w:hAnsi="Times New Roman" w:cs="Times New Roman"/>
          <w:sz w:val="24"/>
          <w:szCs w:val="24"/>
        </w:rPr>
        <w:t>three-year</w:t>
      </w:r>
      <w:r w:rsidR="00C3226F" w:rsidRPr="00D37722">
        <w:rPr>
          <w:rFonts w:ascii="Times New Roman" w:hAnsi="Times New Roman" w:cs="Times New Roman"/>
          <w:sz w:val="24"/>
          <w:szCs w:val="24"/>
        </w:rPr>
        <w:t xml:space="preserve"> longitudinal study</w:t>
      </w:r>
      <w:r w:rsidR="004F529D" w:rsidRPr="00D37722">
        <w:rPr>
          <w:rFonts w:ascii="Times New Roman" w:hAnsi="Times New Roman" w:cs="Times New Roman"/>
          <w:sz w:val="24"/>
          <w:szCs w:val="24"/>
        </w:rPr>
        <w:t xml:space="preserve"> </w:t>
      </w:r>
      <w:r w:rsidR="00643229" w:rsidRPr="00D37722">
        <w:rPr>
          <w:rFonts w:ascii="Times New Roman" w:hAnsi="Times New Roman" w:cs="Times New Roman"/>
          <w:sz w:val="24"/>
          <w:szCs w:val="24"/>
        </w:rPr>
        <w:t xml:space="preserve">found </w:t>
      </w:r>
      <w:r w:rsidR="0030025F">
        <w:rPr>
          <w:rFonts w:ascii="Times New Roman" w:hAnsi="Times New Roman" w:cs="Times New Roman"/>
          <w:sz w:val="24"/>
          <w:szCs w:val="24"/>
        </w:rPr>
        <w:t xml:space="preserve">that </w:t>
      </w:r>
      <w:r w:rsidR="004E0796" w:rsidRPr="00D37722">
        <w:rPr>
          <w:rFonts w:ascii="Times New Roman" w:hAnsi="Times New Roman" w:cs="Times New Roman"/>
          <w:sz w:val="24"/>
          <w:szCs w:val="24"/>
        </w:rPr>
        <w:t xml:space="preserve">SM did not </w:t>
      </w:r>
      <w:r w:rsidR="0014636F" w:rsidRPr="00D37722">
        <w:rPr>
          <w:rFonts w:ascii="Times New Roman" w:hAnsi="Times New Roman" w:cs="Times New Roman"/>
          <w:sz w:val="24"/>
          <w:szCs w:val="24"/>
        </w:rPr>
        <w:t>affect</w:t>
      </w:r>
      <w:r w:rsidR="002348E0" w:rsidRPr="00D37722">
        <w:rPr>
          <w:rFonts w:ascii="Times New Roman" w:hAnsi="Times New Roman" w:cs="Times New Roman"/>
          <w:sz w:val="24"/>
          <w:szCs w:val="24"/>
        </w:rPr>
        <w:t xml:space="preserve"> SQ</w:t>
      </w:r>
      <w:r w:rsidR="0030025F">
        <w:rPr>
          <w:rFonts w:ascii="Times New Roman" w:hAnsi="Times New Roman" w:cs="Times New Roman"/>
          <w:sz w:val="24"/>
          <w:szCs w:val="24"/>
        </w:rPr>
        <w:t>,</w:t>
      </w:r>
      <w:r w:rsidR="004E0796" w:rsidRPr="00D37722">
        <w:rPr>
          <w:rFonts w:ascii="Times New Roman" w:hAnsi="Times New Roman" w:cs="Times New Roman"/>
          <w:sz w:val="24"/>
          <w:szCs w:val="24"/>
        </w:rPr>
        <w:t xml:space="preserve"> ultimately </w:t>
      </w:r>
      <w:r w:rsidR="00D50276" w:rsidRPr="00D37722">
        <w:rPr>
          <w:rFonts w:ascii="Times New Roman" w:hAnsi="Times New Roman" w:cs="Times New Roman"/>
          <w:sz w:val="24"/>
          <w:szCs w:val="24"/>
        </w:rPr>
        <w:t>suggesting that</w:t>
      </w:r>
      <w:r w:rsidR="00B70362" w:rsidRPr="00D37722">
        <w:rPr>
          <w:rFonts w:ascii="Times New Roman" w:hAnsi="Times New Roman" w:cs="Times New Roman"/>
          <w:sz w:val="24"/>
          <w:szCs w:val="24"/>
        </w:rPr>
        <w:t xml:space="preserve"> young university students </w:t>
      </w:r>
      <w:r w:rsidR="00C337D8" w:rsidRPr="00D37722">
        <w:rPr>
          <w:rFonts w:ascii="Times New Roman" w:hAnsi="Times New Roman" w:cs="Times New Roman"/>
          <w:sz w:val="24"/>
          <w:szCs w:val="24"/>
        </w:rPr>
        <w:t>use SM</w:t>
      </w:r>
      <w:r w:rsidR="00775DFD" w:rsidRPr="00D37722">
        <w:rPr>
          <w:rFonts w:ascii="Times New Roman" w:hAnsi="Times New Roman" w:cs="Times New Roman"/>
          <w:sz w:val="24"/>
          <w:szCs w:val="24"/>
        </w:rPr>
        <w:t xml:space="preserve"> as a coping strategy for their </w:t>
      </w:r>
      <w:r w:rsidR="004C5D0C" w:rsidRPr="00D37722">
        <w:rPr>
          <w:rFonts w:ascii="Times New Roman" w:hAnsi="Times New Roman" w:cs="Times New Roman"/>
          <w:sz w:val="24"/>
          <w:szCs w:val="24"/>
        </w:rPr>
        <w:t xml:space="preserve">existing </w:t>
      </w:r>
      <w:r w:rsidR="00775DFD" w:rsidRPr="00D37722">
        <w:rPr>
          <w:rFonts w:ascii="Times New Roman" w:hAnsi="Times New Roman" w:cs="Times New Roman"/>
          <w:sz w:val="24"/>
          <w:szCs w:val="24"/>
        </w:rPr>
        <w:t>sleep problems</w:t>
      </w:r>
      <w:r w:rsidR="00AA7B2B" w:rsidRPr="00D37722">
        <w:rPr>
          <w:rFonts w:ascii="Times New Roman" w:hAnsi="Times New Roman" w:cs="Times New Roman"/>
          <w:sz w:val="24"/>
          <w:szCs w:val="24"/>
        </w:rPr>
        <w:t xml:space="preserve"> </w:t>
      </w:r>
      <w:r w:rsidR="00521F63" w:rsidRPr="00D37722">
        <w:rPr>
          <w:rFonts w:ascii="Times New Roman" w:hAnsi="Times New Roman" w:cs="Times New Roman"/>
          <w:sz w:val="24"/>
          <w:szCs w:val="24"/>
        </w:rPr>
        <w:t>(Tavernier &amp; Willoug</w:t>
      </w:r>
      <w:r w:rsidR="00F81383" w:rsidRPr="00D37722">
        <w:rPr>
          <w:rFonts w:ascii="Times New Roman" w:hAnsi="Times New Roman" w:cs="Times New Roman"/>
          <w:sz w:val="24"/>
          <w:szCs w:val="24"/>
        </w:rPr>
        <w:t>h</w:t>
      </w:r>
      <w:r w:rsidR="00521F63" w:rsidRPr="00D37722">
        <w:rPr>
          <w:rFonts w:ascii="Times New Roman" w:hAnsi="Times New Roman" w:cs="Times New Roman"/>
          <w:sz w:val="24"/>
          <w:szCs w:val="24"/>
        </w:rPr>
        <w:t>by, 2014).</w:t>
      </w:r>
      <w:r w:rsidR="00560F7B" w:rsidRPr="00D37722">
        <w:rPr>
          <w:rFonts w:ascii="Times New Roman" w:hAnsi="Times New Roman" w:cs="Times New Roman"/>
          <w:sz w:val="24"/>
          <w:szCs w:val="24"/>
        </w:rPr>
        <w:t xml:space="preserve"> </w:t>
      </w:r>
      <w:r w:rsidR="006F5559" w:rsidRPr="00D37722">
        <w:rPr>
          <w:rFonts w:ascii="Times New Roman" w:hAnsi="Times New Roman" w:cs="Times New Roman"/>
          <w:sz w:val="24"/>
          <w:szCs w:val="24"/>
        </w:rPr>
        <w:t>Therefore</w:t>
      </w:r>
      <w:r w:rsidR="000F733B" w:rsidRPr="00D37722">
        <w:rPr>
          <w:rFonts w:ascii="Times New Roman" w:hAnsi="Times New Roman" w:cs="Times New Roman"/>
          <w:sz w:val="24"/>
          <w:szCs w:val="24"/>
        </w:rPr>
        <w:t xml:space="preserve">, </w:t>
      </w:r>
      <w:r w:rsidR="00C6001E">
        <w:rPr>
          <w:rFonts w:ascii="Times New Roman" w:hAnsi="Times New Roman" w:cs="Times New Roman"/>
          <w:sz w:val="24"/>
          <w:szCs w:val="24"/>
        </w:rPr>
        <w:t xml:space="preserve">caution must be taken when </w:t>
      </w:r>
      <w:r w:rsidR="00B05E06" w:rsidRPr="00D37722">
        <w:rPr>
          <w:rFonts w:ascii="Times New Roman" w:hAnsi="Times New Roman" w:cs="Times New Roman"/>
          <w:sz w:val="24"/>
          <w:szCs w:val="24"/>
        </w:rPr>
        <w:t>determin</w:t>
      </w:r>
      <w:r w:rsidR="008A0EB7" w:rsidRPr="00D37722">
        <w:rPr>
          <w:rFonts w:ascii="Times New Roman" w:hAnsi="Times New Roman" w:cs="Times New Roman"/>
          <w:sz w:val="24"/>
          <w:szCs w:val="24"/>
        </w:rPr>
        <w:t>ing</w:t>
      </w:r>
      <w:r w:rsidR="00B05E06" w:rsidRPr="00D37722">
        <w:rPr>
          <w:rFonts w:ascii="Times New Roman" w:hAnsi="Times New Roman" w:cs="Times New Roman"/>
          <w:sz w:val="24"/>
          <w:szCs w:val="24"/>
        </w:rPr>
        <w:t xml:space="preserve"> </w:t>
      </w:r>
      <w:r w:rsidR="00B03B2F" w:rsidRPr="00D37722">
        <w:rPr>
          <w:rFonts w:ascii="Times New Roman" w:hAnsi="Times New Roman" w:cs="Times New Roman"/>
          <w:sz w:val="24"/>
          <w:szCs w:val="24"/>
        </w:rPr>
        <w:t xml:space="preserve">any interpretation for this </w:t>
      </w:r>
      <w:r w:rsidR="005D35E5" w:rsidRPr="00D37722">
        <w:rPr>
          <w:rFonts w:ascii="Times New Roman" w:hAnsi="Times New Roman" w:cs="Times New Roman"/>
          <w:sz w:val="24"/>
          <w:szCs w:val="24"/>
        </w:rPr>
        <w:t>outcome</w:t>
      </w:r>
      <w:r w:rsidR="00B03B2F" w:rsidRPr="00D37722">
        <w:rPr>
          <w:rFonts w:ascii="Times New Roman" w:hAnsi="Times New Roman" w:cs="Times New Roman"/>
          <w:sz w:val="24"/>
          <w:szCs w:val="24"/>
        </w:rPr>
        <w:t xml:space="preserve"> </w:t>
      </w:r>
      <w:r w:rsidR="00B05E06" w:rsidRPr="00D37722">
        <w:rPr>
          <w:rFonts w:ascii="Times New Roman" w:hAnsi="Times New Roman" w:cs="Times New Roman"/>
          <w:sz w:val="24"/>
          <w:szCs w:val="24"/>
        </w:rPr>
        <w:t xml:space="preserve">since </w:t>
      </w:r>
      <w:r w:rsidR="0030025F">
        <w:rPr>
          <w:rFonts w:ascii="Times New Roman" w:hAnsi="Times New Roman" w:cs="Times New Roman"/>
          <w:sz w:val="24"/>
          <w:szCs w:val="24"/>
        </w:rPr>
        <w:t>substantial evidence supports and opposes</w:t>
      </w:r>
      <w:r w:rsidR="00934A1D" w:rsidRPr="00D37722">
        <w:rPr>
          <w:rFonts w:ascii="Times New Roman" w:hAnsi="Times New Roman" w:cs="Times New Roman"/>
          <w:sz w:val="24"/>
          <w:szCs w:val="24"/>
        </w:rPr>
        <w:t xml:space="preserve"> </w:t>
      </w:r>
      <w:r w:rsidR="00F20F23" w:rsidRPr="00D37722">
        <w:rPr>
          <w:rFonts w:ascii="Times New Roman" w:hAnsi="Times New Roman" w:cs="Times New Roman"/>
          <w:sz w:val="24"/>
          <w:szCs w:val="24"/>
        </w:rPr>
        <w:t>an</w:t>
      </w:r>
      <w:r w:rsidR="001672C3" w:rsidRPr="00D37722">
        <w:rPr>
          <w:rFonts w:ascii="Times New Roman" w:hAnsi="Times New Roman" w:cs="Times New Roman"/>
          <w:sz w:val="24"/>
          <w:szCs w:val="24"/>
        </w:rPr>
        <w:t xml:space="preserve"> </w:t>
      </w:r>
      <w:r w:rsidR="00F20F23" w:rsidRPr="00D37722">
        <w:rPr>
          <w:rFonts w:ascii="Times New Roman" w:hAnsi="Times New Roman" w:cs="Times New Roman"/>
          <w:sz w:val="24"/>
          <w:szCs w:val="24"/>
        </w:rPr>
        <w:t>association</w:t>
      </w:r>
      <w:r w:rsidR="001672C3" w:rsidRPr="00D37722">
        <w:rPr>
          <w:rFonts w:ascii="Times New Roman" w:hAnsi="Times New Roman" w:cs="Times New Roman"/>
          <w:sz w:val="24"/>
          <w:szCs w:val="24"/>
        </w:rPr>
        <w:t xml:space="preserve"> </w:t>
      </w:r>
      <w:r w:rsidR="00124D11" w:rsidRPr="00D37722">
        <w:rPr>
          <w:rFonts w:ascii="Times New Roman" w:hAnsi="Times New Roman" w:cs="Times New Roman"/>
          <w:sz w:val="24"/>
          <w:szCs w:val="24"/>
        </w:rPr>
        <w:t>between SM use and poor SQ</w:t>
      </w:r>
      <w:r w:rsidR="004A63EE" w:rsidRPr="00D37722">
        <w:rPr>
          <w:rFonts w:ascii="Times New Roman" w:hAnsi="Times New Roman" w:cs="Times New Roman"/>
          <w:sz w:val="24"/>
          <w:szCs w:val="24"/>
        </w:rPr>
        <w:t>.</w:t>
      </w:r>
    </w:p>
    <w:p w14:paraId="055121F3" w14:textId="75B60824" w:rsidR="004151E5" w:rsidRPr="00D37722" w:rsidRDefault="00F77D5B" w:rsidP="00D3772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7722">
        <w:rPr>
          <w:rFonts w:ascii="Times New Roman" w:hAnsi="Times New Roman" w:cs="Times New Roman"/>
          <w:sz w:val="24"/>
          <w:szCs w:val="24"/>
        </w:rPr>
        <w:t>Finally,</w:t>
      </w:r>
      <w:r w:rsidR="003A4FE8" w:rsidRPr="00D37722">
        <w:rPr>
          <w:rFonts w:ascii="Times New Roman" w:hAnsi="Times New Roman" w:cs="Times New Roman"/>
          <w:sz w:val="24"/>
          <w:szCs w:val="24"/>
        </w:rPr>
        <w:t xml:space="preserve"> </w:t>
      </w:r>
      <w:r w:rsidR="000B794B" w:rsidRPr="00D37722">
        <w:rPr>
          <w:rFonts w:ascii="Times New Roman" w:hAnsi="Times New Roman" w:cs="Times New Roman"/>
          <w:sz w:val="24"/>
          <w:szCs w:val="24"/>
        </w:rPr>
        <w:t>as predicted</w:t>
      </w:r>
      <w:r w:rsidR="0030025F">
        <w:rPr>
          <w:rFonts w:ascii="Times New Roman" w:hAnsi="Times New Roman" w:cs="Times New Roman"/>
          <w:sz w:val="24"/>
          <w:szCs w:val="24"/>
        </w:rPr>
        <w:t>,</w:t>
      </w:r>
      <w:r w:rsidR="0058604E" w:rsidRPr="00D37722">
        <w:rPr>
          <w:rFonts w:ascii="Times New Roman" w:hAnsi="Times New Roman" w:cs="Times New Roman"/>
          <w:sz w:val="24"/>
          <w:szCs w:val="24"/>
        </w:rPr>
        <w:t xml:space="preserve"> </w:t>
      </w:r>
      <w:r w:rsidR="00DE2FD2" w:rsidRPr="00D37722">
        <w:rPr>
          <w:rFonts w:ascii="Times New Roman" w:hAnsi="Times New Roman" w:cs="Times New Roman"/>
          <w:sz w:val="24"/>
          <w:szCs w:val="24"/>
        </w:rPr>
        <w:t xml:space="preserve">younger adults </w:t>
      </w:r>
      <w:r w:rsidR="00BB501D" w:rsidRPr="00D37722">
        <w:rPr>
          <w:rFonts w:ascii="Times New Roman" w:hAnsi="Times New Roman" w:cs="Times New Roman"/>
          <w:sz w:val="24"/>
          <w:szCs w:val="24"/>
        </w:rPr>
        <w:t xml:space="preserve">displayed higher </w:t>
      </w:r>
      <w:r w:rsidR="00DE2FD2" w:rsidRPr="00D37722">
        <w:rPr>
          <w:rFonts w:ascii="Times New Roman" w:hAnsi="Times New Roman" w:cs="Times New Roman"/>
          <w:sz w:val="24"/>
          <w:szCs w:val="24"/>
        </w:rPr>
        <w:t xml:space="preserve">SM </w:t>
      </w:r>
      <w:r w:rsidR="00BB501D" w:rsidRPr="00D37722">
        <w:rPr>
          <w:rFonts w:ascii="Times New Roman" w:hAnsi="Times New Roman" w:cs="Times New Roman"/>
          <w:sz w:val="24"/>
          <w:szCs w:val="24"/>
        </w:rPr>
        <w:t xml:space="preserve">use </w:t>
      </w:r>
      <w:r w:rsidR="00DE2FD2" w:rsidRPr="00D37722">
        <w:rPr>
          <w:rFonts w:ascii="Times New Roman" w:hAnsi="Times New Roman" w:cs="Times New Roman"/>
          <w:sz w:val="24"/>
          <w:szCs w:val="24"/>
        </w:rPr>
        <w:t>than older adults</w:t>
      </w:r>
      <w:r w:rsidR="00555A98" w:rsidRPr="00D37722">
        <w:rPr>
          <w:rFonts w:ascii="Times New Roman" w:hAnsi="Times New Roman" w:cs="Times New Roman"/>
          <w:sz w:val="24"/>
          <w:szCs w:val="24"/>
        </w:rPr>
        <w:t xml:space="preserve">. </w:t>
      </w:r>
      <w:r w:rsidR="00955BE4" w:rsidRPr="00D37722">
        <w:rPr>
          <w:rFonts w:ascii="Times New Roman" w:hAnsi="Times New Roman" w:cs="Times New Roman"/>
          <w:sz w:val="24"/>
          <w:szCs w:val="24"/>
        </w:rPr>
        <w:t xml:space="preserve">This result is consistent with </w:t>
      </w:r>
      <w:r w:rsidR="00774AED" w:rsidRPr="00D37722">
        <w:rPr>
          <w:rFonts w:ascii="Times New Roman" w:hAnsi="Times New Roman" w:cs="Times New Roman"/>
          <w:sz w:val="24"/>
          <w:szCs w:val="24"/>
        </w:rPr>
        <w:t>previous research</w:t>
      </w:r>
      <w:r w:rsidR="00723E85" w:rsidRPr="00D37722">
        <w:rPr>
          <w:rFonts w:ascii="Times New Roman" w:hAnsi="Times New Roman" w:cs="Times New Roman"/>
          <w:sz w:val="24"/>
          <w:szCs w:val="24"/>
        </w:rPr>
        <w:t xml:space="preserve"> </w:t>
      </w:r>
      <w:r w:rsidR="00DC59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23F83" w:rsidRPr="00D37722">
        <w:rPr>
          <w:rFonts w:ascii="Times New Roman" w:hAnsi="Times New Roman" w:cs="Times New Roman"/>
          <w:sz w:val="24"/>
          <w:szCs w:val="24"/>
        </w:rPr>
        <w:t>Tammisalo</w:t>
      </w:r>
      <w:proofErr w:type="spellEnd"/>
      <w:r w:rsidR="00223F83" w:rsidRPr="00D37722">
        <w:rPr>
          <w:rFonts w:ascii="Times New Roman" w:hAnsi="Times New Roman" w:cs="Times New Roman"/>
          <w:sz w:val="24"/>
          <w:szCs w:val="24"/>
        </w:rPr>
        <w:t xml:space="preserve"> et al., 2022</w:t>
      </w:r>
      <w:r w:rsidR="003A2D43" w:rsidRPr="00D37722">
        <w:rPr>
          <w:rFonts w:ascii="Times New Roman" w:hAnsi="Times New Roman" w:cs="Times New Roman"/>
          <w:sz w:val="24"/>
          <w:szCs w:val="24"/>
        </w:rPr>
        <w:t>)</w:t>
      </w:r>
      <w:r w:rsidR="00DC5908">
        <w:rPr>
          <w:rFonts w:ascii="Times New Roman" w:hAnsi="Times New Roman" w:cs="Times New Roman"/>
          <w:sz w:val="24"/>
          <w:szCs w:val="24"/>
        </w:rPr>
        <w:t xml:space="preserve"> </w:t>
      </w:r>
      <w:r w:rsidR="00DC5908" w:rsidRPr="00D37722">
        <w:rPr>
          <w:rFonts w:ascii="Times New Roman" w:hAnsi="Times New Roman" w:cs="Times New Roman"/>
          <w:sz w:val="24"/>
          <w:szCs w:val="24"/>
        </w:rPr>
        <w:t>and the literature review</w:t>
      </w:r>
      <w:r w:rsidR="003A2D43" w:rsidRPr="00D37722">
        <w:rPr>
          <w:rFonts w:ascii="Times New Roman" w:hAnsi="Times New Roman" w:cs="Times New Roman"/>
          <w:sz w:val="24"/>
          <w:szCs w:val="24"/>
        </w:rPr>
        <w:t>.</w:t>
      </w:r>
      <w:r w:rsidR="007A3808" w:rsidRPr="00D37722">
        <w:rPr>
          <w:rFonts w:ascii="Times New Roman" w:hAnsi="Times New Roman" w:cs="Times New Roman"/>
          <w:sz w:val="24"/>
          <w:szCs w:val="24"/>
        </w:rPr>
        <w:t xml:space="preserve"> </w:t>
      </w:r>
      <w:r w:rsidR="00EE41CF" w:rsidRPr="00D37722">
        <w:rPr>
          <w:rFonts w:ascii="Times New Roman" w:hAnsi="Times New Roman" w:cs="Times New Roman"/>
          <w:sz w:val="24"/>
          <w:szCs w:val="24"/>
        </w:rPr>
        <w:t>T</w:t>
      </w:r>
      <w:r w:rsidR="00306072" w:rsidRPr="00D37722">
        <w:rPr>
          <w:rFonts w:ascii="Times New Roman" w:hAnsi="Times New Roman" w:cs="Times New Roman"/>
          <w:sz w:val="24"/>
          <w:szCs w:val="24"/>
        </w:rPr>
        <w:t>h</w:t>
      </w:r>
      <w:r w:rsidR="006F5559" w:rsidRPr="00D37722">
        <w:rPr>
          <w:rFonts w:ascii="Times New Roman" w:hAnsi="Times New Roman" w:cs="Times New Roman"/>
          <w:sz w:val="24"/>
          <w:szCs w:val="24"/>
        </w:rPr>
        <w:t>us</w:t>
      </w:r>
      <w:r w:rsidR="00CF1488" w:rsidRPr="00D37722">
        <w:rPr>
          <w:rFonts w:ascii="Times New Roman" w:hAnsi="Times New Roman" w:cs="Times New Roman"/>
          <w:sz w:val="24"/>
          <w:szCs w:val="24"/>
        </w:rPr>
        <w:t>,</w:t>
      </w:r>
      <w:r w:rsidR="00EE41CF" w:rsidRPr="00D37722">
        <w:rPr>
          <w:rFonts w:ascii="Times New Roman" w:hAnsi="Times New Roman" w:cs="Times New Roman"/>
          <w:sz w:val="24"/>
          <w:szCs w:val="24"/>
        </w:rPr>
        <w:t xml:space="preserve"> SM</w:t>
      </w:r>
      <w:r w:rsidR="004151E5" w:rsidRPr="00D37722">
        <w:rPr>
          <w:rFonts w:ascii="Times New Roman" w:hAnsi="Times New Roman" w:cs="Times New Roman"/>
          <w:sz w:val="24"/>
          <w:szCs w:val="24"/>
        </w:rPr>
        <w:t xml:space="preserve"> use is</w:t>
      </w:r>
      <w:r w:rsidR="00156369" w:rsidRPr="00D37722">
        <w:rPr>
          <w:rFonts w:ascii="Times New Roman" w:hAnsi="Times New Roman" w:cs="Times New Roman"/>
          <w:sz w:val="24"/>
          <w:szCs w:val="24"/>
        </w:rPr>
        <w:t xml:space="preserve"> significant</w:t>
      </w:r>
      <w:r w:rsidR="00D918BE" w:rsidRPr="00D37722">
        <w:rPr>
          <w:rFonts w:ascii="Times New Roman" w:hAnsi="Times New Roman" w:cs="Times New Roman"/>
          <w:sz w:val="24"/>
          <w:szCs w:val="24"/>
        </w:rPr>
        <w:t>ly higher</w:t>
      </w:r>
      <w:r w:rsidR="00156369" w:rsidRPr="00D37722">
        <w:rPr>
          <w:rFonts w:ascii="Times New Roman" w:hAnsi="Times New Roman" w:cs="Times New Roman"/>
          <w:sz w:val="24"/>
          <w:szCs w:val="24"/>
        </w:rPr>
        <w:t xml:space="preserve"> </w:t>
      </w:r>
      <w:r w:rsidR="004151E5" w:rsidRPr="00D37722">
        <w:rPr>
          <w:rFonts w:ascii="Times New Roman" w:hAnsi="Times New Roman" w:cs="Times New Roman"/>
          <w:sz w:val="24"/>
          <w:szCs w:val="24"/>
        </w:rPr>
        <w:t>among</w:t>
      </w:r>
      <w:r w:rsidR="00EE41CF" w:rsidRPr="00D37722">
        <w:rPr>
          <w:rFonts w:ascii="Times New Roman" w:hAnsi="Times New Roman" w:cs="Times New Roman"/>
          <w:sz w:val="24"/>
          <w:szCs w:val="24"/>
        </w:rPr>
        <w:t xml:space="preserve"> younger </w:t>
      </w:r>
      <w:r w:rsidR="00156369" w:rsidRPr="00D37722">
        <w:rPr>
          <w:rFonts w:ascii="Times New Roman" w:hAnsi="Times New Roman" w:cs="Times New Roman"/>
          <w:sz w:val="24"/>
          <w:szCs w:val="24"/>
        </w:rPr>
        <w:t>populations</w:t>
      </w:r>
      <w:r w:rsidR="00962502" w:rsidRPr="00D37722">
        <w:rPr>
          <w:rFonts w:ascii="Times New Roman" w:hAnsi="Times New Roman" w:cs="Times New Roman"/>
          <w:sz w:val="24"/>
          <w:szCs w:val="24"/>
        </w:rPr>
        <w:t>.</w:t>
      </w:r>
    </w:p>
    <w:p w14:paraId="280813A4" w14:textId="0FA9BDC5" w:rsidR="00BC7A28" w:rsidRPr="005A55F0" w:rsidRDefault="00BC7A28" w:rsidP="00BC7A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55F0">
        <w:rPr>
          <w:rFonts w:ascii="Times New Roman" w:hAnsi="Times New Roman" w:cs="Times New Roman"/>
          <w:b/>
          <w:bCs/>
          <w:sz w:val="24"/>
          <w:szCs w:val="24"/>
        </w:rPr>
        <w:t>Reflection</w:t>
      </w:r>
    </w:p>
    <w:p w14:paraId="6C0B153C" w14:textId="28BD41FA" w:rsidR="003924E1" w:rsidRDefault="003924E1" w:rsidP="00F513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24E1">
        <w:rPr>
          <w:rFonts w:ascii="Times New Roman" w:hAnsi="Times New Roman" w:cs="Times New Roman"/>
          <w:b/>
          <w:bCs/>
          <w:sz w:val="24"/>
          <w:szCs w:val="24"/>
        </w:rPr>
        <w:t>Table 4</w:t>
      </w:r>
    </w:p>
    <w:p w14:paraId="7F98EC4F" w14:textId="05BCF1F9" w:rsidR="003924E1" w:rsidRPr="00C23E1D" w:rsidRDefault="00C23E1D" w:rsidP="00F5134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 reflect</w:t>
      </w:r>
      <w:r w:rsidR="006008A4">
        <w:rPr>
          <w:rFonts w:ascii="Times New Roman" w:hAnsi="Times New Roman" w:cs="Times New Roman"/>
          <w:i/>
          <w:iCs/>
          <w:sz w:val="24"/>
          <w:szCs w:val="24"/>
        </w:rPr>
        <w:t>ion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on the conduct of the study</w:t>
      </w:r>
      <w:r w:rsidR="00FB6D4F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tbl>
      <w:tblPr>
        <w:tblStyle w:val="TableGrid"/>
        <w:tblW w:w="9435" w:type="dxa"/>
        <w:tblInd w:w="-289" w:type="dxa"/>
        <w:tblLook w:val="04A0" w:firstRow="1" w:lastRow="0" w:firstColumn="1" w:lastColumn="0" w:noHBand="0" w:noVBand="1"/>
      </w:tblPr>
      <w:tblGrid>
        <w:gridCol w:w="1758"/>
        <w:gridCol w:w="4647"/>
        <w:gridCol w:w="3030"/>
      </w:tblGrid>
      <w:tr w:rsidR="004151E5" w14:paraId="236DA88D" w14:textId="77777777" w:rsidTr="0069610D">
        <w:trPr>
          <w:trHeight w:val="864"/>
        </w:trPr>
        <w:tc>
          <w:tcPr>
            <w:tcW w:w="1758" w:type="dxa"/>
          </w:tcPr>
          <w:p w14:paraId="38AEBED0" w14:textId="1CE66108" w:rsidR="004D4BF5" w:rsidRDefault="00FB6D4F" w:rsidP="003611F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2FFB">
              <w:rPr>
                <w:rFonts w:ascii="Times New Roman" w:hAnsi="Times New Roman" w:cs="Times New Roman"/>
              </w:rPr>
              <w:t xml:space="preserve">What part of </w:t>
            </w:r>
            <w:r w:rsidR="00BD3381">
              <w:rPr>
                <w:rFonts w:ascii="Times New Roman" w:hAnsi="Times New Roman" w:cs="Times New Roman"/>
              </w:rPr>
              <w:t xml:space="preserve">the </w:t>
            </w:r>
            <w:r w:rsidRPr="00802FFB">
              <w:rPr>
                <w:rFonts w:ascii="Times New Roman" w:hAnsi="Times New Roman" w:cs="Times New Roman"/>
              </w:rPr>
              <w:t xml:space="preserve">study? </w:t>
            </w:r>
          </w:p>
          <w:p w14:paraId="1CD67F27" w14:textId="6682882B" w:rsidR="004151E5" w:rsidRPr="00802FFB" w:rsidRDefault="00FB6D4F" w:rsidP="003611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2FFB">
              <w:rPr>
                <w:rFonts w:ascii="Times New Roman" w:hAnsi="Times New Roman" w:cs="Times New Roman"/>
              </w:rPr>
              <w:t>Describe the aspect of the study that you wish to focus on.</w:t>
            </w:r>
          </w:p>
        </w:tc>
        <w:tc>
          <w:tcPr>
            <w:tcW w:w="4647" w:type="dxa"/>
          </w:tcPr>
          <w:p w14:paraId="6BD8B0AA" w14:textId="3BFDB2CF" w:rsidR="004151E5" w:rsidRPr="00802FFB" w:rsidRDefault="00FB6D4F" w:rsidP="003611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2FFB">
              <w:rPr>
                <w:rFonts w:ascii="Times New Roman" w:hAnsi="Times New Roman" w:cs="Times New Roman"/>
              </w:rPr>
              <w:t>What was the concern? Describe the weakness (or challenge, error, etc.).</w:t>
            </w:r>
          </w:p>
        </w:tc>
        <w:tc>
          <w:tcPr>
            <w:tcW w:w="3030" w:type="dxa"/>
          </w:tcPr>
          <w:p w14:paraId="72FE5E1E" w14:textId="7A2B2A47" w:rsidR="004151E5" w:rsidRPr="00802FFB" w:rsidRDefault="00802FFB" w:rsidP="003611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2FFB">
              <w:rPr>
                <w:rFonts w:ascii="Times New Roman" w:hAnsi="Times New Roman" w:cs="Times New Roman"/>
              </w:rPr>
              <w:t>What would I do next time? Explain what you would do differently if you were going to run a similar study from scratch.</w:t>
            </w:r>
          </w:p>
        </w:tc>
      </w:tr>
      <w:tr w:rsidR="004151E5" w14:paraId="7EB89219" w14:textId="77777777" w:rsidTr="0069610D">
        <w:trPr>
          <w:trHeight w:val="2270"/>
        </w:trPr>
        <w:tc>
          <w:tcPr>
            <w:tcW w:w="1758" w:type="dxa"/>
          </w:tcPr>
          <w:p w14:paraId="40E7E23E" w14:textId="3D788550" w:rsidR="004151E5" w:rsidRDefault="00BD1CE5" w:rsidP="003611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</w:t>
            </w:r>
            <w:r w:rsidR="00140FDD">
              <w:rPr>
                <w:rFonts w:ascii="Times New Roman" w:hAnsi="Times New Roman" w:cs="Times New Roman"/>
                <w:sz w:val="24"/>
                <w:szCs w:val="24"/>
              </w:rPr>
              <w:t xml:space="preserve"> Questionnaire</w:t>
            </w:r>
          </w:p>
        </w:tc>
        <w:tc>
          <w:tcPr>
            <w:tcW w:w="4647" w:type="dxa"/>
          </w:tcPr>
          <w:p w14:paraId="2F76EB20" w14:textId="7FA680A5" w:rsidR="00345204" w:rsidRDefault="006C11F1" w:rsidP="003611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68DE">
              <w:rPr>
                <w:rFonts w:ascii="Times New Roman" w:hAnsi="Times New Roman" w:cs="Times New Roman"/>
                <w:sz w:val="24"/>
                <w:szCs w:val="24"/>
              </w:rPr>
              <w:t>This study used an a</w:t>
            </w:r>
            <w:r w:rsidR="00C26ECE" w:rsidRPr="004268DE">
              <w:rPr>
                <w:rFonts w:ascii="Times New Roman" w:hAnsi="Times New Roman" w:cs="Times New Roman"/>
                <w:sz w:val="24"/>
                <w:szCs w:val="24"/>
              </w:rPr>
              <w:t xml:space="preserve">dapted version of the </w:t>
            </w:r>
            <w:r w:rsidR="00EF52B4" w:rsidRPr="004268DE">
              <w:rPr>
                <w:rFonts w:ascii="Times New Roman" w:hAnsi="Times New Roman" w:cs="Times New Roman"/>
                <w:sz w:val="24"/>
                <w:szCs w:val="24"/>
              </w:rPr>
              <w:t>Bergen Facebook Addiction Scale</w:t>
            </w:r>
            <w:r w:rsidR="00FA178E" w:rsidRPr="004268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18A1" w:rsidRPr="004268DE">
              <w:rPr>
                <w:rFonts w:ascii="Times New Roman" w:hAnsi="Times New Roman" w:cs="Times New Roman"/>
                <w:sz w:val="24"/>
                <w:szCs w:val="24"/>
              </w:rPr>
              <w:t>with additional</w:t>
            </w:r>
            <w:r w:rsidR="008E2DB1" w:rsidRPr="004268DE">
              <w:rPr>
                <w:rFonts w:ascii="Times New Roman" w:hAnsi="Times New Roman" w:cs="Times New Roman"/>
                <w:sz w:val="24"/>
                <w:szCs w:val="24"/>
              </w:rPr>
              <w:t xml:space="preserve"> limited</w:t>
            </w:r>
            <w:r w:rsidR="001318A1" w:rsidRPr="004268DE">
              <w:rPr>
                <w:rFonts w:ascii="Times New Roman" w:hAnsi="Times New Roman" w:cs="Times New Roman"/>
                <w:sz w:val="24"/>
                <w:szCs w:val="24"/>
              </w:rPr>
              <w:t xml:space="preserve"> question</w:t>
            </w:r>
            <w:r w:rsidR="008E2DB1" w:rsidRPr="004268D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318A1" w:rsidRPr="004268DE">
              <w:rPr>
                <w:rFonts w:ascii="Times New Roman" w:hAnsi="Times New Roman" w:cs="Times New Roman"/>
                <w:sz w:val="24"/>
                <w:szCs w:val="24"/>
              </w:rPr>
              <w:t xml:space="preserve"> relating to social media use</w:t>
            </w:r>
            <w:r w:rsidR="008E2DB1" w:rsidRPr="004268D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D5833" w:rsidRPr="004268D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8E2DB1" w:rsidRPr="004268DE">
              <w:rPr>
                <w:rFonts w:ascii="Times New Roman" w:hAnsi="Times New Roman" w:cs="Times New Roman"/>
                <w:sz w:val="24"/>
                <w:szCs w:val="24"/>
              </w:rPr>
              <w:t>his adaptation did not undergo</w:t>
            </w:r>
            <w:r w:rsidR="00FA2178">
              <w:rPr>
                <w:rFonts w:ascii="Times New Roman" w:hAnsi="Times New Roman" w:cs="Times New Roman"/>
                <w:sz w:val="24"/>
                <w:szCs w:val="24"/>
              </w:rPr>
              <w:t xml:space="preserve"> any</w:t>
            </w:r>
            <w:r w:rsidR="00292630" w:rsidRPr="004268DE">
              <w:rPr>
                <w:rFonts w:ascii="Times New Roman" w:hAnsi="Times New Roman" w:cs="Times New Roman"/>
                <w:sz w:val="24"/>
                <w:szCs w:val="24"/>
              </w:rPr>
              <w:t xml:space="preserve"> scale development and v</w:t>
            </w:r>
            <w:r w:rsidR="007D5833" w:rsidRPr="004268DE">
              <w:rPr>
                <w:rFonts w:ascii="Times New Roman" w:hAnsi="Times New Roman" w:cs="Times New Roman"/>
                <w:sz w:val="24"/>
                <w:szCs w:val="24"/>
              </w:rPr>
              <w:t>alidation</w:t>
            </w:r>
            <w:r w:rsidR="00FA2178">
              <w:rPr>
                <w:rFonts w:ascii="Times New Roman" w:hAnsi="Times New Roman" w:cs="Times New Roman"/>
                <w:sz w:val="24"/>
                <w:szCs w:val="24"/>
              </w:rPr>
              <w:t xml:space="preserve"> process</w:t>
            </w:r>
            <w:r w:rsidR="00B632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D5833" w:rsidRPr="004268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ADF4722" w14:textId="13D2497E" w:rsidR="002D5FF3" w:rsidRPr="004268DE" w:rsidRDefault="00B6324C" w:rsidP="003611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</w:t>
            </w:r>
            <w:r w:rsidR="00717136" w:rsidRPr="004268DE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 w:rsidR="00981C19">
              <w:rPr>
                <w:rFonts w:ascii="Times New Roman" w:hAnsi="Times New Roman" w:cs="Times New Roman"/>
                <w:sz w:val="24"/>
                <w:szCs w:val="24"/>
              </w:rPr>
              <w:t>refore, the</w:t>
            </w:r>
            <w:r w:rsidR="00717136" w:rsidRPr="004268DE">
              <w:rPr>
                <w:rFonts w:ascii="Times New Roman" w:hAnsi="Times New Roman" w:cs="Times New Roman"/>
                <w:sz w:val="24"/>
                <w:szCs w:val="24"/>
              </w:rPr>
              <w:t xml:space="preserve"> results may </w:t>
            </w:r>
            <w:r w:rsidR="00806AAC" w:rsidRPr="004268DE">
              <w:rPr>
                <w:rFonts w:ascii="Times New Roman" w:hAnsi="Times New Roman" w:cs="Times New Roman"/>
                <w:sz w:val="24"/>
                <w:szCs w:val="24"/>
              </w:rPr>
              <w:t>lack reliability and valid</w:t>
            </w:r>
            <w:r w:rsidR="00FA6CFC" w:rsidRPr="004268DE">
              <w:rPr>
                <w:rFonts w:ascii="Times New Roman" w:hAnsi="Times New Roman" w:cs="Times New Roman"/>
                <w:sz w:val="24"/>
                <w:szCs w:val="24"/>
              </w:rPr>
              <w:t>ity</w:t>
            </w:r>
            <w:r w:rsidR="0030025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A6D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025F">
              <w:rPr>
                <w:rFonts w:ascii="Times New Roman" w:hAnsi="Times New Roman" w:cs="Times New Roman"/>
                <w:sz w:val="24"/>
                <w:szCs w:val="24"/>
              </w:rPr>
              <w:t>exceptionally</w:t>
            </w:r>
            <w:r w:rsidR="000A6D53">
              <w:rPr>
                <w:rFonts w:ascii="Times New Roman" w:hAnsi="Times New Roman" w:cs="Times New Roman"/>
                <w:sz w:val="24"/>
                <w:szCs w:val="24"/>
              </w:rPr>
              <w:t xml:space="preserve"> construct validity</w:t>
            </w:r>
            <w:r w:rsidR="00981C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30" w:type="dxa"/>
          </w:tcPr>
          <w:p w14:paraId="02B89854" w14:textId="2BAB221E" w:rsidR="004151E5" w:rsidRDefault="008161EE" w:rsidP="003611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overcome this limitation would be to f</w:t>
            </w:r>
            <w:r w:rsidR="00F475E1">
              <w:rPr>
                <w:rFonts w:ascii="Times New Roman" w:hAnsi="Times New Roman" w:cs="Times New Roman"/>
                <w:sz w:val="24"/>
                <w:szCs w:val="24"/>
              </w:rPr>
              <w:t xml:space="preserve">ind and </w:t>
            </w:r>
            <w:r w:rsidR="002F7281">
              <w:rPr>
                <w:rFonts w:ascii="Times New Roman" w:hAnsi="Times New Roman" w:cs="Times New Roman"/>
                <w:sz w:val="24"/>
                <w:szCs w:val="24"/>
              </w:rPr>
              <w:t>apply a</w:t>
            </w:r>
            <w:r w:rsidR="00B632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5453">
              <w:rPr>
                <w:rFonts w:ascii="Times New Roman" w:hAnsi="Times New Roman" w:cs="Times New Roman"/>
                <w:sz w:val="24"/>
                <w:szCs w:val="24"/>
              </w:rPr>
              <w:t xml:space="preserve">scale </w:t>
            </w:r>
            <w:r w:rsidR="002D61F8">
              <w:rPr>
                <w:rFonts w:ascii="Times New Roman" w:hAnsi="Times New Roman" w:cs="Times New Roman"/>
                <w:sz w:val="24"/>
                <w:szCs w:val="24"/>
              </w:rPr>
              <w:t>with high psychometric soundness</w:t>
            </w:r>
            <w:r w:rsidR="000E12E6">
              <w:rPr>
                <w:rFonts w:ascii="Times New Roman" w:hAnsi="Times New Roman" w:cs="Times New Roman"/>
                <w:sz w:val="24"/>
                <w:szCs w:val="24"/>
              </w:rPr>
              <w:t xml:space="preserve"> for future research projects</w:t>
            </w:r>
            <w:r w:rsidR="004268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66607" w14:paraId="5E25F830" w14:textId="77777777" w:rsidTr="0069610D">
        <w:trPr>
          <w:trHeight w:val="904"/>
        </w:trPr>
        <w:tc>
          <w:tcPr>
            <w:tcW w:w="1758" w:type="dxa"/>
          </w:tcPr>
          <w:p w14:paraId="34EFE745" w14:textId="710F1215" w:rsidR="00E66607" w:rsidRDefault="00E66607" w:rsidP="003611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size</w:t>
            </w:r>
          </w:p>
        </w:tc>
        <w:tc>
          <w:tcPr>
            <w:tcW w:w="4647" w:type="dxa"/>
          </w:tcPr>
          <w:p w14:paraId="728822A5" w14:textId="6A421A3A" w:rsidR="00BA358B" w:rsidRDefault="00EC587A" w:rsidP="003611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study </w:t>
            </w:r>
            <w:r w:rsidR="009542A6">
              <w:rPr>
                <w:rFonts w:ascii="Times New Roman" w:hAnsi="Times New Roman" w:cs="Times New Roman"/>
                <w:sz w:val="24"/>
                <w:szCs w:val="24"/>
              </w:rPr>
              <w:t xml:space="preserve">used a </w:t>
            </w:r>
            <w:r w:rsidR="00D252C4">
              <w:rPr>
                <w:rFonts w:ascii="Times New Roman" w:hAnsi="Times New Roman" w:cs="Times New Roman"/>
                <w:sz w:val="24"/>
                <w:szCs w:val="24"/>
              </w:rPr>
              <w:t xml:space="preserve">small </w:t>
            </w:r>
            <w:r w:rsidR="00D30BA7">
              <w:rPr>
                <w:rFonts w:ascii="Times New Roman" w:hAnsi="Times New Roman" w:cs="Times New Roman"/>
                <w:sz w:val="24"/>
                <w:szCs w:val="24"/>
              </w:rPr>
              <w:t>sample</w:t>
            </w:r>
            <w:r w:rsidR="00D252C4">
              <w:rPr>
                <w:rFonts w:ascii="Times New Roman" w:hAnsi="Times New Roman" w:cs="Times New Roman"/>
                <w:sz w:val="24"/>
                <w:szCs w:val="24"/>
              </w:rPr>
              <w:t xml:space="preserve"> size</w:t>
            </w:r>
            <w:r w:rsidR="0030025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252C4">
              <w:rPr>
                <w:rFonts w:ascii="Times New Roman" w:hAnsi="Times New Roman" w:cs="Times New Roman"/>
                <w:sz w:val="24"/>
                <w:szCs w:val="24"/>
              </w:rPr>
              <w:t xml:space="preserve"> mak</w:t>
            </w:r>
            <w:r w:rsidR="009542A6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="00D252C4">
              <w:rPr>
                <w:rFonts w:ascii="Times New Roman" w:hAnsi="Times New Roman" w:cs="Times New Roman"/>
                <w:sz w:val="24"/>
                <w:szCs w:val="24"/>
              </w:rPr>
              <w:t xml:space="preserve"> it </w:t>
            </w:r>
            <w:r w:rsidR="00D30BA7">
              <w:rPr>
                <w:rFonts w:ascii="Times New Roman" w:hAnsi="Times New Roman" w:cs="Times New Roman"/>
                <w:sz w:val="24"/>
                <w:szCs w:val="24"/>
              </w:rPr>
              <w:t>difficult</w:t>
            </w:r>
            <w:r w:rsidR="00D252C4">
              <w:rPr>
                <w:rFonts w:ascii="Times New Roman" w:hAnsi="Times New Roman" w:cs="Times New Roman"/>
                <w:sz w:val="24"/>
                <w:szCs w:val="24"/>
              </w:rPr>
              <w:t xml:space="preserve"> to determine </w:t>
            </w:r>
            <w:r w:rsidR="0077384B">
              <w:rPr>
                <w:rFonts w:ascii="Times New Roman" w:hAnsi="Times New Roman" w:cs="Times New Roman"/>
                <w:sz w:val="24"/>
                <w:szCs w:val="24"/>
              </w:rPr>
              <w:t xml:space="preserve">whether a </w:t>
            </w:r>
            <w:r w:rsidR="0030025F">
              <w:rPr>
                <w:rFonts w:ascii="Times New Roman" w:hAnsi="Times New Roman" w:cs="Times New Roman"/>
                <w:sz w:val="24"/>
                <w:szCs w:val="24"/>
              </w:rPr>
              <w:t>specific</w:t>
            </w:r>
            <w:r w:rsidR="0077384B">
              <w:rPr>
                <w:rFonts w:ascii="Times New Roman" w:hAnsi="Times New Roman" w:cs="Times New Roman"/>
                <w:sz w:val="24"/>
                <w:szCs w:val="24"/>
              </w:rPr>
              <w:t xml:space="preserve"> result </w:t>
            </w:r>
            <w:r w:rsidR="0030025F">
              <w:rPr>
                <w:rFonts w:ascii="Times New Roman" w:hAnsi="Times New Roman" w:cs="Times New Roman"/>
                <w:sz w:val="24"/>
                <w:szCs w:val="24"/>
              </w:rPr>
              <w:t>was significant</w:t>
            </w:r>
            <w:r w:rsidR="008A7E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660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3141A">
              <w:rPr>
                <w:rFonts w:ascii="Times New Roman" w:hAnsi="Times New Roman" w:cs="Times New Roman"/>
                <w:sz w:val="24"/>
                <w:szCs w:val="24"/>
              </w:rPr>
              <w:t>Smaller sample sizes increase t</w:t>
            </w:r>
            <w:r w:rsidR="009612F7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 w:rsidR="009542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6018">
              <w:rPr>
                <w:rFonts w:ascii="Times New Roman" w:hAnsi="Times New Roman" w:cs="Times New Roman"/>
                <w:sz w:val="24"/>
                <w:szCs w:val="24"/>
              </w:rPr>
              <w:t xml:space="preserve">risk </w:t>
            </w:r>
            <w:r w:rsidR="00C3141A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="00766018">
              <w:rPr>
                <w:rFonts w:ascii="Times New Roman" w:hAnsi="Times New Roman" w:cs="Times New Roman"/>
                <w:sz w:val="24"/>
                <w:szCs w:val="24"/>
              </w:rPr>
              <w:t xml:space="preserve"> a type II error</w:t>
            </w:r>
            <w:r w:rsidR="0036481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3141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64818">
              <w:rPr>
                <w:rFonts w:ascii="Times New Roman" w:hAnsi="Times New Roman" w:cs="Times New Roman"/>
                <w:sz w:val="24"/>
                <w:szCs w:val="24"/>
              </w:rPr>
              <w:t>hus</w:t>
            </w:r>
            <w:r w:rsidR="00C3141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612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18D9">
              <w:rPr>
                <w:rFonts w:ascii="Times New Roman" w:hAnsi="Times New Roman" w:cs="Times New Roman"/>
                <w:sz w:val="24"/>
                <w:szCs w:val="24"/>
              </w:rPr>
              <w:t>researchers</w:t>
            </w:r>
            <w:r w:rsidR="00F97256">
              <w:rPr>
                <w:rFonts w:ascii="Times New Roman" w:hAnsi="Times New Roman" w:cs="Times New Roman"/>
                <w:sz w:val="24"/>
                <w:szCs w:val="24"/>
              </w:rPr>
              <w:t xml:space="preserve"> reject the </w:t>
            </w:r>
            <w:r w:rsidR="00DD725F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r w:rsidR="005D55D6">
              <w:rPr>
                <w:rFonts w:ascii="Times New Roman" w:hAnsi="Times New Roman" w:cs="Times New Roman"/>
                <w:sz w:val="24"/>
                <w:szCs w:val="24"/>
              </w:rPr>
              <w:t>ternative</w:t>
            </w:r>
            <w:r w:rsidR="00F97256">
              <w:rPr>
                <w:rFonts w:ascii="Times New Roman" w:hAnsi="Times New Roman" w:cs="Times New Roman"/>
                <w:sz w:val="24"/>
                <w:szCs w:val="24"/>
              </w:rPr>
              <w:t xml:space="preserve"> h</w:t>
            </w:r>
            <w:r w:rsidR="005D55D6">
              <w:rPr>
                <w:rFonts w:ascii="Times New Roman" w:hAnsi="Times New Roman" w:cs="Times New Roman"/>
                <w:sz w:val="24"/>
                <w:szCs w:val="24"/>
              </w:rPr>
              <w:t xml:space="preserve">ypothesis </w:t>
            </w:r>
            <w:r w:rsidR="00D252C4">
              <w:rPr>
                <w:rFonts w:ascii="Times New Roman" w:hAnsi="Times New Roman" w:cs="Times New Roman"/>
                <w:sz w:val="24"/>
                <w:szCs w:val="24"/>
              </w:rPr>
              <w:t>even though it is true</w:t>
            </w:r>
            <w:r w:rsidR="002F3E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30" w:type="dxa"/>
          </w:tcPr>
          <w:p w14:paraId="6BA61950" w14:textId="24E8FEE2" w:rsidR="00E66607" w:rsidRDefault="009612F7" w:rsidP="003611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632D5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2D5FF3">
              <w:rPr>
                <w:rFonts w:ascii="Times New Roman" w:hAnsi="Times New Roman" w:cs="Times New Roman"/>
                <w:sz w:val="24"/>
                <w:szCs w:val="24"/>
              </w:rPr>
              <w:t>ploy</w:t>
            </w:r>
            <w:r w:rsidR="008C630D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="002D5FF3">
              <w:rPr>
                <w:rFonts w:ascii="Times New Roman" w:hAnsi="Times New Roman" w:cs="Times New Roman"/>
                <w:sz w:val="24"/>
                <w:szCs w:val="24"/>
              </w:rPr>
              <w:t xml:space="preserve"> a larger sample</w:t>
            </w:r>
            <w:r w:rsidR="001762FE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5A682A">
              <w:rPr>
                <w:rFonts w:ascii="Times New Roman" w:hAnsi="Times New Roman" w:cs="Times New Roman"/>
                <w:sz w:val="24"/>
                <w:szCs w:val="24"/>
              </w:rPr>
              <w:t>over 100</w:t>
            </w:r>
            <w:r w:rsidR="002E52EA">
              <w:rPr>
                <w:rFonts w:ascii="Times New Roman" w:hAnsi="Times New Roman" w:cs="Times New Roman"/>
                <w:sz w:val="24"/>
                <w:szCs w:val="24"/>
              </w:rPr>
              <w:t xml:space="preserve"> participants</w:t>
            </w:r>
            <w:r w:rsidR="005A68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2D5E">
              <w:rPr>
                <w:rFonts w:ascii="Times New Roman" w:hAnsi="Times New Roman" w:cs="Times New Roman"/>
                <w:sz w:val="24"/>
                <w:szCs w:val="24"/>
              </w:rPr>
              <w:t>can help researchers</w:t>
            </w:r>
            <w:r w:rsidR="005A682A">
              <w:rPr>
                <w:rFonts w:ascii="Times New Roman" w:hAnsi="Times New Roman" w:cs="Times New Roman"/>
                <w:sz w:val="24"/>
                <w:szCs w:val="24"/>
              </w:rPr>
              <w:t xml:space="preserve"> reduce this complication </w:t>
            </w:r>
            <w:r w:rsidR="00632D5E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5A682A">
              <w:rPr>
                <w:rFonts w:ascii="Times New Roman" w:hAnsi="Times New Roman" w:cs="Times New Roman"/>
                <w:sz w:val="24"/>
                <w:szCs w:val="24"/>
              </w:rPr>
              <w:t>avoid</w:t>
            </w:r>
            <w:r w:rsidR="002D5FF3">
              <w:rPr>
                <w:rFonts w:ascii="Times New Roman" w:hAnsi="Times New Roman" w:cs="Times New Roman"/>
                <w:sz w:val="24"/>
                <w:szCs w:val="24"/>
              </w:rPr>
              <w:t xml:space="preserve"> the risk of a type </w:t>
            </w:r>
            <w:r w:rsidR="00DD725F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r w:rsidR="002D5FF3">
              <w:rPr>
                <w:rFonts w:ascii="Times New Roman" w:hAnsi="Times New Roman" w:cs="Times New Roman"/>
                <w:sz w:val="24"/>
                <w:szCs w:val="24"/>
              </w:rPr>
              <w:t xml:space="preserve"> error</w:t>
            </w:r>
            <w:r w:rsidR="008178E6">
              <w:rPr>
                <w:rFonts w:ascii="Times New Roman" w:hAnsi="Times New Roman" w:cs="Times New Roman"/>
                <w:sz w:val="24"/>
                <w:szCs w:val="24"/>
              </w:rPr>
              <w:t xml:space="preserve"> for future studies</w:t>
            </w:r>
            <w:r w:rsidR="002D5FF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D5FF3" w14:paraId="57457DBE" w14:textId="77777777" w:rsidTr="0069610D">
        <w:trPr>
          <w:trHeight w:val="2270"/>
        </w:trPr>
        <w:tc>
          <w:tcPr>
            <w:tcW w:w="1758" w:type="dxa"/>
          </w:tcPr>
          <w:p w14:paraId="2702CDFA" w14:textId="47FA2AC1" w:rsidR="002D5FF3" w:rsidRDefault="00B1279D" w:rsidP="003611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268DE">
              <w:rPr>
                <w:rFonts w:ascii="Times New Roman" w:hAnsi="Times New Roman" w:cs="Times New Roman"/>
                <w:sz w:val="24"/>
                <w:szCs w:val="24"/>
              </w:rPr>
              <w:t>ampling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Method</w:t>
            </w:r>
          </w:p>
        </w:tc>
        <w:tc>
          <w:tcPr>
            <w:tcW w:w="4647" w:type="dxa"/>
          </w:tcPr>
          <w:p w14:paraId="2B393287" w14:textId="4AF54A80" w:rsidR="002D01CE" w:rsidRDefault="00317902" w:rsidP="003611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Given that this study was conducted </w:t>
            </w:r>
            <w:r w:rsidR="00AD7DBE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="009629F1">
              <w:rPr>
                <w:rFonts w:ascii="Times New Roman" w:hAnsi="Times New Roman" w:cs="Times New Roman"/>
                <w:sz w:val="24"/>
                <w:szCs w:val="24"/>
              </w:rPr>
              <w:t xml:space="preserve">such </w:t>
            </w:r>
            <w:r w:rsidR="00AD7DBE">
              <w:rPr>
                <w:rFonts w:ascii="Times New Roman" w:hAnsi="Times New Roman" w:cs="Times New Roman"/>
                <w:sz w:val="24"/>
                <w:szCs w:val="24"/>
              </w:rPr>
              <w:t>a short period</w:t>
            </w:r>
            <w:r w:rsidR="006418D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629F1">
              <w:rPr>
                <w:rFonts w:ascii="Times New Roman" w:hAnsi="Times New Roman" w:cs="Times New Roman"/>
                <w:sz w:val="24"/>
                <w:szCs w:val="24"/>
              </w:rPr>
              <w:t xml:space="preserve"> it fell under certain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1FC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C81177">
              <w:rPr>
                <w:rFonts w:ascii="Times New Roman" w:hAnsi="Times New Roman" w:cs="Times New Roman"/>
                <w:sz w:val="24"/>
                <w:szCs w:val="24"/>
              </w:rPr>
              <w:t>onstraints</w:t>
            </w:r>
            <w:r w:rsidR="006A55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D01CE">
              <w:rPr>
                <w:rFonts w:ascii="Times New Roman" w:hAnsi="Times New Roman" w:cs="Times New Roman"/>
                <w:sz w:val="24"/>
                <w:szCs w:val="24"/>
              </w:rPr>
              <w:t xml:space="preserve">and was abided to use </w:t>
            </w:r>
            <w:r w:rsidR="00935502">
              <w:rPr>
                <w:rFonts w:ascii="Times New Roman" w:hAnsi="Times New Roman" w:cs="Times New Roman"/>
                <w:sz w:val="24"/>
                <w:szCs w:val="24"/>
              </w:rPr>
              <w:t>convenience</w:t>
            </w:r>
            <w:r w:rsidR="002D01CE">
              <w:rPr>
                <w:rFonts w:ascii="Times New Roman" w:hAnsi="Times New Roman" w:cs="Times New Roman"/>
                <w:sz w:val="24"/>
                <w:szCs w:val="24"/>
              </w:rPr>
              <w:t xml:space="preserve"> sampling on</w:t>
            </w:r>
            <w:r w:rsidR="009355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0DF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35502">
              <w:rPr>
                <w:rFonts w:ascii="Times New Roman" w:hAnsi="Times New Roman" w:cs="Times New Roman"/>
                <w:sz w:val="24"/>
                <w:szCs w:val="24"/>
              </w:rPr>
              <w:t>sychology students at</w:t>
            </w:r>
            <w:r w:rsidR="002D01CE">
              <w:rPr>
                <w:rFonts w:ascii="Times New Roman" w:hAnsi="Times New Roman" w:cs="Times New Roman"/>
                <w:sz w:val="24"/>
                <w:szCs w:val="24"/>
              </w:rPr>
              <w:t xml:space="preserve"> Southern Cross University</w:t>
            </w:r>
            <w:r w:rsidR="00F14884">
              <w:rPr>
                <w:rFonts w:ascii="Times New Roman" w:hAnsi="Times New Roman" w:cs="Times New Roman"/>
                <w:sz w:val="24"/>
                <w:szCs w:val="24"/>
              </w:rPr>
              <w:t xml:space="preserve"> since they</w:t>
            </w:r>
            <w:r w:rsidR="00CA438A">
              <w:rPr>
                <w:rFonts w:ascii="Times New Roman" w:hAnsi="Times New Roman" w:cs="Times New Roman"/>
                <w:sz w:val="24"/>
                <w:szCs w:val="24"/>
              </w:rPr>
              <w:t xml:space="preserve"> were easily accessible</w:t>
            </w:r>
            <w:r w:rsidR="009355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35FB5D2" w14:textId="1C3421FE" w:rsidR="004A40CF" w:rsidRDefault="004A40CF" w:rsidP="003611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Convenience sampling</w:t>
            </w:r>
            <w:r w:rsidR="00E37A32">
              <w:rPr>
                <w:rFonts w:ascii="Times New Roman" w:hAnsi="Times New Roman" w:cs="Times New Roman"/>
                <w:sz w:val="24"/>
                <w:szCs w:val="24"/>
              </w:rPr>
              <w:t xml:space="preserve"> is considered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biased </w:t>
            </w:r>
            <w:r w:rsidR="00E37A32">
              <w:rPr>
                <w:rFonts w:ascii="Times New Roman" w:hAnsi="Times New Roman" w:cs="Times New Roman"/>
                <w:sz w:val="24"/>
                <w:szCs w:val="24"/>
              </w:rPr>
              <w:t xml:space="preserve">sampling method </w:t>
            </w:r>
            <w:r w:rsidR="00CA438A">
              <w:rPr>
                <w:rFonts w:ascii="Times New Roman" w:hAnsi="Times New Roman" w:cs="Times New Roman"/>
                <w:sz w:val="24"/>
                <w:szCs w:val="24"/>
              </w:rPr>
              <w:t>and non-representative</w:t>
            </w:r>
            <w:r w:rsidR="00E77370">
              <w:rPr>
                <w:rFonts w:ascii="Times New Roman" w:hAnsi="Times New Roman" w:cs="Times New Roman"/>
                <w:sz w:val="24"/>
                <w:szCs w:val="24"/>
              </w:rPr>
              <w:t xml:space="preserve"> of the population</w:t>
            </w:r>
            <w:r w:rsidR="0052654D">
              <w:rPr>
                <w:rFonts w:ascii="Times New Roman" w:hAnsi="Times New Roman" w:cs="Times New Roman"/>
                <w:sz w:val="24"/>
                <w:szCs w:val="24"/>
              </w:rPr>
              <w:t>. Mean</w:t>
            </w:r>
            <w:r w:rsidR="00F52CCD">
              <w:rPr>
                <w:rFonts w:ascii="Times New Roman" w:hAnsi="Times New Roman" w:cs="Times New Roman"/>
                <w:sz w:val="24"/>
                <w:szCs w:val="24"/>
              </w:rPr>
              <w:t xml:space="preserve">ing the </w:t>
            </w:r>
            <w:r w:rsidR="006418D9">
              <w:rPr>
                <w:rFonts w:ascii="Times New Roman" w:hAnsi="Times New Roman" w:cs="Times New Roman"/>
                <w:sz w:val="24"/>
                <w:szCs w:val="24"/>
              </w:rPr>
              <w:t>survey's outcome</w:t>
            </w:r>
            <w:r w:rsidR="00F52C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0DF9">
              <w:rPr>
                <w:rFonts w:ascii="Times New Roman" w:hAnsi="Times New Roman" w:cs="Times New Roman"/>
                <w:sz w:val="24"/>
                <w:szCs w:val="24"/>
              </w:rPr>
              <w:t xml:space="preserve">is difficult to generalise to the </w:t>
            </w:r>
            <w:r w:rsidR="006418D9">
              <w:rPr>
                <w:rFonts w:ascii="Times New Roman" w:hAnsi="Times New Roman" w:cs="Times New Roman"/>
                <w:sz w:val="24"/>
                <w:szCs w:val="24"/>
              </w:rPr>
              <w:t>broa</w:t>
            </w:r>
            <w:r w:rsidR="00970DF9">
              <w:rPr>
                <w:rFonts w:ascii="Times New Roman" w:hAnsi="Times New Roman" w:cs="Times New Roman"/>
                <w:sz w:val="24"/>
                <w:szCs w:val="24"/>
              </w:rPr>
              <w:t>der population.</w:t>
            </w:r>
          </w:p>
          <w:p w14:paraId="31A4B4FB" w14:textId="1708D4D5" w:rsidR="002D5FF3" w:rsidRDefault="004A40CF" w:rsidP="003611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14116">
              <w:rPr>
                <w:rFonts w:ascii="Times New Roman" w:hAnsi="Times New Roman" w:cs="Times New Roman"/>
                <w:sz w:val="24"/>
                <w:szCs w:val="24"/>
              </w:rPr>
              <w:t>dditionally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</w:t>
            </w:r>
            <w:r w:rsidR="000E1F40">
              <w:rPr>
                <w:rFonts w:ascii="Times New Roman" w:hAnsi="Times New Roman" w:cs="Times New Roman"/>
                <w:sz w:val="24"/>
                <w:szCs w:val="24"/>
              </w:rPr>
              <w:t xml:space="preserve">he awareness of </w:t>
            </w:r>
            <w:r w:rsidR="000F2FC2">
              <w:rPr>
                <w:rFonts w:ascii="Times New Roman" w:hAnsi="Times New Roman" w:cs="Times New Roman"/>
                <w:sz w:val="24"/>
                <w:szCs w:val="24"/>
              </w:rPr>
              <w:t xml:space="preserve">Students studying psychology </w:t>
            </w:r>
            <w:r w:rsidR="000E1F40">
              <w:rPr>
                <w:rFonts w:ascii="Times New Roman" w:hAnsi="Times New Roman" w:cs="Times New Roman"/>
                <w:sz w:val="24"/>
                <w:szCs w:val="24"/>
              </w:rPr>
              <w:t xml:space="preserve">may affect how they answer </w:t>
            </w:r>
            <w:r w:rsidR="005A0F5B">
              <w:rPr>
                <w:rFonts w:ascii="Times New Roman" w:hAnsi="Times New Roman" w:cs="Times New Roman"/>
                <w:sz w:val="24"/>
                <w:szCs w:val="24"/>
              </w:rPr>
              <w:t>the survey</w:t>
            </w:r>
            <w:r w:rsidR="006418D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22E42">
              <w:rPr>
                <w:rFonts w:ascii="Times New Roman" w:hAnsi="Times New Roman" w:cs="Times New Roman"/>
                <w:sz w:val="24"/>
                <w:szCs w:val="24"/>
              </w:rPr>
              <w:t xml:space="preserve"> like</w:t>
            </w:r>
            <w:r w:rsidR="00FC15A9">
              <w:rPr>
                <w:rFonts w:ascii="Times New Roman" w:hAnsi="Times New Roman" w:cs="Times New Roman"/>
                <w:sz w:val="24"/>
                <w:szCs w:val="24"/>
              </w:rPr>
              <w:t xml:space="preserve"> response bias.</w:t>
            </w:r>
          </w:p>
        </w:tc>
        <w:tc>
          <w:tcPr>
            <w:tcW w:w="3030" w:type="dxa"/>
          </w:tcPr>
          <w:p w14:paraId="16BFCDC3" w14:textId="3C9F8F84" w:rsidR="002D5FF3" w:rsidRDefault="00AB71B9" w:rsidP="003611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0C1CCC">
              <w:rPr>
                <w:rFonts w:ascii="Times New Roman" w:hAnsi="Times New Roman" w:cs="Times New Roman"/>
                <w:sz w:val="24"/>
                <w:szCs w:val="24"/>
              </w:rPr>
              <w:t xml:space="preserve">uture studies </w:t>
            </w:r>
            <w:r w:rsidR="00D82ACE"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  <w:r w:rsidR="000C1CCC">
              <w:rPr>
                <w:rFonts w:ascii="Times New Roman" w:hAnsi="Times New Roman" w:cs="Times New Roman"/>
                <w:sz w:val="24"/>
                <w:szCs w:val="24"/>
              </w:rPr>
              <w:t xml:space="preserve"> employ </w:t>
            </w:r>
            <w:r w:rsidR="00123C6F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  <w:r w:rsidR="00014697">
              <w:rPr>
                <w:rFonts w:ascii="Times New Roman" w:hAnsi="Times New Roman" w:cs="Times New Roman"/>
                <w:sz w:val="24"/>
                <w:szCs w:val="24"/>
              </w:rPr>
              <w:t xml:space="preserve"> sampling techniques </w:t>
            </w:r>
            <w:r w:rsidR="006418D9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="000146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2ACE">
              <w:rPr>
                <w:rFonts w:ascii="Times New Roman" w:hAnsi="Times New Roman" w:cs="Times New Roman"/>
                <w:sz w:val="24"/>
                <w:szCs w:val="24"/>
              </w:rPr>
              <w:t xml:space="preserve">are non-biased and </w:t>
            </w:r>
            <w:r w:rsidR="00014697">
              <w:rPr>
                <w:rFonts w:ascii="Times New Roman" w:hAnsi="Times New Roman" w:cs="Times New Roman"/>
                <w:sz w:val="24"/>
                <w:szCs w:val="24"/>
              </w:rPr>
              <w:t xml:space="preserve">utilise </w:t>
            </w:r>
            <w:r w:rsidR="00123C6F">
              <w:rPr>
                <w:rFonts w:ascii="Times New Roman" w:hAnsi="Times New Roman" w:cs="Times New Roman"/>
                <w:sz w:val="24"/>
                <w:szCs w:val="24"/>
              </w:rPr>
              <w:t>random sampling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rectify this issue</w:t>
            </w:r>
            <w:r w:rsidR="00123C6F">
              <w:rPr>
                <w:rFonts w:ascii="Times New Roman" w:hAnsi="Times New Roman" w:cs="Times New Roman"/>
                <w:sz w:val="24"/>
                <w:szCs w:val="24"/>
              </w:rPr>
              <w:t xml:space="preserve">. One </w:t>
            </w:r>
            <w:r w:rsidR="00D82ACE">
              <w:rPr>
                <w:rFonts w:ascii="Times New Roman" w:hAnsi="Times New Roman" w:cs="Times New Roman"/>
                <w:sz w:val="24"/>
                <w:szCs w:val="24"/>
              </w:rPr>
              <w:t xml:space="preserve">popular </w:t>
            </w:r>
            <w:r w:rsidR="00123C6F">
              <w:rPr>
                <w:rFonts w:ascii="Times New Roman" w:hAnsi="Times New Roman" w:cs="Times New Roman"/>
                <w:sz w:val="24"/>
                <w:szCs w:val="24"/>
              </w:rPr>
              <w:t xml:space="preserve">technique </w:t>
            </w:r>
            <w:r w:rsidR="009B40FB">
              <w:rPr>
                <w:rFonts w:ascii="Times New Roman" w:hAnsi="Times New Roman" w:cs="Times New Roman"/>
                <w:sz w:val="24"/>
                <w:szCs w:val="24"/>
              </w:rPr>
              <w:t xml:space="preserve">is Simple Random Sampling which </w:t>
            </w:r>
            <w:r w:rsidR="004121CD">
              <w:rPr>
                <w:rFonts w:ascii="Times New Roman" w:hAnsi="Times New Roman" w:cs="Times New Roman"/>
                <w:sz w:val="24"/>
                <w:szCs w:val="24"/>
              </w:rPr>
              <w:t xml:space="preserve">selects participants by chance and </w:t>
            </w:r>
            <w:r w:rsidR="006418D9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="004121CD">
              <w:rPr>
                <w:rFonts w:ascii="Times New Roman" w:hAnsi="Times New Roman" w:cs="Times New Roman"/>
                <w:sz w:val="24"/>
                <w:szCs w:val="24"/>
              </w:rPr>
              <w:t xml:space="preserve"> independent </w:t>
            </w:r>
            <w:r w:rsidR="00CF6919">
              <w:rPr>
                <w:rFonts w:ascii="Times New Roman" w:hAnsi="Times New Roman" w:cs="Times New Roman"/>
                <w:sz w:val="24"/>
                <w:szCs w:val="24"/>
              </w:rPr>
              <w:t>of each other</w:t>
            </w:r>
            <w:r w:rsidR="009B40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F44C7" w14:paraId="66F6BF15" w14:textId="77777777" w:rsidTr="0069610D">
        <w:trPr>
          <w:trHeight w:val="2270"/>
        </w:trPr>
        <w:tc>
          <w:tcPr>
            <w:tcW w:w="1758" w:type="dxa"/>
          </w:tcPr>
          <w:p w14:paraId="0F36FD83" w14:textId="5DCFEC1D" w:rsidR="006F44C7" w:rsidRDefault="00AD4A95" w:rsidP="003611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 use score</w:t>
            </w:r>
          </w:p>
        </w:tc>
        <w:tc>
          <w:tcPr>
            <w:tcW w:w="4647" w:type="dxa"/>
          </w:tcPr>
          <w:p w14:paraId="4BA84662" w14:textId="2B9831EA" w:rsidR="006F44C7" w:rsidRDefault="00AD4A95" w:rsidP="003611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study </w:t>
            </w:r>
            <w:r w:rsidR="00C93E8A">
              <w:rPr>
                <w:rFonts w:ascii="Times New Roman" w:hAnsi="Times New Roman" w:cs="Times New Roman"/>
                <w:sz w:val="24"/>
                <w:szCs w:val="24"/>
              </w:rPr>
              <w:t>used a</w:t>
            </w:r>
            <w:r w:rsidR="00501B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62AD">
              <w:rPr>
                <w:rFonts w:ascii="Times New Roman" w:hAnsi="Times New Roman" w:cs="Times New Roman"/>
                <w:sz w:val="24"/>
                <w:szCs w:val="24"/>
              </w:rPr>
              <w:t>five-point</w:t>
            </w:r>
            <w:r w:rsidR="00501B3D">
              <w:rPr>
                <w:rFonts w:ascii="Times New Roman" w:hAnsi="Times New Roman" w:cs="Times New Roman"/>
                <w:sz w:val="24"/>
                <w:szCs w:val="24"/>
              </w:rPr>
              <w:t xml:space="preserve"> Likert scale</w:t>
            </w:r>
            <w:r w:rsidR="00C93E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2DCF">
              <w:rPr>
                <w:rFonts w:ascii="Times New Roman" w:hAnsi="Times New Roman" w:cs="Times New Roman"/>
                <w:sz w:val="24"/>
                <w:szCs w:val="24"/>
              </w:rPr>
              <w:t xml:space="preserve">(from never to always) </w:t>
            </w:r>
            <w:r w:rsidR="00C93E8A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="00501B3D">
              <w:rPr>
                <w:rFonts w:ascii="Times New Roman" w:hAnsi="Times New Roman" w:cs="Times New Roman"/>
                <w:sz w:val="24"/>
                <w:szCs w:val="24"/>
              </w:rPr>
              <w:t xml:space="preserve"> was u</w:t>
            </w:r>
            <w:r w:rsidR="00B614FF">
              <w:rPr>
                <w:rFonts w:ascii="Times New Roman" w:hAnsi="Times New Roman" w:cs="Times New Roman"/>
                <w:sz w:val="24"/>
                <w:szCs w:val="24"/>
              </w:rPr>
              <w:t xml:space="preserve">sed to measure </w:t>
            </w:r>
            <w:r w:rsidR="00333CAB">
              <w:rPr>
                <w:rFonts w:ascii="Times New Roman" w:hAnsi="Times New Roman" w:cs="Times New Roman"/>
                <w:sz w:val="24"/>
                <w:szCs w:val="24"/>
              </w:rPr>
              <w:t>SM use.</w:t>
            </w:r>
            <w:r w:rsidR="00272DCF">
              <w:rPr>
                <w:rFonts w:ascii="Times New Roman" w:hAnsi="Times New Roman" w:cs="Times New Roman"/>
                <w:sz w:val="24"/>
                <w:szCs w:val="24"/>
              </w:rPr>
              <w:t xml:space="preserve"> Since users may have different views on what </w:t>
            </w:r>
            <w:r w:rsidR="002F120D">
              <w:rPr>
                <w:rFonts w:ascii="Times New Roman" w:hAnsi="Times New Roman" w:cs="Times New Roman"/>
                <w:sz w:val="24"/>
                <w:szCs w:val="24"/>
              </w:rPr>
              <w:t xml:space="preserve">they </w:t>
            </w:r>
            <w:r w:rsidR="0072645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2F120D">
              <w:rPr>
                <w:rFonts w:ascii="Times New Roman" w:hAnsi="Times New Roman" w:cs="Times New Roman"/>
                <w:sz w:val="24"/>
                <w:szCs w:val="24"/>
              </w:rPr>
              <w:t>onsider</w:t>
            </w:r>
            <w:r w:rsidR="00726458">
              <w:rPr>
                <w:rFonts w:ascii="Times New Roman" w:hAnsi="Times New Roman" w:cs="Times New Roman"/>
                <w:sz w:val="24"/>
                <w:szCs w:val="24"/>
              </w:rPr>
              <w:t xml:space="preserve"> as low or high amounts of SM use</w:t>
            </w:r>
            <w:r w:rsidR="003332A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26458">
              <w:rPr>
                <w:rFonts w:ascii="Times New Roman" w:hAnsi="Times New Roman" w:cs="Times New Roman"/>
                <w:sz w:val="24"/>
                <w:szCs w:val="24"/>
              </w:rPr>
              <w:t xml:space="preserve"> th</w:t>
            </w:r>
            <w:r w:rsidR="00EF4DD1">
              <w:rPr>
                <w:rFonts w:ascii="Times New Roman" w:hAnsi="Times New Roman" w:cs="Times New Roman"/>
                <w:sz w:val="24"/>
                <w:szCs w:val="24"/>
              </w:rPr>
              <w:t>eir</w:t>
            </w:r>
            <w:r w:rsidR="007264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332AB"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  <w:r w:rsidR="00A175B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26458">
              <w:rPr>
                <w:rFonts w:ascii="Times New Roman" w:hAnsi="Times New Roman" w:cs="Times New Roman"/>
                <w:sz w:val="24"/>
                <w:szCs w:val="24"/>
              </w:rPr>
              <w:t xml:space="preserve"> can be subjective.</w:t>
            </w:r>
            <w:r w:rsidR="00333C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30" w:type="dxa"/>
          </w:tcPr>
          <w:p w14:paraId="11A0F57F" w14:textId="6AB6D120" w:rsidR="006F44C7" w:rsidRDefault="00726458" w:rsidP="003611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Perhaps </w:t>
            </w:r>
            <w:r w:rsidR="003A13CB">
              <w:rPr>
                <w:rFonts w:ascii="Times New Roman" w:hAnsi="Times New Roman" w:cs="Times New Roman"/>
                <w:sz w:val="24"/>
                <w:szCs w:val="24"/>
              </w:rPr>
              <w:t>future research can ask respondents to input how many hours they spend o</w:t>
            </w:r>
            <w:r w:rsidR="00F04DE2">
              <w:rPr>
                <w:rFonts w:ascii="Times New Roman" w:hAnsi="Times New Roman" w:cs="Times New Roman"/>
                <w:sz w:val="24"/>
                <w:szCs w:val="24"/>
              </w:rPr>
              <w:t xml:space="preserve">n SM in numerical form to overcome this limitation. </w:t>
            </w:r>
          </w:p>
        </w:tc>
      </w:tr>
    </w:tbl>
    <w:p w14:paraId="01172268" w14:textId="77777777" w:rsidR="002A5E4C" w:rsidRDefault="002A5E4C" w:rsidP="00A175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1225AA" w14:textId="77777777" w:rsidR="002A5E4C" w:rsidRDefault="002A5E4C" w:rsidP="00A175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AAB47C" w14:textId="6F8FA74D" w:rsidR="00F050DC" w:rsidRDefault="00A175B3" w:rsidP="00A175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6B77024E" w14:textId="13F18F2B" w:rsidR="0026304E" w:rsidRDefault="002A5E4C" w:rsidP="0026304E">
      <w:pPr>
        <w:ind w:left="720" w:hanging="720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661212">
        <w:rPr>
          <w:rFonts w:ascii="Times New Roman" w:eastAsiaTheme="minorEastAsia" w:hAnsi="Times New Roman" w:cs="Times New Roman"/>
          <w:iCs/>
          <w:sz w:val="24"/>
          <w:szCs w:val="24"/>
        </w:rPr>
        <w:t xml:space="preserve">Cohen, J. (1988). </w:t>
      </w:r>
      <w:r w:rsidRPr="00661212">
        <w:rPr>
          <w:rFonts w:ascii="Times New Roman" w:eastAsiaTheme="minorEastAsia" w:hAnsi="Times New Roman" w:cs="Times New Roman"/>
          <w:i/>
          <w:sz w:val="24"/>
          <w:szCs w:val="24"/>
        </w:rPr>
        <w:t xml:space="preserve">Statistical power analysis for the </w:t>
      </w:r>
      <w:proofErr w:type="spellStart"/>
      <w:r w:rsidRPr="00661212">
        <w:rPr>
          <w:rFonts w:ascii="Times New Roman" w:eastAsiaTheme="minorEastAsia" w:hAnsi="Times New Roman" w:cs="Times New Roman"/>
          <w:i/>
          <w:sz w:val="24"/>
          <w:szCs w:val="24"/>
        </w:rPr>
        <w:t>behavioral</w:t>
      </w:r>
      <w:proofErr w:type="spellEnd"/>
      <w:r w:rsidRPr="00661212">
        <w:rPr>
          <w:rFonts w:ascii="Times New Roman" w:eastAsiaTheme="minorEastAsia" w:hAnsi="Times New Roman" w:cs="Times New Roman"/>
          <w:i/>
          <w:sz w:val="24"/>
          <w:szCs w:val="24"/>
        </w:rPr>
        <w:t xml:space="preserve"> sciences </w:t>
      </w:r>
      <w:r w:rsidRPr="00661212">
        <w:rPr>
          <w:rFonts w:ascii="Times New Roman" w:eastAsiaTheme="minorEastAsia" w:hAnsi="Times New Roman" w:cs="Times New Roman"/>
          <w:iCs/>
          <w:sz w:val="24"/>
          <w:szCs w:val="24"/>
        </w:rPr>
        <w:t>(2</w:t>
      </w:r>
      <w:r w:rsidRPr="00661212"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>nd</w:t>
      </w:r>
      <w:r w:rsidRPr="0066121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ed.). Erlbaum</w:t>
      </w:r>
      <w:r w:rsidR="00D500B0">
        <w:rPr>
          <w:rFonts w:ascii="Times New Roman" w:eastAsiaTheme="minorEastAsia" w:hAnsi="Times New Roman" w:cs="Times New Roman"/>
          <w:iCs/>
          <w:sz w:val="24"/>
          <w:szCs w:val="24"/>
        </w:rPr>
        <w:br/>
      </w:r>
    </w:p>
    <w:p w14:paraId="710CB253" w14:textId="02DA5166" w:rsidR="00ED4BBF" w:rsidRPr="00661212" w:rsidRDefault="00ED4BBF" w:rsidP="00661212">
      <w:pPr>
        <w:pStyle w:val="EndNoteBibliography"/>
        <w:spacing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661212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661212">
        <w:rPr>
          <w:rFonts w:ascii="Times New Roman" w:hAnsi="Times New Roman" w:cs="Times New Roman"/>
          <w:b/>
          <w:bCs/>
          <w:sz w:val="24"/>
          <w:szCs w:val="24"/>
        </w:rPr>
        <w:instrText xml:space="preserve"> ADDIN EN.REFLIST </w:instrText>
      </w:r>
      <w:r w:rsidRPr="00661212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Pr="00661212">
        <w:rPr>
          <w:rFonts w:ascii="Times New Roman" w:hAnsi="Times New Roman" w:cs="Times New Roman"/>
          <w:sz w:val="24"/>
          <w:szCs w:val="24"/>
        </w:rPr>
        <w:t xml:space="preserve">Das-Friebel, A., Lenneis, A., Realo, A., Sanborn, A., Tang, N. K. Y., Wolke, D., von Mühlenen, A., &amp; Lemola, S. (2020). Bedtime social media use, sleep, and affective wellbeing in young adults: an experience sampling study. </w:t>
      </w:r>
      <w:r w:rsidRPr="00661212">
        <w:rPr>
          <w:rFonts w:ascii="Times New Roman" w:hAnsi="Times New Roman" w:cs="Times New Roman"/>
          <w:i/>
          <w:sz w:val="24"/>
          <w:szCs w:val="24"/>
        </w:rPr>
        <w:t>Journal of Child Psychology and Psychiatry, 61</w:t>
      </w:r>
      <w:r w:rsidRPr="00661212">
        <w:rPr>
          <w:rFonts w:ascii="Times New Roman" w:hAnsi="Times New Roman" w:cs="Times New Roman"/>
          <w:sz w:val="24"/>
          <w:szCs w:val="24"/>
        </w:rPr>
        <w:t>(10), 1138-1149. https://doi.org/10.1111/jcpp.13326</w:t>
      </w:r>
      <w:r w:rsidR="00661212">
        <w:rPr>
          <w:rFonts w:ascii="Times New Roman" w:hAnsi="Times New Roman" w:cs="Times New Roman"/>
          <w:sz w:val="24"/>
          <w:szCs w:val="24"/>
        </w:rPr>
        <w:t xml:space="preserve"> </w:t>
      </w:r>
      <w:r w:rsidRPr="006612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62B1EE" w14:textId="77777777" w:rsidR="00ED4BBF" w:rsidRPr="00661212" w:rsidRDefault="00ED4BBF" w:rsidP="00661212">
      <w:pPr>
        <w:pStyle w:val="EndNoteBibliography"/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7DEA6675" w14:textId="7404117D" w:rsidR="00ED4BBF" w:rsidRPr="00661212" w:rsidRDefault="00ED4BBF" w:rsidP="00661212">
      <w:pPr>
        <w:pStyle w:val="EndNoteBibliography"/>
        <w:spacing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661212">
        <w:rPr>
          <w:rFonts w:ascii="Times New Roman" w:hAnsi="Times New Roman" w:cs="Times New Roman"/>
          <w:sz w:val="24"/>
          <w:szCs w:val="24"/>
        </w:rPr>
        <w:t xml:space="preserve">Faber, J., &amp; Fonseca, L. M. (2014). How sample size influences research outcomes. </w:t>
      </w:r>
      <w:r w:rsidRPr="00661212">
        <w:rPr>
          <w:rFonts w:ascii="Times New Roman" w:hAnsi="Times New Roman" w:cs="Times New Roman"/>
          <w:i/>
          <w:sz w:val="24"/>
          <w:szCs w:val="24"/>
        </w:rPr>
        <w:t xml:space="preserve">Dental </w:t>
      </w:r>
      <w:r w:rsidR="00C455F2">
        <w:rPr>
          <w:rFonts w:ascii="Times New Roman" w:hAnsi="Times New Roman" w:cs="Times New Roman"/>
          <w:i/>
          <w:sz w:val="24"/>
          <w:szCs w:val="24"/>
        </w:rPr>
        <w:t>P</w:t>
      </w:r>
      <w:r w:rsidRPr="00661212">
        <w:rPr>
          <w:rFonts w:ascii="Times New Roman" w:hAnsi="Times New Roman" w:cs="Times New Roman"/>
          <w:i/>
          <w:sz w:val="24"/>
          <w:szCs w:val="24"/>
        </w:rPr>
        <w:t xml:space="preserve">ress </w:t>
      </w:r>
      <w:r w:rsidR="00C455F2">
        <w:rPr>
          <w:rFonts w:ascii="Times New Roman" w:hAnsi="Times New Roman" w:cs="Times New Roman"/>
          <w:i/>
          <w:sz w:val="24"/>
          <w:szCs w:val="24"/>
        </w:rPr>
        <w:t>J</w:t>
      </w:r>
      <w:r w:rsidRPr="00661212">
        <w:rPr>
          <w:rFonts w:ascii="Times New Roman" w:hAnsi="Times New Roman" w:cs="Times New Roman"/>
          <w:i/>
          <w:sz w:val="24"/>
          <w:szCs w:val="24"/>
        </w:rPr>
        <w:t xml:space="preserve">ournal of </w:t>
      </w:r>
      <w:r w:rsidR="00C455F2">
        <w:rPr>
          <w:rFonts w:ascii="Times New Roman" w:hAnsi="Times New Roman" w:cs="Times New Roman"/>
          <w:i/>
          <w:sz w:val="24"/>
          <w:szCs w:val="24"/>
        </w:rPr>
        <w:t>O</w:t>
      </w:r>
      <w:r w:rsidRPr="00661212">
        <w:rPr>
          <w:rFonts w:ascii="Times New Roman" w:hAnsi="Times New Roman" w:cs="Times New Roman"/>
          <w:i/>
          <w:sz w:val="24"/>
          <w:szCs w:val="24"/>
        </w:rPr>
        <w:t>rthodontics, 19</w:t>
      </w:r>
      <w:r w:rsidRPr="00661212">
        <w:rPr>
          <w:rFonts w:ascii="Times New Roman" w:hAnsi="Times New Roman" w:cs="Times New Roman"/>
          <w:sz w:val="24"/>
          <w:szCs w:val="24"/>
        </w:rPr>
        <w:t xml:space="preserve">(4), 27-29. </w:t>
      </w:r>
      <w:hyperlink r:id="rId11" w:history="1">
        <w:r w:rsidRPr="00661212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https://doi.org/10.1590/2176-9451.19.4.027-029.ebo</w:t>
        </w:r>
      </w:hyperlink>
      <w:r w:rsidRPr="006612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4640D6" w14:textId="77777777" w:rsidR="00ED4BBF" w:rsidRPr="00661212" w:rsidRDefault="00ED4BBF" w:rsidP="00661212">
      <w:pPr>
        <w:pStyle w:val="EndNoteBibliography"/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7F4F7744" w14:textId="70F8A89C" w:rsidR="00935C2D" w:rsidRDefault="00ED4BBF" w:rsidP="00D500B0">
      <w:pPr>
        <w:pStyle w:val="EndNoteBibliography"/>
        <w:spacing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661212">
        <w:rPr>
          <w:rFonts w:ascii="Times New Roman" w:hAnsi="Times New Roman" w:cs="Times New Roman"/>
          <w:sz w:val="24"/>
          <w:szCs w:val="24"/>
        </w:rPr>
        <w:t xml:space="preserve">Hruška, J., &amp; Maresova, P. (2020). Use of </w:t>
      </w:r>
      <w:r w:rsidR="00C455F2">
        <w:rPr>
          <w:rFonts w:ascii="Times New Roman" w:hAnsi="Times New Roman" w:cs="Times New Roman"/>
          <w:sz w:val="24"/>
          <w:szCs w:val="24"/>
        </w:rPr>
        <w:t>s</w:t>
      </w:r>
      <w:r w:rsidRPr="00661212">
        <w:rPr>
          <w:rFonts w:ascii="Times New Roman" w:hAnsi="Times New Roman" w:cs="Times New Roman"/>
          <w:sz w:val="24"/>
          <w:szCs w:val="24"/>
        </w:rPr>
        <w:t xml:space="preserve">ocial </w:t>
      </w:r>
      <w:r w:rsidR="00C455F2">
        <w:rPr>
          <w:rFonts w:ascii="Times New Roman" w:hAnsi="Times New Roman" w:cs="Times New Roman"/>
          <w:sz w:val="24"/>
          <w:szCs w:val="24"/>
        </w:rPr>
        <w:t>m</w:t>
      </w:r>
      <w:r w:rsidRPr="00661212">
        <w:rPr>
          <w:rFonts w:ascii="Times New Roman" w:hAnsi="Times New Roman" w:cs="Times New Roman"/>
          <w:sz w:val="24"/>
          <w:szCs w:val="24"/>
        </w:rPr>
        <w:t xml:space="preserve">edia </w:t>
      </w:r>
      <w:r w:rsidR="00AD3A63">
        <w:rPr>
          <w:rFonts w:ascii="Times New Roman" w:hAnsi="Times New Roman" w:cs="Times New Roman"/>
          <w:sz w:val="24"/>
          <w:szCs w:val="24"/>
        </w:rPr>
        <w:t>p</w:t>
      </w:r>
      <w:r w:rsidRPr="00661212">
        <w:rPr>
          <w:rFonts w:ascii="Times New Roman" w:hAnsi="Times New Roman" w:cs="Times New Roman"/>
          <w:sz w:val="24"/>
          <w:szCs w:val="24"/>
        </w:rPr>
        <w:t xml:space="preserve">latforms among </w:t>
      </w:r>
      <w:r w:rsidR="00AD3A63">
        <w:rPr>
          <w:rFonts w:ascii="Times New Roman" w:hAnsi="Times New Roman" w:cs="Times New Roman"/>
          <w:sz w:val="24"/>
          <w:szCs w:val="24"/>
        </w:rPr>
        <w:t>a</w:t>
      </w:r>
      <w:r w:rsidRPr="00661212">
        <w:rPr>
          <w:rFonts w:ascii="Times New Roman" w:hAnsi="Times New Roman" w:cs="Times New Roman"/>
          <w:sz w:val="24"/>
          <w:szCs w:val="24"/>
        </w:rPr>
        <w:t xml:space="preserve">dults in the </w:t>
      </w:r>
      <w:r w:rsidR="00AD3A63">
        <w:rPr>
          <w:rFonts w:ascii="Times New Roman" w:hAnsi="Times New Roman" w:cs="Times New Roman"/>
          <w:sz w:val="24"/>
          <w:szCs w:val="24"/>
        </w:rPr>
        <w:t>u</w:t>
      </w:r>
      <w:r w:rsidRPr="00661212">
        <w:rPr>
          <w:rFonts w:ascii="Times New Roman" w:hAnsi="Times New Roman" w:cs="Times New Roman"/>
          <w:sz w:val="24"/>
          <w:szCs w:val="24"/>
        </w:rPr>
        <w:t xml:space="preserve">nited </w:t>
      </w:r>
      <w:r w:rsidR="00AD3A63">
        <w:rPr>
          <w:rFonts w:ascii="Times New Roman" w:hAnsi="Times New Roman" w:cs="Times New Roman"/>
          <w:sz w:val="24"/>
          <w:szCs w:val="24"/>
        </w:rPr>
        <w:t>s</w:t>
      </w:r>
      <w:r w:rsidRPr="00661212">
        <w:rPr>
          <w:rFonts w:ascii="Times New Roman" w:hAnsi="Times New Roman" w:cs="Times New Roman"/>
          <w:sz w:val="24"/>
          <w:szCs w:val="24"/>
        </w:rPr>
        <w:t xml:space="preserve">tates—Behavior on </w:t>
      </w:r>
      <w:r w:rsidR="002A0111">
        <w:rPr>
          <w:rFonts w:ascii="Times New Roman" w:hAnsi="Times New Roman" w:cs="Times New Roman"/>
          <w:sz w:val="24"/>
          <w:szCs w:val="24"/>
        </w:rPr>
        <w:t>s</w:t>
      </w:r>
      <w:r w:rsidRPr="00661212">
        <w:rPr>
          <w:rFonts w:ascii="Times New Roman" w:hAnsi="Times New Roman" w:cs="Times New Roman"/>
          <w:sz w:val="24"/>
          <w:szCs w:val="24"/>
        </w:rPr>
        <w:t xml:space="preserve">ocial </w:t>
      </w:r>
      <w:r w:rsidR="002A0111">
        <w:rPr>
          <w:rFonts w:ascii="Times New Roman" w:hAnsi="Times New Roman" w:cs="Times New Roman"/>
          <w:sz w:val="24"/>
          <w:szCs w:val="24"/>
        </w:rPr>
        <w:t>m</w:t>
      </w:r>
      <w:r w:rsidRPr="00661212">
        <w:rPr>
          <w:rFonts w:ascii="Times New Roman" w:hAnsi="Times New Roman" w:cs="Times New Roman"/>
          <w:sz w:val="24"/>
          <w:szCs w:val="24"/>
        </w:rPr>
        <w:t xml:space="preserve">edia. </w:t>
      </w:r>
      <w:r w:rsidRPr="00661212">
        <w:rPr>
          <w:rFonts w:ascii="Times New Roman" w:hAnsi="Times New Roman" w:cs="Times New Roman"/>
          <w:i/>
          <w:sz w:val="24"/>
          <w:szCs w:val="24"/>
        </w:rPr>
        <w:t>Societies, 10</w:t>
      </w:r>
      <w:r w:rsidRPr="00661212">
        <w:rPr>
          <w:rFonts w:ascii="Times New Roman" w:hAnsi="Times New Roman" w:cs="Times New Roman"/>
          <w:sz w:val="24"/>
          <w:szCs w:val="24"/>
        </w:rPr>
        <w:t xml:space="preserve">, 27. </w:t>
      </w:r>
      <w:hyperlink r:id="rId12" w:history="1">
        <w:r w:rsidRPr="00661212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https://doi.org/10.3390/soc10010027</w:t>
        </w:r>
      </w:hyperlink>
      <w:r w:rsidRPr="00661212">
        <w:rPr>
          <w:rFonts w:ascii="Times New Roman" w:hAnsi="Times New Roman" w:cs="Times New Roman"/>
          <w:sz w:val="24"/>
          <w:szCs w:val="24"/>
        </w:rPr>
        <w:t xml:space="preserve"> </w:t>
      </w:r>
      <w:r w:rsidR="00D500B0">
        <w:rPr>
          <w:rFonts w:ascii="Times New Roman" w:hAnsi="Times New Roman" w:cs="Times New Roman"/>
          <w:sz w:val="24"/>
          <w:szCs w:val="24"/>
        </w:rPr>
        <w:br/>
      </w:r>
    </w:p>
    <w:p w14:paraId="6299F792" w14:textId="47BB80F8" w:rsidR="00935C2D" w:rsidRPr="00661212" w:rsidRDefault="00935C2D" w:rsidP="00935C2D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212">
        <w:rPr>
          <w:rFonts w:ascii="Times New Roman" w:hAnsi="Times New Roman" w:cs="Times New Roman"/>
          <w:sz w:val="24"/>
          <w:szCs w:val="24"/>
        </w:rPr>
        <w:t xml:space="preserve">Kessler, S. (2021, October 20). </w:t>
      </w:r>
      <w:r w:rsidRPr="00661212">
        <w:rPr>
          <w:rFonts w:ascii="Times New Roman" w:hAnsi="Times New Roman" w:cs="Times New Roman"/>
          <w:i/>
          <w:iCs/>
          <w:sz w:val="24"/>
          <w:szCs w:val="24"/>
        </w:rPr>
        <w:t xml:space="preserve">What age range is considered a young adult?. </w:t>
      </w:r>
      <w:r w:rsidRPr="00661212">
        <w:rPr>
          <w:rFonts w:ascii="Times New Roman" w:hAnsi="Times New Roman" w:cs="Times New Roman"/>
          <w:sz w:val="24"/>
          <w:szCs w:val="24"/>
        </w:rPr>
        <w:t xml:space="preserve">JoinCake. </w:t>
      </w:r>
      <w:hyperlink r:id="rId13" w:history="1">
        <w:r w:rsidRPr="00661212">
          <w:rPr>
            <w:rStyle w:val="Hyperlink"/>
            <w:rFonts w:ascii="Times New Roman" w:hAnsi="Times New Roman" w:cs="Times New Roman"/>
            <w:sz w:val="24"/>
            <w:szCs w:val="24"/>
          </w:rPr>
          <w:t>https://www.joincake.com/blog/young-adult-age-range/</w:t>
        </w:r>
      </w:hyperlink>
      <w:r w:rsidRPr="006612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111FCC" w14:textId="77777777" w:rsidR="00ED4BBF" w:rsidRPr="00661212" w:rsidRDefault="00ED4BBF" w:rsidP="00661212">
      <w:pPr>
        <w:pStyle w:val="EndNoteBibliography"/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4531CF86" w14:textId="1CB02BF3" w:rsidR="00ED4BBF" w:rsidRPr="00661212" w:rsidRDefault="00ED4BBF" w:rsidP="00661212">
      <w:pPr>
        <w:pStyle w:val="EndNoteBibliography"/>
        <w:spacing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661212">
        <w:rPr>
          <w:rFonts w:ascii="Times New Roman" w:hAnsi="Times New Roman" w:cs="Times New Roman"/>
          <w:sz w:val="24"/>
          <w:szCs w:val="24"/>
        </w:rPr>
        <w:t xml:space="preserve">Levenson, J. C., Shensa, A., Sidani, J. E., Colditz, J. B., &amp; Primack, B. A. (2016). The association between social media use and sleep disturbance among young adults. </w:t>
      </w:r>
      <w:r w:rsidRPr="00661212">
        <w:rPr>
          <w:rFonts w:ascii="Times New Roman" w:hAnsi="Times New Roman" w:cs="Times New Roman"/>
          <w:i/>
          <w:sz w:val="24"/>
          <w:szCs w:val="24"/>
        </w:rPr>
        <w:t>Preventive Medicine, 85</w:t>
      </w:r>
      <w:r w:rsidRPr="00661212">
        <w:rPr>
          <w:rFonts w:ascii="Times New Roman" w:hAnsi="Times New Roman" w:cs="Times New Roman"/>
          <w:sz w:val="24"/>
          <w:szCs w:val="24"/>
        </w:rPr>
        <w:t>, 36-41. https://doi.org/10.1016/j.ypmed.2016.01.001</w:t>
      </w:r>
      <w:r w:rsidR="002A0111">
        <w:rPr>
          <w:rFonts w:ascii="Times New Roman" w:hAnsi="Times New Roman" w:cs="Times New Roman"/>
          <w:sz w:val="24"/>
          <w:szCs w:val="24"/>
        </w:rPr>
        <w:t xml:space="preserve"> </w:t>
      </w:r>
      <w:r w:rsidRPr="006612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CFC332" w14:textId="77777777" w:rsidR="00ED4BBF" w:rsidRPr="00661212" w:rsidRDefault="00ED4BBF" w:rsidP="00661212">
      <w:pPr>
        <w:pStyle w:val="EndNoteBibliography"/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3F491DA0" w14:textId="18AD5C71" w:rsidR="00ED4BBF" w:rsidRPr="00661212" w:rsidRDefault="00ED4BBF" w:rsidP="00661212">
      <w:pPr>
        <w:pStyle w:val="EndNoteBibliography"/>
        <w:spacing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661212">
        <w:rPr>
          <w:rFonts w:ascii="Times New Roman" w:hAnsi="Times New Roman" w:cs="Times New Roman"/>
          <w:sz w:val="24"/>
          <w:szCs w:val="24"/>
        </w:rPr>
        <w:lastRenderedPageBreak/>
        <w:t xml:space="preserve">Rzewnicki, D. I., Shensa, A., Levenson, J. C., Primack, B. A., &amp; Sidani, J. E. (2020). Associations between positive and negative social media experiences and sleep disturbance among young adults. </w:t>
      </w:r>
      <w:r w:rsidRPr="00661212">
        <w:rPr>
          <w:rFonts w:ascii="Times New Roman" w:hAnsi="Times New Roman" w:cs="Times New Roman"/>
          <w:i/>
          <w:sz w:val="24"/>
          <w:szCs w:val="24"/>
        </w:rPr>
        <w:t>Sleep Health, 6</w:t>
      </w:r>
      <w:r w:rsidRPr="00661212">
        <w:rPr>
          <w:rFonts w:ascii="Times New Roman" w:hAnsi="Times New Roman" w:cs="Times New Roman"/>
          <w:sz w:val="24"/>
          <w:szCs w:val="24"/>
        </w:rPr>
        <w:t xml:space="preserve">(5), 671-675. </w:t>
      </w:r>
      <w:hyperlink r:id="rId14" w:history="1">
        <w:r w:rsidRPr="00661212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https://doi.org/10.1016/j.sleh.2020.02.013</w:t>
        </w:r>
      </w:hyperlink>
      <w:r w:rsidRPr="006612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C98C02" w14:textId="77777777" w:rsidR="00ED4BBF" w:rsidRPr="00661212" w:rsidRDefault="00ED4BBF" w:rsidP="00661212">
      <w:pPr>
        <w:pStyle w:val="EndNoteBibliography"/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B849918" w14:textId="25631261" w:rsidR="00ED4BBF" w:rsidRPr="00661212" w:rsidRDefault="00ED4BBF" w:rsidP="00661212">
      <w:pPr>
        <w:pStyle w:val="EndNoteBibliography"/>
        <w:spacing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661212">
        <w:rPr>
          <w:rFonts w:ascii="Times New Roman" w:hAnsi="Times New Roman" w:cs="Times New Roman"/>
          <w:sz w:val="24"/>
          <w:szCs w:val="24"/>
        </w:rPr>
        <w:t xml:space="preserve">Tammisalo, K., Danielsbacka, M., Andersson, E., &amp; Tanskanen, A. O. (2022). Predictors of </w:t>
      </w:r>
      <w:r w:rsidR="00996B08">
        <w:rPr>
          <w:rFonts w:ascii="Times New Roman" w:hAnsi="Times New Roman" w:cs="Times New Roman"/>
          <w:sz w:val="24"/>
          <w:szCs w:val="24"/>
        </w:rPr>
        <w:t>s</w:t>
      </w:r>
      <w:r w:rsidRPr="00661212">
        <w:rPr>
          <w:rFonts w:ascii="Times New Roman" w:hAnsi="Times New Roman" w:cs="Times New Roman"/>
          <w:sz w:val="24"/>
          <w:szCs w:val="24"/>
        </w:rPr>
        <w:t xml:space="preserve">ocial </w:t>
      </w:r>
      <w:r w:rsidR="00996B08">
        <w:rPr>
          <w:rFonts w:ascii="Times New Roman" w:hAnsi="Times New Roman" w:cs="Times New Roman"/>
          <w:sz w:val="24"/>
          <w:szCs w:val="24"/>
        </w:rPr>
        <w:t>m</w:t>
      </w:r>
      <w:r w:rsidRPr="00661212">
        <w:rPr>
          <w:rFonts w:ascii="Times New Roman" w:hAnsi="Times New Roman" w:cs="Times New Roman"/>
          <w:sz w:val="24"/>
          <w:szCs w:val="24"/>
        </w:rPr>
        <w:t xml:space="preserve">edia </w:t>
      </w:r>
      <w:r w:rsidR="00996B08">
        <w:rPr>
          <w:rFonts w:ascii="Times New Roman" w:hAnsi="Times New Roman" w:cs="Times New Roman"/>
          <w:sz w:val="24"/>
          <w:szCs w:val="24"/>
        </w:rPr>
        <w:t>m</w:t>
      </w:r>
      <w:r w:rsidRPr="00661212">
        <w:rPr>
          <w:rFonts w:ascii="Times New Roman" w:hAnsi="Times New Roman" w:cs="Times New Roman"/>
          <w:sz w:val="24"/>
          <w:szCs w:val="24"/>
        </w:rPr>
        <w:t xml:space="preserve">se in </w:t>
      </w:r>
      <w:r w:rsidR="00996B08">
        <w:rPr>
          <w:rFonts w:ascii="Times New Roman" w:hAnsi="Times New Roman" w:cs="Times New Roman"/>
          <w:sz w:val="24"/>
          <w:szCs w:val="24"/>
        </w:rPr>
        <w:t>t</w:t>
      </w:r>
      <w:r w:rsidRPr="00661212">
        <w:rPr>
          <w:rFonts w:ascii="Times New Roman" w:hAnsi="Times New Roman" w:cs="Times New Roman"/>
          <w:sz w:val="24"/>
          <w:szCs w:val="24"/>
        </w:rPr>
        <w:t xml:space="preserve">wo </w:t>
      </w:r>
      <w:r w:rsidR="00996B08">
        <w:rPr>
          <w:rFonts w:ascii="Times New Roman" w:hAnsi="Times New Roman" w:cs="Times New Roman"/>
          <w:sz w:val="24"/>
          <w:szCs w:val="24"/>
        </w:rPr>
        <w:t>f</w:t>
      </w:r>
      <w:r w:rsidRPr="00661212">
        <w:rPr>
          <w:rFonts w:ascii="Times New Roman" w:hAnsi="Times New Roman" w:cs="Times New Roman"/>
          <w:sz w:val="24"/>
          <w:szCs w:val="24"/>
        </w:rPr>
        <w:t xml:space="preserve">amily </w:t>
      </w:r>
      <w:r w:rsidR="00996B08">
        <w:rPr>
          <w:rFonts w:ascii="Times New Roman" w:hAnsi="Times New Roman" w:cs="Times New Roman"/>
          <w:sz w:val="24"/>
          <w:szCs w:val="24"/>
        </w:rPr>
        <w:t>g</w:t>
      </w:r>
      <w:r w:rsidRPr="00661212">
        <w:rPr>
          <w:rFonts w:ascii="Times New Roman" w:hAnsi="Times New Roman" w:cs="Times New Roman"/>
          <w:sz w:val="24"/>
          <w:szCs w:val="24"/>
        </w:rPr>
        <w:t xml:space="preserve">enerations. </w:t>
      </w:r>
      <w:r w:rsidRPr="00661212">
        <w:rPr>
          <w:rFonts w:ascii="Times New Roman" w:hAnsi="Times New Roman" w:cs="Times New Roman"/>
          <w:i/>
          <w:sz w:val="24"/>
          <w:szCs w:val="24"/>
        </w:rPr>
        <w:t>Frontiers in Sociology, 6</w:t>
      </w:r>
      <w:r w:rsidRPr="00661212">
        <w:rPr>
          <w:rFonts w:ascii="Times New Roman" w:hAnsi="Times New Roman" w:cs="Times New Roman"/>
          <w:sz w:val="24"/>
          <w:szCs w:val="24"/>
        </w:rPr>
        <w:t xml:space="preserve">. </w:t>
      </w:r>
      <w:hyperlink r:id="rId15" w:history="1">
        <w:r w:rsidRPr="00661212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https://doi.org/10.3389/fsoc.2021.813765</w:t>
        </w:r>
      </w:hyperlink>
      <w:r w:rsidRPr="006612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443FB4" w14:textId="77777777" w:rsidR="00ED4BBF" w:rsidRPr="00661212" w:rsidRDefault="00ED4BBF" w:rsidP="00661212">
      <w:pPr>
        <w:pStyle w:val="EndNoteBibliography"/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77EDE24C" w14:textId="0E2D02D2" w:rsidR="00ED4BBF" w:rsidRPr="00661212" w:rsidRDefault="00ED4BBF" w:rsidP="00661212">
      <w:pPr>
        <w:pStyle w:val="EndNoteBibliography"/>
        <w:spacing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661212">
        <w:rPr>
          <w:rFonts w:ascii="Times New Roman" w:hAnsi="Times New Roman" w:cs="Times New Roman"/>
          <w:sz w:val="24"/>
          <w:szCs w:val="24"/>
        </w:rPr>
        <w:t xml:space="preserve">Tandon, A., Kaur, P., Dhir, A., &amp; Mäntymäki, M. (2020). Sleepless due to social media? Investigating problematic sleep due to social media and social media sleep hygiene. </w:t>
      </w:r>
      <w:r w:rsidRPr="00661212">
        <w:rPr>
          <w:rFonts w:ascii="Times New Roman" w:hAnsi="Times New Roman" w:cs="Times New Roman"/>
          <w:i/>
          <w:sz w:val="24"/>
          <w:szCs w:val="24"/>
        </w:rPr>
        <w:t>Computers in Human Behavior, 113</w:t>
      </w:r>
      <w:r w:rsidRPr="00661212">
        <w:rPr>
          <w:rFonts w:ascii="Times New Roman" w:hAnsi="Times New Roman" w:cs="Times New Roman"/>
          <w:sz w:val="24"/>
          <w:szCs w:val="24"/>
        </w:rPr>
        <w:t xml:space="preserve">, 106487. https://doi.org/10.1016/j.chb.2020.106487 </w:t>
      </w:r>
    </w:p>
    <w:p w14:paraId="7821147A" w14:textId="77777777" w:rsidR="00ED4BBF" w:rsidRPr="00661212" w:rsidRDefault="00ED4BBF" w:rsidP="00661212">
      <w:pPr>
        <w:pStyle w:val="EndNoteBibliography"/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68FEEC74" w14:textId="52AACEBA" w:rsidR="00ED4BBF" w:rsidRPr="00661212" w:rsidRDefault="00ED4BBF" w:rsidP="00661212">
      <w:pPr>
        <w:pStyle w:val="EndNoteBibliography"/>
        <w:spacing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661212">
        <w:rPr>
          <w:rFonts w:ascii="Times New Roman" w:hAnsi="Times New Roman" w:cs="Times New Roman"/>
          <w:sz w:val="24"/>
          <w:szCs w:val="24"/>
        </w:rPr>
        <w:t xml:space="preserve">Tavernier, R., &amp; Willoughby, T. (2014). Sleep problems: predictor or outcome of media use among emerging adults at university? </w:t>
      </w:r>
      <w:r w:rsidRPr="00661212">
        <w:rPr>
          <w:rFonts w:ascii="Times New Roman" w:hAnsi="Times New Roman" w:cs="Times New Roman"/>
          <w:i/>
          <w:sz w:val="24"/>
          <w:szCs w:val="24"/>
        </w:rPr>
        <w:t>Journal of Sleep Research, 23</w:t>
      </w:r>
      <w:r w:rsidRPr="00661212">
        <w:rPr>
          <w:rFonts w:ascii="Times New Roman" w:hAnsi="Times New Roman" w:cs="Times New Roman"/>
          <w:sz w:val="24"/>
          <w:szCs w:val="24"/>
        </w:rPr>
        <w:t xml:space="preserve">(4), 389-396. </w:t>
      </w:r>
      <w:hyperlink r:id="rId16" w:history="1">
        <w:r w:rsidRPr="00661212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https://doi.org/10.1111/jsr.12132</w:t>
        </w:r>
      </w:hyperlink>
      <w:r w:rsidRPr="006612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832E1C" w14:textId="77777777" w:rsidR="00ED4BBF" w:rsidRPr="00661212" w:rsidRDefault="00ED4BBF" w:rsidP="00661212">
      <w:pPr>
        <w:pStyle w:val="EndNoteBibliography"/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3A9A6C18" w14:textId="46B2A57C" w:rsidR="00ED4BBF" w:rsidRPr="00661212" w:rsidRDefault="00ED4BBF" w:rsidP="00661212">
      <w:pPr>
        <w:pStyle w:val="EndNoteBibliography"/>
        <w:spacing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661212">
        <w:rPr>
          <w:rFonts w:ascii="Times New Roman" w:hAnsi="Times New Roman" w:cs="Times New Roman"/>
          <w:sz w:val="24"/>
          <w:szCs w:val="24"/>
        </w:rPr>
        <w:t xml:space="preserve">Wang, T.-J., Kang, C.-L., Tsai, J.-L., Song, W.-T., &amp; Lien, A. S.-Y. (2021). Social media (Facebook) improper use and the influence of sleeping quality in Taiwan’s university students. </w:t>
      </w:r>
      <w:r w:rsidRPr="00661212">
        <w:rPr>
          <w:rFonts w:ascii="Times New Roman" w:hAnsi="Times New Roman" w:cs="Times New Roman"/>
          <w:i/>
          <w:sz w:val="24"/>
          <w:szCs w:val="24"/>
        </w:rPr>
        <w:t>Science Progress, 104</w:t>
      </w:r>
      <w:r w:rsidRPr="00661212">
        <w:rPr>
          <w:rFonts w:ascii="Times New Roman" w:hAnsi="Times New Roman" w:cs="Times New Roman"/>
          <w:sz w:val="24"/>
          <w:szCs w:val="24"/>
        </w:rPr>
        <w:t xml:space="preserve">(2), 00368504211011878. </w:t>
      </w:r>
      <w:hyperlink r:id="rId17" w:history="1">
        <w:r w:rsidRPr="00661212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https://doi.org/10.1177/00368504211011878</w:t>
        </w:r>
      </w:hyperlink>
      <w:r w:rsidRPr="006612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1CD6FC" w14:textId="77777777" w:rsidR="00ED4BBF" w:rsidRPr="00661212" w:rsidRDefault="00ED4BBF" w:rsidP="00661212">
      <w:pPr>
        <w:pStyle w:val="EndNoteBibliography"/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3A692D1D" w14:textId="7183B02D" w:rsidR="00ED4BBF" w:rsidRPr="00661212" w:rsidRDefault="00ED4BBF" w:rsidP="00661212">
      <w:pPr>
        <w:pStyle w:val="EndNoteBibliography"/>
        <w:spacing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661212">
        <w:rPr>
          <w:rFonts w:ascii="Times New Roman" w:hAnsi="Times New Roman" w:cs="Times New Roman"/>
          <w:sz w:val="24"/>
          <w:szCs w:val="24"/>
        </w:rPr>
        <w:lastRenderedPageBreak/>
        <w:t xml:space="preserve">Zivnuska, S., Carlson, J. R., Carlson, D. S., Harris, R. B., &amp; Harris, K. J. (2019). Social media addiction and social media reactions: The implications for job performance. </w:t>
      </w:r>
      <w:r w:rsidRPr="00661212">
        <w:rPr>
          <w:rFonts w:ascii="Times New Roman" w:hAnsi="Times New Roman" w:cs="Times New Roman"/>
          <w:i/>
          <w:sz w:val="24"/>
          <w:szCs w:val="24"/>
        </w:rPr>
        <w:t>The Journal of Social Psychology, 159</w:t>
      </w:r>
      <w:r w:rsidRPr="00661212">
        <w:rPr>
          <w:rFonts w:ascii="Times New Roman" w:hAnsi="Times New Roman" w:cs="Times New Roman"/>
          <w:sz w:val="24"/>
          <w:szCs w:val="24"/>
        </w:rPr>
        <w:t xml:space="preserve">(6), 746-760. </w:t>
      </w:r>
      <w:hyperlink r:id="rId18" w:history="1">
        <w:r w:rsidRPr="00661212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https://doi.org/10.1080/00224545.2019.1578725</w:t>
        </w:r>
      </w:hyperlink>
      <w:r w:rsidRPr="006612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34AC4F" w14:textId="77777777" w:rsidR="00ED4BBF" w:rsidRPr="00661212" w:rsidRDefault="00ED4BBF" w:rsidP="00661212">
      <w:pPr>
        <w:pStyle w:val="EndNoteBibliography"/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4DC8781F" w14:textId="2E6F09A4" w:rsidR="00B055A9" w:rsidRPr="00B055A9" w:rsidRDefault="00ED4BBF" w:rsidP="006612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1212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sectPr w:rsidR="00B055A9" w:rsidRPr="00B055A9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92D942" w14:textId="77777777" w:rsidR="00B624D7" w:rsidRDefault="00B624D7" w:rsidP="003A167C">
      <w:pPr>
        <w:spacing w:after="0" w:line="240" w:lineRule="auto"/>
      </w:pPr>
      <w:r>
        <w:separator/>
      </w:r>
    </w:p>
  </w:endnote>
  <w:endnote w:type="continuationSeparator" w:id="0">
    <w:p w14:paraId="11DF6893" w14:textId="77777777" w:rsidR="00B624D7" w:rsidRDefault="00B624D7" w:rsidP="003A1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7382E6" w14:textId="77777777" w:rsidR="00B624D7" w:rsidRDefault="00B624D7" w:rsidP="003A167C">
      <w:pPr>
        <w:spacing w:after="0" w:line="240" w:lineRule="auto"/>
      </w:pPr>
      <w:r>
        <w:separator/>
      </w:r>
    </w:p>
  </w:footnote>
  <w:footnote w:type="continuationSeparator" w:id="0">
    <w:p w14:paraId="65431E4C" w14:textId="77777777" w:rsidR="00B624D7" w:rsidRDefault="00B624D7" w:rsidP="003A1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91108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6EF85E2" w14:textId="77AE8F9B" w:rsidR="00C114E4" w:rsidRDefault="00C114E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00BF76" w14:textId="1A8C6446" w:rsidR="003A167C" w:rsidRPr="006B20F6" w:rsidRDefault="003A167C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E66D3"/>
    <w:multiLevelType w:val="hybridMultilevel"/>
    <w:tmpl w:val="33CC93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83532"/>
    <w:multiLevelType w:val="hybridMultilevel"/>
    <w:tmpl w:val="FCC6D9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53137"/>
    <w:multiLevelType w:val="hybridMultilevel"/>
    <w:tmpl w:val="85404E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138F1"/>
    <w:multiLevelType w:val="hybridMultilevel"/>
    <w:tmpl w:val="CE6CA042"/>
    <w:lvl w:ilvl="0" w:tplc="4D46FE6A">
      <w:start w:val="15"/>
      <w:numFmt w:val="bullet"/>
      <w:lvlText w:val="﷐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C56CD"/>
    <w:multiLevelType w:val="hybridMultilevel"/>
    <w:tmpl w:val="942AB4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127206">
    <w:abstractNumId w:val="0"/>
  </w:num>
  <w:num w:numId="2" w16cid:durableId="435684070">
    <w:abstractNumId w:val="1"/>
  </w:num>
  <w:num w:numId="3" w16cid:durableId="1741904972">
    <w:abstractNumId w:val="4"/>
  </w:num>
  <w:num w:numId="4" w16cid:durableId="419524412">
    <w:abstractNumId w:val="3"/>
  </w:num>
  <w:num w:numId="5" w16cid:durableId="65306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yMDA1NDYwMzSzNDBR0lEKTi0uzszPAymwrAUA4RJQwS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df0xsfd3wfwx7er0w9vtdw2xzazxspsxzp0&quot;&gt;My EndNote Library&lt;record-ids&gt;&lt;item&gt;30&lt;/item&gt;&lt;item&gt;31&lt;/item&gt;&lt;item&gt;32&lt;/item&gt;&lt;item&gt;33&lt;/item&gt;&lt;item&gt;34&lt;/item&gt;&lt;item&gt;36&lt;/item&gt;&lt;item&gt;37&lt;/item&gt;&lt;item&gt;38&lt;/item&gt;&lt;item&gt;39&lt;/item&gt;&lt;item&gt;40&lt;/item&gt;&lt;/record-ids&gt;&lt;/item&gt;&lt;/Libraries&gt;"/>
  </w:docVars>
  <w:rsids>
    <w:rsidRoot w:val="008D7973"/>
    <w:rsid w:val="0000208E"/>
    <w:rsid w:val="00002F58"/>
    <w:rsid w:val="0000397B"/>
    <w:rsid w:val="00005E6E"/>
    <w:rsid w:val="00005F3D"/>
    <w:rsid w:val="00010D58"/>
    <w:rsid w:val="000116F5"/>
    <w:rsid w:val="00014697"/>
    <w:rsid w:val="00015C67"/>
    <w:rsid w:val="00016C95"/>
    <w:rsid w:val="00017D4F"/>
    <w:rsid w:val="00017D85"/>
    <w:rsid w:val="000216D0"/>
    <w:rsid w:val="000218E6"/>
    <w:rsid w:val="00022D85"/>
    <w:rsid w:val="00023474"/>
    <w:rsid w:val="00026324"/>
    <w:rsid w:val="0002686F"/>
    <w:rsid w:val="000272C0"/>
    <w:rsid w:val="00031ECB"/>
    <w:rsid w:val="00032BDC"/>
    <w:rsid w:val="00035695"/>
    <w:rsid w:val="0003616D"/>
    <w:rsid w:val="00036C95"/>
    <w:rsid w:val="00036D8C"/>
    <w:rsid w:val="00042965"/>
    <w:rsid w:val="00044C50"/>
    <w:rsid w:val="00045F7F"/>
    <w:rsid w:val="00051AED"/>
    <w:rsid w:val="00054C1D"/>
    <w:rsid w:val="000550A8"/>
    <w:rsid w:val="00056169"/>
    <w:rsid w:val="00056922"/>
    <w:rsid w:val="00061C03"/>
    <w:rsid w:val="000631A9"/>
    <w:rsid w:val="00063F25"/>
    <w:rsid w:val="0007256D"/>
    <w:rsid w:val="0007310B"/>
    <w:rsid w:val="0007439E"/>
    <w:rsid w:val="00075156"/>
    <w:rsid w:val="00075DC4"/>
    <w:rsid w:val="00075DEE"/>
    <w:rsid w:val="00081088"/>
    <w:rsid w:val="000823BF"/>
    <w:rsid w:val="000829E6"/>
    <w:rsid w:val="00084E4E"/>
    <w:rsid w:val="0008507B"/>
    <w:rsid w:val="00085DA0"/>
    <w:rsid w:val="00086783"/>
    <w:rsid w:val="0009240D"/>
    <w:rsid w:val="00094D05"/>
    <w:rsid w:val="00095810"/>
    <w:rsid w:val="00096563"/>
    <w:rsid w:val="000A02B5"/>
    <w:rsid w:val="000A4F44"/>
    <w:rsid w:val="000A4FFD"/>
    <w:rsid w:val="000A6D53"/>
    <w:rsid w:val="000A7BD0"/>
    <w:rsid w:val="000B0DF9"/>
    <w:rsid w:val="000B794B"/>
    <w:rsid w:val="000C1036"/>
    <w:rsid w:val="000C15D1"/>
    <w:rsid w:val="000C1CCC"/>
    <w:rsid w:val="000C3068"/>
    <w:rsid w:val="000C3B5C"/>
    <w:rsid w:val="000C553C"/>
    <w:rsid w:val="000C75B6"/>
    <w:rsid w:val="000D0C17"/>
    <w:rsid w:val="000D4636"/>
    <w:rsid w:val="000E00F4"/>
    <w:rsid w:val="000E0B0A"/>
    <w:rsid w:val="000E12E6"/>
    <w:rsid w:val="000E1F40"/>
    <w:rsid w:val="000E31BA"/>
    <w:rsid w:val="000E3BA3"/>
    <w:rsid w:val="000E4919"/>
    <w:rsid w:val="000E6AC2"/>
    <w:rsid w:val="000E7429"/>
    <w:rsid w:val="000F080D"/>
    <w:rsid w:val="000F1751"/>
    <w:rsid w:val="000F217F"/>
    <w:rsid w:val="000F2FC2"/>
    <w:rsid w:val="000F3F2C"/>
    <w:rsid w:val="000F54F7"/>
    <w:rsid w:val="000F55A0"/>
    <w:rsid w:val="000F6F39"/>
    <w:rsid w:val="000F7106"/>
    <w:rsid w:val="000F733B"/>
    <w:rsid w:val="000F7994"/>
    <w:rsid w:val="001031D0"/>
    <w:rsid w:val="00103F4E"/>
    <w:rsid w:val="00105E64"/>
    <w:rsid w:val="0011492B"/>
    <w:rsid w:val="00115AF2"/>
    <w:rsid w:val="001175C3"/>
    <w:rsid w:val="00117692"/>
    <w:rsid w:val="00123C5C"/>
    <w:rsid w:val="00123C6F"/>
    <w:rsid w:val="00124D11"/>
    <w:rsid w:val="00124D9B"/>
    <w:rsid w:val="00126542"/>
    <w:rsid w:val="001318A1"/>
    <w:rsid w:val="00131E3D"/>
    <w:rsid w:val="001321EF"/>
    <w:rsid w:val="00132969"/>
    <w:rsid w:val="00133F87"/>
    <w:rsid w:val="00134C15"/>
    <w:rsid w:val="001371AB"/>
    <w:rsid w:val="00140FDD"/>
    <w:rsid w:val="0014636F"/>
    <w:rsid w:val="00146E4F"/>
    <w:rsid w:val="001508D2"/>
    <w:rsid w:val="00154E20"/>
    <w:rsid w:val="00155CCA"/>
    <w:rsid w:val="00156369"/>
    <w:rsid w:val="001609F7"/>
    <w:rsid w:val="00164BCE"/>
    <w:rsid w:val="0016576F"/>
    <w:rsid w:val="00166DC3"/>
    <w:rsid w:val="001672C3"/>
    <w:rsid w:val="00167CC9"/>
    <w:rsid w:val="00171A86"/>
    <w:rsid w:val="00172EB5"/>
    <w:rsid w:val="00173B8D"/>
    <w:rsid w:val="00175631"/>
    <w:rsid w:val="00175C60"/>
    <w:rsid w:val="001762FE"/>
    <w:rsid w:val="00176C33"/>
    <w:rsid w:val="001805AE"/>
    <w:rsid w:val="00184232"/>
    <w:rsid w:val="00184DE6"/>
    <w:rsid w:val="00186204"/>
    <w:rsid w:val="00186946"/>
    <w:rsid w:val="001940A6"/>
    <w:rsid w:val="00195412"/>
    <w:rsid w:val="00195658"/>
    <w:rsid w:val="0019575C"/>
    <w:rsid w:val="00197B4B"/>
    <w:rsid w:val="001A0725"/>
    <w:rsid w:val="001A16E3"/>
    <w:rsid w:val="001A2CE9"/>
    <w:rsid w:val="001A7A43"/>
    <w:rsid w:val="001B0175"/>
    <w:rsid w:val="001B0361"/>
    <w:rsid w:val="001B16CD"/>
    <w:rsid w:val="001B1BAC"/>
    <w:rsid w:val="001B2083"/>
    <w:rsid w:val="001B2313"/>
    <w:rsid w:val="001B2530"/>
    <w:rsid w:val="001B59C1"/>
    <w:rsid w:val="001B77FC"/>
    <w:rsid w:val="001C1788"/>
    <w:rsid w:val="001C38DA"/>
    <w:rsid w:val="001C6204"/>
    <w:rsid w:val="001D19BB"/>
    <w:rsid w:val="001E000F"/>
    <w:rsid w:val="001E454A"/>
    <w:rsid w:val="001E55B1"/>
    <w:rsid w:val="001F0919"/>
    <w:rsid w:val="001F0D3E"/>
    <w:rsid w:val="001F2413"/>
    <w:rsid w:val="001F316F"/>
    <w:rsid w:val="00201535"/>
    <w:rsid w:val="0020380B"/>
    <w:rsid w:val="002057D9"/>
    <w:rsid w:val="002057EE"/>
    <w:rsid w:val="00205D8F"/>
    <w:rsid w:val="0020678C"/>
    <w:rsid w:val="00207799"/>
    <w:rsid w:val="00211FAF"/>
    <w:rsid w:val="002141C4"/>
    <w:rsid w:val="002151CC"/>
    <w:rsid w:val="0021697D"/>
    <w:rsid w:val="002176CE"/>
    <w:rsid w:val="00220E6D"/>
    <w:rsid w:val="00221F0B"/>
    <w:rsid w:val="00222E42"/>
    <w:rsid w:val="00223F83"/>
    <w:rsid w:val="002274AC"/>
    <w:rsid w:val="002326D7"/>
    <w:rsid w:val="00232995"/>
    <w:rsid w:val="002348E0"/>
    <w:rsid w:val="0023515C"/>
    <w:rsid w:val="0024131C"/>
    <w:rsid w:val="00241ED9"/>
    <w:rsid w:val="002443EB"/>
    <w:rsid w:val="002444E5"/>
    <w:rsid w:val="00250227"/>
    <w:rsid w:val="00253290"/>
    <w:rsid w:val="002540B0"/>
    <w:rsid w:val="00254F14"/>
    <w:rsid w:val="00256CB9"/>
    <w:rsid w:val="00257654"/>
    <w:rsid w:val="0026304E"/>
    <w:rsid w:val="002645D4"/>
    <w:rsid w:val="00266330"/>
    <w:rsid w:val="00271915"/>
    <w:rsid w:val="00271D67"/>
    <w:rsid w:val="002723F2"/>
    <w:rsid w:val="00272DCF"/>
    <w:rsid w:val="0027599C"/>
    <w:rsid w:val="002806AA"/>
    <w:rsid w:val="002810F4"/>
    <w:rsid w:val="002812DD"/>
    <w:rsid w:val="00281423"/>
    <w:rsid w:val="00282C46"/>
    <w:rsid w:val="0028301F"/>
    <w:rsid w:val="00284900"/>
    <w:rsid w:val="002853CD"/>
    <w:rsid w:val="00287D7D"/>
    <w:rsid w:val="00292630"/>
    <w:rsid w:val="00295F30"/>
    <w:rsid w:val="002A0111"/>
    <w:rsid w:val="002A3F33"/>
    <w:rsid w:val="002A5E4C"/>
    <w:rsid w:val="002A7E1B"/>
    <w:rsid w:val="002B1D12"/>
    <w:rsid w:val="002B1DE8"/>
    <w:rsid w:val="002B2A66"/>
    <w:rsid w:val="002B5F6D"/>
    <w:rsid w:val="002B5FD1"/>
    <w:rsid w:val="002B7008"/>
    <w:rsid w:val="002B73CA"/>
    <w:rsid w:val="002C0529"/>
    <w:rsid w:val="002C0DD3"/>
    <w:rsid w:val="002C1351"/>
    <w:rsid w:val="002C2399"/>
    <w:rsid w:val="002C69C7"/>
    <w:rsid w:val="002C7E2D"/>
    <w:rsid w:val="002D01CE"/>
    <w:rsid w:val="002D0E14"/>
    <w:rsid w:val="002D56FC"/>
    <w:rsid w:val="002D5FF3"/>
    <w:rsid w:val="002D60B3"/>
    <w:rsid w:val="002D61F8"/>
    <w:rsid w:val="002E04EE"/>
    <w:rsid w:val="002E057B"/>
    <w:rsid w:val="002E0767"/>
    <w:rsid w:val="002E090D"/>
    <w:rsid w:val="002E0BDE"/>
    <w:rsid w:val="002E1485"/>
    <w:rsid w:val="002E190D"/>
    <w:rsid w:val="002E2541"/>
    <w:rsid w:val="002E2551"/>
    <w:rsid w:val="002E52EA"/>
    <w:rsid w:val="002E5806"/>
    <w:rsid w:val="002E5986"/>
    <w:rsid w:val="002E6E2B"/>
    <w:rsid w:val="002E7099"/>
    <w:rsid w:val="002E7C0E"/>
    <w:rsid w:val="002F120D"/>
    <w:rsid w:val="002F36DD"/>
    <w:rsid w:val="002F3E03"/>
    <w:rsid w:val="002F3EEA"/>
    <w:rsid w:val="002F4A27"/>
    <w:rsid w:val="002F4DBF"/>
    <w:rsid w:val="002F63E3"/>
    <w:rsid w:val="002F6DAC"/>
    <w:rsid w:val="002F7281"/>
    <w:rsid w:val="002F731C"/>
    <w:rsid w:val="0030025F"/>
    <w:rsid w:val="00301575"/>
    <w:rsid w:val="0030456C"/>
    <w:rsid w:val="00305134"/>
    <w:rsid w:val="00305694"/>
    <w:rsid w:val="00306072"/>
    <w:rsid w:val="0030795B"/>
    <w:rsid w:val="00310C7C"/>
    <w:rsid w:val="00312015"/>
    <w:rsid w:val="00316E77"/>
    <w:rsid w:val="00317902"/>
    <w:rsid w:val="00323121"/>
    <w:rsid w:val="00325071"/>
    <w:rsid w:val="00326523"/>
    <w:rsid w:val="00331473"/>
    <w:rsid w:val="003324F0"/>
    <w:rsid w:val="00332F40"/>
    <w:rsid w:val="003332AB"/>
    <w:rsid w:val="00333CAB"/>
    <w:rsid w:val="00333DA5"/>
    <w:rsid w:val="00333E7C"/>
    <w:rsid w:val="00334B4C"/>
    <w:rsid w:val="0033699C"/>
    <w:rsid w:val="00337ADE"/>
    <w:rsid w:val="0034033D"/>
    <w:rsid w:val="0034084C"/>
    <w:rsid w:val="00342932"/>
    <w:rsid w:val="00344E1E"/>
    <w:rsid w:val="00345204"/>
    <w:rsid w:val="00345221"/>
    <w:rsid w:val="003506F0"/>
    <w:rsid w:val="00351EB9"/>
    <w:rsid w:val="0035247D"/>
    <w:rsid w:val="00355672"/>
    <w:rsid w:val="003557B7"/>
    <w:rsid w:val="0035633F"/>
    <w:rsid w:val="003611F9"/>
    <w:rsid w:val="00364731"/>
    <w:rsid w:val="00364818"/>
    <w:rsid w:val="00364A2C"/>
    <w:rsid w:val="00365D02"/>
    <w:rsid w:val="0038025D"/>
    <w:rsid w:val="00380D91"/>
    <w:rsid w:val="003819E2"/>
    <w:rsid w:val="00386AB7"/>
    <w:rsid w:val="00390CA3"/>
    <w:rsid w:val="003924E1"/>
    <w:rsid w:val="0039478C"/>
    <w:rsid w:val="00397897"/>
    <w:rsid w:val="003A012D"/>
    <w:rsid w:val="003A0862"/>
    <w:rsid w:val="003A09A7"/>
    <w:rsid w:val="003A13CB"/>
    <w:rsid w:val="003A167C"/>
    <w:rsid w:val="003A2D43"/>
    <w:rsid w:val="003A4B37"/>
    <w:rsid w:val="003A4FE8"/>
    <w:rsid w:val="003B346B"/>
    <w:rsid w:val="003B3707"/>
    <w:rsid w:val="003C0DC1"/>
    <w:rsid w:val="003C2B7C"/>
    <w:rsid w:val="003C5770"/>
    <w:rsid w:val="003D0213"/>
    <w:rsid w:val="003D4550"/>
    <w:rsid w:val="003D72B6"/>
    <w:rsid w:val="003D7DD6"/>
    <w:rsid w:val="003E09DB"/>
    <w:rsid w:val="003E107F"/>
    <w:rsid w:val="003E4C28"/>
    <w:rsid w:val="003E54E8"/>
    <w:rsid w:val="003E5843"/>
    <w:rsid w:val="003E7220"/>
    <w:rsid w:val="003F32E4"/>
    <w:rsid w:val="003F3863"/>
    <w:rsid w:val="003F54E5"/>
    <w:rsid w:val="003F6F41"/>
    <w:rsid w:val="00403FCE"/>
    <w:rsid w:val="00406968"/>
    <w:rsid w:val="00411894"/>
    <w:rsid w:val="0041214D"/>
    <w:rsid w:val="004121CD"/>
    <w:rsid w:val="00412A36"/>
    <w:rsid w:val="004134D0"/>
    <w:rsid w:val="004135D2"/>
    <w:rsid w:val="00414B34"/>
    <w:rsid w:val="004151E5"/>
    <w:rsid w:val="004179F5"/>
    <w:rsid w:val="004222C9"/>
    <w:rsid w:val="004230CD"/>
    <w:rsid w:val="00423509"/>
    <w:rsid w:val="00423B65"/>
    <w:rsid w:val="00426660"/>
    <w:rsid w:val="004268DE"/>
    <w:rsid w:val="004274F2"/>
    <w:rsid w:val="00431079"/>
    <w:rsid w:val="00432567"/>
    <w:rsid w:val="00432BDB"/>
    <w:rsid w:val="0043394E"/>
    <w:rsid w:val="00436B57"/>
    <w:rsid w:val="004405EE"/>
    <w:rsid w:val="004422AC"/>
    <w:rsid w:val="00444ABB"/>
    <w:rsid w:val="00446F3A"/>
    <w:rsid w:val="004521B1"/>
    <w:rsid w:val="00453EFA"/>
    <w:rsid w:val="004552D6"/>
    <w:rsid w:val="00457725"/>
    <w:rsid w:val="00457B1F"/>
    <w:rsid w:val="00463867"/>
    <w:rsid w:val="00464AD8"/>
    <w:rsid w:val="00467B85"/>
    <w:rsid w:val="00467D1D"/>
    <w:rsid w:val="00471BCD"/>
    <w:rsid w:val="0047211D"/>
    <w:rsid w:val="0047237F"/>
    <w:rsid w:val="00472CC4"/>
    <w:rsid w:val="00472F77"/>
    <w:rsid w:val="0047320B"/>
    <w:rsid w:val="00473564"/>
    <w:rsid w:val="0047472A"/>
    <w:rsid w:val="00475706"/>
    <w:rsid w:val="00481C17"/>
    <w:rsid w:val="004822A8"/>
    <w:rsid w:val="0048248E"/>
    <w:rsid w:val="00486FBB"/>
    <w:rsid w:val="0049272E"/>
    <w:rsid w:val="00497411"/>
    <w:rsid w:val="00497CA2"/>
    <w:rsid w:val="004A0895"/>
    <w:rsid w:val="004A2850"/>
    <w:rsid w:val="004A3893"/>
    <w:rsid w:val="004A40CF"/>
    <w:rsid w:val="004A50C6"/>
    <w:rsid w:val="004A63EE"/>
    <w:rsid w:val="004A67AD"/>
    <w:rsid w:val="004B0969"/>
    <w:rsid w:val="004B18C8"/>
    <w:rsid w:val="004B2600"/>
    <w:rsid w:val="004B3455"/>
    <w:rsid w:val="004B451F"/>
    <w:rsid w:val="004B513F"/>
    <w:rsid w:val="004B6CDE"/>
    <w:rsid w:val="004B7933"/>
    <w:rsid w:val="004C10E1"/>
    <w:rsid w:val="004C5D0C"/>
    <w:rsid w:val="004C684B"/>
    <w:rsid w:val="004D4BF5"/>
    <w:rsid w:val="004E0796"/>
    <w:rsid w:val="004E1A2D"/>
    <w:rsid w:val="004E3D31"/>
    <w:rsid w:val="004E5D01"/>
    <w:rsid w:val="004E7223"/>
    <w:rsid w:val="004F0307"/>
    <w:rsid w:val="004F529D"/>
    <w:rsid w:val="004F679C"/>
    <w:rsid w:val="004F6F9C"/>
    <w:rsid w:val="00501B3D"/>
    <w:rsid w:val="005026C1"/>
    <w:rsid w:val="00503CD7"/>
    <w:rsid w:val="005073D3"/>
    <w:rsid w:val="00507412"/>
    <w:rsid w:val="005116E2"/>
    <w:rsid w:val="00512790"/>
    <w:rsid w:val="00513DB2"/>
    <w:rsid w:val="00514585"/>
    <w:rsid w:val="005155F6"/>
    <w:rsid w:val="00521F63"/>
    <w:rsid w:val="00522838"/>
    <w:rsid w:val="005239E9"/>
    <w:rsid w:val="005264E9"/>
    <w:rsid w:val="0052654D"/>
    <w:rsid w:val="00526A78"/>
    <w:rsid w:val="0053034B"/>
    <w:rsid w:val="005314CB"/>
    <w:rsid w:val="00532D86"/>
    <w:rsid w:val="00532E9E"/>
    <w:rsid w:val="005333FD"/>
    <w:rsid w:val="00533D3E"/>
    <w:rsid w:val="00536E0A"/>
    <w:rsid w:val="00537D08"/>
    <w:rsid w:val="005427C7"/>
    <w:rsid w:val="00544462"/>
    <w:rsid w:val="005449A6"/>
    <w:rsid w:val="00544E5A"/>
    <w:rsid w:val="00555538"/>
    <w:rsid w:val="00555A77"/>
    <w:rsid w:val="00555A98"/>
    <w:rsid w:val="00556122"/>
    <w:rsid w:val="00557C25"/>
    <w:rsid w:val="00560F7B"/>
    <w:rsid w:val="00561896"/>
    <w:rsid w:val="005622C4"/>
    <w:rsid w:val="0057079D"/>
    <w:rsid w:val="00570D44"/>
    <w:rsid w:val="00573313"/>
    <w:rsid w:val="00575713"/>
    <w:rsid w:val="00581236"/>
    <w:rsid w:val="00581FBC"/>
    <w:rsid w:val="005829FD"/>
    <w:rsid w:val="0058604E"/>
    <w:rsid w:val="005861AA"/>
    <w:rsid w:val="0058697E"/>
    <w:rsid w:val="005A0031"/>
    <w:rsid w:val="005A0F5B"/>
    <w:rsid w:val="005A1C4A"/>
    <w:rsid w:val="005A20E1"/>
    <w:rsid w:val="005A2229"/>
    <w:rsid w:val="005A3252"/>
    <w:rsid w:val="005A4828"/>
    <w:rsid w:val="005A55F0"/>
    <w:rsid w:val="005A682A"/>
    <w:rsid w:val="005B02BB"/>
    <w:rsid w:val="005B0E5E"/>
    <w:rsid w:val="005B252A"/>
    <w:rsid w:val="005B46EB"/>
    <w:rsid w:val="005B4790"/>
    <w:rsid w:val="005B4E5F"/>
    <w:rsid w:val="005B540C"/>
    <w:rsid w:val="005B57DC"/>
    <w:rsid w:val="005B6008"/>
    <w:rsid w:val="005B7B37"/>
    <w:rsid w:val="005C09AD"/>
    <w:rsid w:val="005C28D3"/>
    <w:rsid w:val="005C2C1E"/>
    <w:rsid w:val="005C49A9"/>
    <w:rsid w:val="005C5D37"/>
    <w:rsid w:val="005C653C"/>
    <w:rsid w:val="005C6DE7"/>
    <w:rsid w:val="005C6F2C"/>
    <w:rsid w:val="005C786A"/>
    <w:rsid w:val="005C7ACC"/>
    <w:rsid w:val="005D1A1E"/>
    <w:rsid w:val="005D1B6A"/>
    <w:rsid w:val="005D24A2"/>
    <w:rsid w:val="005D35E5"/>
    <w:rsid w:val="005D55D6"/>
    <w:rsid w:val="005D57D8"/>
    <w:rsid w:val="005E68F6"/>
    <w:rsid w:val="005E71D0"/>
    <w:rsid w:val="005F302E"/>
    <w:rsid w:val="005F36BA"/>
    <w:rsid w:val="005F7028"/>
    <w:rsid w:val="006008A4"/>
    <w:rsid w:val="00606031"/>
    <w:rsid w:val="00607636"/>
    <w:rsid w:val="00611BF6"/>
    <w:rsid w:val="00613630"/>
    <w:rsid w:val="00616294"/>
    <w:rsid w:val="006211CF"/>
    <w:rsid w:val="00621A32"/>
    <w:rsid w:val="00621BE9"/>
    <w:rsid w:val="00621D4C"/>
    <w:rsid w:val="00624562"/>
    <w:rsid w:val="006247B3"/>
    <w:rsid w:val="00627010"/>
    <w:rsid w:val="00627220"/>
    <w:rsid w:val="006311CB"/>
    <w:rsid w:val="00632D5E"/>
    <w:rsid w:val="00633824"/>
    <w:rsid w:val="00634737"/>
    <w:rsid w:val="00640831"/>
    <w:rsid w:val="00640AB2"/>
    <w:rsid w:val="0064134D"/>
    <w:rsid w:val="006418D9"/>
    <w:rsid w:val="00643229"/>
    <w:rsid w:val="00652C86"/>
    <w:rsid w:val="00655C66"/>
    <w:rsid w:val="00661212"/>
    <w:rsid w:val="00663BA0"/>
    <w:rsid w:val="00670FCF"/>
    <w:rsid w:val="00672E57"/>
    <w:rsid w:val="0067717D"/>
    <w:rsid w:val="006810E7"/>
    <w:rsid w:val="00681D78"/>
    <w:rsid w:val="00684010"/>
    <w:rsid w:val="00685876"/>
    <w:rsid w:val="00686CE4"/>
    <w:rsid w:val="00687214"/>
    <w:rsid w:val="00687F61"/>
    <w:rsid w:val="00690998"/>
    <w:rsid w:val="006937DE"/>
    <w:rsid w:val="0069610D"/>
    <w:rsid w:val="006965E7"/>
    <w:rsid w:val="00697DC8"/>
    <w:rsid w:val="006A00D7"/>
    <w:rsid w:val="006A286F"/>
    <w:rsid w:val="006A5012"/>
    <w:rsid w:val="006A5531"/>
    <w:rsid w:val="006A76AA"/>
    <w:rsid w:val="006A7C66"/>
    <w:rsid w:val="006B029B"/>
    <w:rsid w:val="006B1984"/>
    <w:rsid w:val="006B1C8C"/>
    <w:rsid w:val="006B20F6"/>
    <w:rsid w:val="006B4DA5"/>
    <w:rsid w:val="006C11F1"/>
    <w:rsid w:val="006C67A4"/>
    <w:rsid w:val="006C7801"/>
    <w:rsid w:val="006D49D9"/>
    <w:rsid w:val="006D62D7"/>
    <w:rsid w:val="006D6915"/>
    <w:rsid w:val="006D6EDE"/>
    <w:rsid w:val="006D73FF"/>
    <w:rsid w:val="006E0A9E"/>
    <w:rsid w:val="006E13CF"/>
    <w:rsid w:val="006E3A3D"/>
    <w:rsid w:val="006E5889"/>
    <w:rsid w:val="006E7AF9"/>
    <w:rsid w:val="006F0045"/>
    <w:rsid w:val="006F3397"/>
    <w:rsid w:val="006F3B4B"/>
    <w:rsid w:val="006F44C7"/>
    <w:rsid w:val="006F5559"/>
    <w:rsid w:val="006F5D4B"/>
    <w:rsid w:val="007008C0"/>
    <w:rsid w:val="0071099B"/>
    <w:rsid w:val="007113A7"/>
    <w:rsid w:val="00711887"/>
    <w:rsid w:val="00711938"/>
    <w:rsid w:val="0071384D"/>
    <w:rsid w:val="007148C5"/>
    <w:rsid w:val="00714B1F"/>
    <w:rsid w:val="00714EB3"/>
    <w:rsid w:val="00716B8E"/>
    <w:rsid w:val="00717136"/>
    <w:rsid w:val="00717923"/>
    <w:rsid w:val="00720E79"/>
    <w:rsid w:val="0072188B"/>
    <w:rsid w:val="007236FE"/>
    <w:rsid w:val="00723E85"/>
    <w:rsid w:val="00726458"/>
    <w:rsid w:val="00726B83"/>
    <w:rsid w:val="00726CD6"/>
    <w:rsid w:val="00730170"/>
    <w:rsid w:val="00732F7B"/>
    <w:rsid w:val="00733A64"/>
    <w:rsid w:val="00735A02"/>
    <w:rsid w:val="00735F65"/>
    <w:rsid w:val="00736F38"/>
    <w:rsid w:val="00737DDC"/>
    <w:rsid w:val="00741FC4"/>
    <w:rsid w:val="00742300"/>
    <w:rsid w:val="007469AA"/>
    <w:rsid w:val="0074700E"/>
    <w:rsid w:val="007471B8"/>
    <w:rsid w:val="0075034F"/>
    <w:rsid w:val="00755AA3"/>
    <w:rsid w:val="00757864"/>
    <w:rsid w:val="00760068"/>
    <w:rsid w:val="00763B78"/>
    <w:rsid w:val="00763DB1"/>
    <w:rsid w:val="00764E9A"/>
    <w:rsid w:val="00766018"/>
    <w:rsid w:val="00766258"/>
    <w:rsid w:val="00770632"/>
    <w:rsid w:val="00770CC5"/>
    <w:rsid w:val="0077384B"/>
    <w:rsid w:val="00774AED"/>
    <w:rsid w:val="007753BA"/>
    <w:rsid w:val="00775DFD"/>
    <w:rsid w:val="00777061"/>
    <w:rsid w:val="00781138"/>
    <w:rsid w:val="00782656"/>
    <w:rsid w:val="00785326"/>
    <w:rsid w:val="0078613D"/>
    <w:rsid w:val="00786EC1"/>
    <w:rsid w:val="007929EA"/>
    <w:rsid w:val="00792CFE"/>
    <w:rsid w:val="00793675"/>
    <w:rsid w:val="007A24BF"/>
    <w:rsid w:val="007A3808"/>
    <w:rsid w:val="007A4594"/>
    <w:rsid w:val="007A6331"/>
    <w:rsid w:val="007A69A2"/>
    <w:rsid w:val="007B175B"/>
    <w:rsid w:val="007B4B28"/>
    <w:rsid w:val="007B6BB0"/>
    <w:rsid w:val="007B713A"/>
    <w:rsid w:val="007B7404"/>
    <w:rsid w:val="007B77B4"/>
    <w:rsid w:val="007C24F5"/>
    <w:rsid w:val="007C4C3F"/>
    <w:rsid w:val="007C5D33"/>
    <w:rsid w:val="007C7C33"/>
    <w:rsid w:val="007D009D"/>
    <w:rsid w:val="007D29C5"/>
    <w:rsid w:val="007D4500"/>
    <w:rsid w:val="007D5833"/>
    <w:rsid w:val="007D6DB6"/>
    <w:rsid w:val="007D7441"/>
    <w:rsid w:val="007D7A38"/>
    <w:rsid w:val="007D7A97"/>
    <w:rsid w:val="007E09D9"/>
    <w:rsid w:val="007E3304"/>
    <w:rsid w:val="007E4040"/>
    <w:rsid w:val="007E56DE"/>
    <w:rsid w:val="007E5B4F"/>
    <w:rsid w:val="007F1106"/>
    <w:rsid w:val="007F3C0F"/>
    <w:rsid w:val="00802FFB"/>
    <w:rsid w:val="00803437"/>
    <w:rsid w:val="00804DB5"/>
    <w:rsid w:val="0080536E"/>
    <w:rsid w:val="00806AAC"/>
    <w:rsid w:val="00811BC3"/>
    <w:rsid w:val="00814B7B"/>
    <w:rsid w:val="00814F6F"/>
    <w:rsid w:val="008152A7"/>
    <w:rsid w:val="00815E4B"/>
    <w:rsid w:val="00815FC5"/>
    <w:rsid w:val="008161EE"/>
    <w:rsid w:val="008171BB"/>
    <w:rsid w:val="008173DC"/>
    <w:rsid w:val="008178E6"/>
    <w:rsid w:val="008219B6"/>
    <w:rsid w:val="00821A9B"/>
    <w:rsid w:val="00822E69"/>
    <w:rsid w:val="008248EA"/>
    <w:rsid w:val="00824B0E"/>
    <w:rsid w:val="008254D2"/>
    <w:rsid w:val="00825AF8"/>
    <w:rsid w:val="00826106"/>
    <w:rsid w:val="00826337"/>
    <w:rsid w:val="00827447"/>
    <w:rsid w:val="008306C3"/>
    <w:rsid w:val="00832A45"/>
    <w:rsid w:val="00835DC2"/>
    <w:rsid w:val="00836204"/>
    <w:rsid w:val="00836D96"/>
    <w:rsid w:val="00837D9D"/>
    <w:rsid w:val="00842BAC"/>
    <w:rsid w:val="008439CD"/>
    <w:rsid w:val="00843F0B"/>
    <w:rsid w:val="008519A2"/>
    <w:rsid w:val="008524A8"/>
    <w:rsid w:val="008534D7"/>
    <w:rsid w:val="00853ACD"/>
    <w:rsid w:val="0086224F"/>
    <w:rsid w:val="00865B6A"/>
    <w:rsid w:val="00866B44"/>
    <w:rsid w:val="0086799F"/>
    <w:rsid w:val="00871BB1"/>
    <w:rsid w:val="00873673"/>
    <w:rsid w:val="00874540"/>
    <w:rsid w:val="00874665"/>
    <w:rsid w:val="00880555"/>
    <w:rsid w:val="0088314C"/>
    <w:rsid w:val="008906CA"/>
    <w:rsid w:val="00892B78"/>
    <w:rsid w:val="00893CDF"/>
    <w:rsid w:val="008970F4"/>
    <w:rsid w:val="008A0EB7"/>
    <w:rsid w:val="008A1729"/>
    <w:rsid w:val="008A3A57"/>
    <w:rsid w:val="008A3B6C"/>
    <w:rsid w:val="008A78FF"/>
    <w:rsid w:val="008A7E42"/>
    <w:rsid w:val="008A7F58"/>
    <w:rsid w:val="008B0175"/>
    <w:rsid w:val="008B0786"/>
    <w:rsid w:val="008B14A3"/>
    <w:rsid w:val="008B7DE9"/>
    <w:rsid w:val="008C0240"/>
    <w:rsid w:val="008C1F61"/>
    <w:rsid w:val="008C2048"/>
    <w:rsid w:val="008C630D"/>
    <w:rsid w:val="008C6723"/>
    <w:rsid w:val="008D160C"/>
    <w:rsid w:val="008D3918"/>
    <w:rsid w:val="008D3B26"/>
    <w:rsid w:val="008D4D82"/>
    <w:rsid w:val="008D500F"/>
    <w:rsid w:val="008D5C9C"/>
    <w:rsid w:val="008D7973"/>
    <w:rsid w:val="008D7E07"/>
    <w:rsid w:val="008E0BDD"/>
    <w:rsid w:val="008E1586"/>
    <w:rsid w:val="008E2DB1"/>
    <w:rsid w:val="008E3173"/>
    <w:rsid w:val="008E3A2F"/>
    <w:rsid w:val="008E3DE4"/>
    <w:rsid w:val="008E3DF0"/>
    <w:rsid w:val="008E525F"/>
    <w:rsid w:val="008F3368"/>
    <w:rsid w:val="008F3F6F"/>
    <w:rsid w:val="008F5D21"/>
    <w:rsid w:val="008F7EF0"/>
    <w:rsid w:val="00901448"/>
    <w:rsid w:val="0090166D"/>
    <w:rsid w:val="00901726"/>
    <w:rsid w:val="009020F9"/>
    <w:rsid w:val="0090348C"/>
    <w:rsid w:val="009039C7"/>
    <w:rsid w:val="00903B82"/>
    <w:rsid w:val="00913802"/>
    <w:rsid w:val="00914399"/>
    <w:rsid w:val="00915E3C"/>
    <w:rsid w:val="0092252E"/>
    <w:rsid w:val="009232AE"/>
    <w:rsid w:val="00923470"/>
    <w:rsid w:val="009263A8"/>
    <w:rsid w:val="00927E95"/>
    <w:rsid w:val="00933D02"/>
    <w:rsid w:val="00934752"/>
    <w:rsid w:val="00934A1D"/>
    <w:rsid w:val="009352DD"/>
    <w:rsid w:val="00935502"/>
    <w:rsid w:val="00935C2D"/>
    <w:rsid w:val="00940332"/>
    <w:rsid w:val="009414A6"/>
    <w:rsid w:val="0094348A"/>
    <w:rsid w:val="00952D7B"/>
    <w:rsid w:val="009542A6"/>
    <w:rsid w:val="00955BE4"/>
    <w:rsid w:val="009562DB"/>
    <w:rsid w:val="0095676D"/>
    <w:rsid w:val="00957D82"/>
    <w:rsid w:val="00961231"/>
    <w:rsid w:val="009612F7"/>
    <w:rsid w:val="009616BC"/>
    <w:rsid w:val="00962502"/>
    <w:rsid w:val="00962793"/>
    <w:rsid w:val="009629F1"/>
    <w:rsid w:val="0096682F"/>
    <w:rsid w:val="00967A19"/>
    <w:rsid w:val="00970DF9"/>
    <w:rsid w:val="0097590F"/>
    <w:rsid w:val="009773DE"/>
    <w:rsid w:val="00981C19"/>
    <w:rsid w:val="00983885"/>
    <w:rsid w:val="00983C07"/>
    <w:rsid w:val="009856EE"/>
    <w:rsid w:val="00985A91"/>
    <w:rsid w:val="00985BCF"/>
    <w:rsid w:val="009901F7"/>
    <w:rsid w:val="00990849"/>
    <w:rsid w:val="009942DD"/>
    <w:rsid w:val="00996B08"/>
    <w:rsid w:val="009A067A"/>
    <w:rsid w:val="009A3DEE"/>
    <w:rsid w:val="009B0385"/>
    <w:rsid w:val="009B0E0F"/>
    <w:rsid w:val="009B13CD"/>
    <w:rsid w:val="009B228F"/>
    <w:rsid w:val="009B3349"/>
    <w:rsid w:val="009B40FB"/>
    <w:rsid w:val="009B6493"/>
    <w:rsid w:val="009B6EE4"/>
    <w:rsid w:val="009C1EEC"/>
    <w:rsid w:val="009C462A"/>
    <w:rsid w:val="009C5591"/>
    <w:rsid w:val="009C6373"/>
    <w:rsid w:val="009D0866"/>
    <w:rsid w:val="009D1368"/>
    <w:rsid w:val="009D787D"/>
    <w:rsid w:val="009D7A3B"/>
    <w:rsid w:val="009E1914"/>
    <w:rsid w:val="009E5D29"/>
    <w:rsid w:val="009E66B3"/>
    <w:rsid w:val="009F0C58"/>
    <w:rsid w:val="009F2176"/>
    <w:rsid w:val="009F225E"/>
    <w:rsid w:val="009F45DE"/>
    <w:rsid w:val="00A00965"/>
    <w:rsid w:val="00A03FCF"/>
    <w:rsid w:val="00A05788"/>
    <w:rsid w:val="00A07D4A"/>
    <w:rsid w:val="00A111EC"/>
    <w:rsid w:val="00A143B2"/>
    <w:rsid w:val="00A14A6E"/>
    <w:rsid w:val="00A157FF"/>
    <w:rsid w:val="00A16750"/>
    <w:rsid w:val="00A175B3"/>
    <w:rsid w:val="00A31706"/>
    <w:rsid w:val="00A32700"/>
    <w:rsid w:val="00A34D03"/>
    <w:rsid w:val="00A350A5"/>
    <w:rsid w:val="00A3547E"/>
    <w:rsid w:val="00A40CE8"/>
    <w:rsid w:val="00A436D5"/>
    <w:rsid w:val="00A44643"/>
    <w:rsid w:val="00A5404C"/>
    <w:rsid w:val="00A548A0"/>
    <w:rsid w:val="00A54E2B"/>
    <w:rsid w:val="00A55BE6"/>
    <w:rsid w:val="00A57996"/>
    <w:rsid w:val="00A60EFC"/>
    <w:rsid w:val="00A61F56"/>
    <w:rsid w:val="00A623E2"/>
    <w:rsid w:val="00A64C0F"/>
    <w:rsid w:val="00A664C8"/>
    <w:rsid w:val="00A73F53"/>
    <w:rsid w:val="00A75897"/>
    <w:rsid w:val="00A8280F"/>
    <w:rsid w:val="00A85D96"/>
    <w:rsid w:val="00A87375"/>
    <w:rsid w:val="00A90A75"/>
    <w:rsid w:val="00A94338"/>
    <w:rsid w:val="00A94640"/>
    <w:rsid w:val="00A94C4F"/>
    <w:rsid w:val="00A94C8A"/>
    <w:rsid w:val="00A94D64"/>
    <w:rsid w:val="00A97FAE"/>
    <w:rsid w:val="00AA7B2B"/>
    <w:rsid w:val="00AB0A72"/>
    <w:rsid w:val="00AB2451"/>
    <w:rsid w:val="00AB2F07"/>
    <w:rsid w:val="00AB2F89"/>
    <w:rsid w:val="00AB332E"/>
    <w:rsid w:val="00AB4FB2"/>
    <w:rsid w:val="00AB5C45"/>
    <w:rsid w:val="00AB71B9"/>
    <w:rsid w:val="00AC148E"/>
    <w:rsid w:val="00AC1779"/>
    <w:rsid w:val="00AC201A"/>
    <w:rsid w:val="00AC209B"/>
    <w:rsid w:val="00AC47A6"/>
    <w:rsid w:val="00AC55E1"/>
    <w:rsid w:val="00AC58E5"/>
    <w:rsid w:val="00AC5CFE"/>
    <w:rsid w:val="00AC60DF"/>
    <w:rsid w:val="00AC63A7"/>
    <w:rsid w:val="00AD0787"/>
    <w:rsid w:val="00AD19F4"/>
    <w:rsid w:val="00AD3A63"/>
    <w:rsid w:val="00AD3A7A"/>
    <w:rsid w:val="00AD4A95"/>
    <w:rsid w:val="00AD745A"/>
    <w:rsid w:val="00AD7D44"/>
    <w:rsid w:val="00AD7DBE"/>
    <w:rsid w:val="00AE2485"/>
    <w:rsid w:val="00AE42B3"/>
    <w:rsid w:val="00AE7BBF"/>
    <w:rsid w:val="00AF3995"/>
    <w:rsid w:val="00AF5A83"/>
    <w:rsid w:val="00AF7259"/>
    <w:rsid w:val="00AF73E6"/>
    <w:rsid w:val="00AF7ED1"/>
    <w:rsid w:val="00B003C9"/>
    <w:rsid w:val="00B029F8"/>
    <w:rsid w:val="00B030AF"/>
    <w:rsid w:val="00B03B2F"/>
    <w:rsid w:val="00B044D5"/>
    <w:rsid w:val="00B055A9"/>
    <w:rsid w:val="00B05E06"/>
    <w:rsid w:val="00B062AD"/>
    <w:rsid w:val="00B10AA2"/>
    <w:rsid w:val="00B115EF"/>
    <w:rsid w:val="00B1279D"/>
    <w:rsid w:val="00B12D27"/>
    <w:rsid w:val="00B14116"/>
    <w:rsid w:val="00B142C0"/>
    <w:rsid w:val="00B15993"/>
    <w:rsid w:val="00B2011C"/>
    <w:rsid w:val="00B225E7"/>
    <w:rsid w:val="00B249B0"/>
    <w:rsid w:val="00B25FCD"/>
    <w:rsid w:val="00B26CF4"/>
    <w:rsid w:val="00B27580"/>
    <w:rsid w:val="00B35022"/>
    <w:rsid w:val="00B356AC"/>
    <w:rsid w:val="00B372BE"/>
    <w:rsid w:val="00B376C2"/>
    <w:rsid w:val="00B37993"/>
    <w:rsid w:val="00B4062F"/>
    <w:rsid w:val="00B4072D"/>
    <w:rsid w:val="00B4167C"/>
    <w:rsid w:val="00B42737"/>
    <w:rsid w:val="00B4490A"/>
    <w:rsid w:val="00B47498"/>
    <w:rsid w:val="00B50B03"/>
    <w:rsid w:val="00B51984"/>
    <w:rsid w:val="00B53949"/>
    <w:rsid w:val="00B60933"/>
    <w:rsid w:val="00B614FF"/>
    <w:rsid w:val="00B624D7"/>
    <w:rsid w:val="00B6324C"/>
    <w:rsid w:val="00B70362"/>
    <w:rsid w:val="00B71694"/>
    <w:rsid w:val="00B72273"/>
    <w:rsid w:val="00B7412D"/>
    <w:rsid w:val="00B74726"/>
    <w:rsid w:val="00B76230"/>
    <w:rsid w:val="00B7729D"/>
    <w:rsid w:val="00B816DF"/>
    <w:rsid w:val="00B85EDD"/>
    <w:rsid w:val="00B86AD2"/>
    <w:rsid w:val="00B87213"/>
    <w:rsid w:val="00B90C77"/>
    <w:rsid w:val="00B91AE9"/>
    <w:rsid w:val="00B93A48"/>
    <w:rsid w:val="00B94447"/>
    <w:rsid w:val="00B94F69"/>
    <w:rsid w:val="00B95453"/>
    <w:rsid w:val="00B959DC"/>
    <w:rsid w:val="00B97138"/>
    <w:rsid w:val="00B97CA2"/>
    <w:rsid w:val="00BA0490"/>
    <w:rsid w:val="00BA2174"/>
    <w:rsid w:val="00BA358B"/>
    <w:rsid w:val="00BA3957"/>
    <w:rsid w:val="00BA49A8"/>
    <w:rsid w:val="00BA5B3E"/>
    <w:rsid w:val="00BB141F"/>
    <w:rsid w:val="00BB153F"/>
    <w:rsid w:val="00BB4BBF"/>
    <w:rsid w:val="00BB501D"/>
    <w:rsid w:val="00BB5056"/>
    <w:rsid w:val="00BB6489"/>
    <w:rsid w:val="00BC0C38"/>
    <w:rsid w:val="00BC3D00"/>
    <w:rsid w:val="00BC5CE1"/>
    <w:rsid w:val="00BC5F3F"/>
    <w:rsid w:val="00BC6194"/>
    <w:rsid w:val="00BC64E4"/>
    <w:rsid w:val="00BC6848"/>
    <w:rsid w:val="00BC7042"/>
    <w:rsid w:val="00BC7758"/>
    <w:rsid w:val="00BC7A28"/>
    <w:rsid w:val="00BD0433"/>
    <w:rsid w:val="00BD1CE5"/>
    <w:rsid w:val="00BD3381"/>
    <w:rsid w:val="00BD34D8"/>
    <w:rsid w:val="00BD481D"/>
    <w:rsid w:val="00BD4D0A"/>
    <w:rsid w:val="00BD685C"/>
    <w:rsid w:val="00BE0A13"/>
    <w:rsid w:val="00BE2013"/>
    <w:rsid w:val="00BE20DE"/>
    <w:rsid w:val="00BE213C"/>
    <w:rsid w:val="00BE21EE"/>
    <w:rsid w:val="00BE2FE9"/>
    <w:rsid w:val="00BE3904"/>
    <w:rsid w:val="00BF0FB8"/>
    <w:rsid w:val="00BF227A"/>
    <w:rsid w:val="00C0029A"/>
    <w:rsid w:val="00C03B8A"/>
    <w:rsid w:val="00C06372"/>
    <w:rsid w:val="00C114E4"/>
    <w:rsid w:val="00C11B72"/>
    <w:rsid w:val="00C14701"/>
    <w:rsid w:val="00C23E1D"/>
    <w:rsid w:val="00C25EF3"/>
    <w:rsid w:val="00C26ECE"/>
    <w:rsid w:val="00C27680"/>
    <w:rsid w:val="00C27907"/>
    <w:rsid w:val="00C30191"/>
    <w:rsid w:val="00C3141A"/>
    <w:rsid w:val="00C3226F"/>
    <w:rsid w:val="00C337D8"/>
    <w:rsid w:val="00C34345"/>
    <w:rsid w:val="00C3510F"/>
    <w:rsid w:val="00C35C0C"/>
    <w:rsid w:val="00C36BE1"/>
    <w:rsid w:val="00C36DAA"/>
    <w:rsid w:val="00C37C6B"/>
    <w:rsid w:val="00C37F7E"/>
    <w:rsid w:val="00C40B76"/>
    <w:rsid w:val="00C4228A"/>
    <w:rsid w:val="00C455F2"/>
    <w:rsid w:val="00C459CC"/>
    <w:rsid w:val="00C45B80"/>
    <w:rsid w:val="00C46779"/>
    <w:rsid w:val="00C47ED7"/>
    <w:rsid w:val="00C51382"/>
    <w:rsid w:val="00C51723"/>
    <w:rsid w:val="00C53C61"/>
    <w:rsid w:val="00C54496"/>
    <w:rsid w:val="00C57053"/>
    <w:rsid w:val="00C579DE"/>
    <w:rsid w:val="00C6001E"/>
    <w:rsid w:val="00C609FA"/>
    <w:rsid w:val="00C61338"/>
    <w:rsid w:val="00C6684E"/>
    <w:rsid w:val="00C70937"/>
    <w:rsid w:val="00C70BE7"/>
    <w:rsid w:val="00C71510"/>
    <w:rsid w:val="00C73854"/>
    <w:rsid w:val="00C73961"/>
    <w:rsid w:val="00C75D77"/>
    <w:rsid w:val="00C761B4"/>
    <w:rsid w:val="00C778BC"/>
    <w:rsid w:val="00C81177"/>
    <w:rsid w:val="00C920E0"/>
    <w:rsid w:val="00C93E8A"/>
    <w:rsid w:val="00C94229"/>
    <w:rsid w:val="00C94622"/>
    <w:rsid w:val="00C9559E"/>
    <w:rsid w:val="00C95CCC"/>
    <w:rsid w:val="00CA07DA"/>
    <w:rsid w:val="00CA1331"/>
    <w:rsid w:val="00CA278B"/>
    <w:rsid w:val="00CA438A"/>
    <w:rsid w:val="00CB0583"/>
    <w:rsid w:val="00CB15A9"/>
    <w:rsid w:val="00CB1BFE"/>
    <w:rsid w:val="00CB325B"/>
    <w:rsid w:val="00CB39A4"/>
    <w:rsid w:val="00CB4DD2"/>
    <w:rsid w:val="00CB68E0"/>
    <w:rsid w:val="00CB6DD7"/>
    <w:rsid w:val="00CC0532"/>
    <w:rsid w:val="00CC14BC"/>
    <w:rsid w:val="00CC3CD4"/>
    <w:rsid w:val="00CC749B"/>
    <w:rsid w:val="00CD0A49"/>
    <w:rsid w:val="00CD1760"/>
    <w:rsid w:val="00CD177C"/>
    <w:rsid w:val="00CD39FB"/>
    <w:rsid w:val="00CD51D9"/>
    <w:rsid w:val="00CD7DAA"/>
    <w:rsid w:val="00CE03CD"/>
    <w:rsid w:val="00CE3F33"/>
    <w:rsid w:val="00CF039B"/>
    <w:rsid w:val="00CF1488"/>
    <w:rsid w:val="00CF193C"/>
    <w:rsid w:val="00CF4468"/>
    <w:rsid w:val="00CF6919"/>
    <w:rsid w:val="00D00439"/>
    <w:rsid w:val="00D0156D"/>
    <w:rsid w:val="00D03203"/>
    <w:rsid w:val="00D03E86"/>
    <w:rsid w:val="00D04778"/>
    <w:rsid w:val="00D06C94"/>
    <w:rsid w:val="00D13CC9"/>
    <w:rsid w:val="00D20558"/>
    <w:rsid w:val="00D21B7E"/>
    <w:rsid w:val="00D245E0"/>
    <w:rsid w:val="00D252C4"/>
    <w:rsid w:val="00D268B6"/>
    <w:rsid w:val="00D30BA7"/>
    <w:rsid w:val="00D33437"/>
    <w:rsid w:val="00D355A5"/>
    <w:rsid w:val="00D360EE"/>
    <w:rsid w:val="00D361D9"/>
    <w:rsid w:val="00D368F7"/>
    <w:rsid w:val="00D36CC7"/>
    <w:rsid w:val="00D37722"/>
    <w:rsid w:val="00D43A13"/>
    <w:rsid w:val="00D456C9"/>
    <w:rsid w:val="00D45877"/>
    <w:rsid w:val="00D500B0"/>
    <w:rsid w:val="00D50276"/>
    <w:rsid w:val="00D51E42"/>
    <w:rsid w:val="00D55346"/>
    <w:rsid w:val="00D61421"/>
    <w:rsid w:val="00D61AD2"/>
    <w:rsid w:val="00D635A0"/>
    <w:rsid w:val="00D66250"/>
    <w:rsid w:val="00D67149"/>
    <w:rsid w:val="00D67D3A"/>
    <w:rsid w:val="00D67D56"/>
    <w:rsid w:val="00D67E68"/>
    <w:rsid w:val="00D67E78"/>
    <w:rsid w:val="00D71D52"/>
    <w:rsid w:val="00D72AE6"/>
    <w:rsid w:val="00D74331"/>
    <w:rsid w:val="00D75A3E"/>
    <w:rsid w:val="00D77E65"/>
    <w:rsid w:val="00D80824"/>
    <w:rsid w:val="00D828D6"/>
    <w:rsid w:val="00D82ACE"/>
    <w:rsid w:val="00D85D6E"/>
    <w:rsid w:val="00D873BA"/>
    <w:rsid w:val="00D918BE"/>
    <w:rsid w:val="00D922CA"/>
    <w:rsid w:val="00D93E5A"/>
    <w:rsid w:val="00D962C0"/>
    <w:rsid w:val="00D97798"/>
    <w:rsid w:val="00DA06D5"/>
    <w:rsid w:val="00DA1A92"/>
    <w:rsid w:val="00DA39AC"/>
    <w:rsid w:val="00DA50D6"/>
    <w:rsid w:val="00DA524A"/>
    <w:rsid w:val="00DA5398"/>
    <w:rsid w:val="00DA5503"/>
    <w:rsid w:val="00DA5F46"/>
    <w:rsid w:val="00DB2EB6"/>
    <w:rsid w:val="00DB3D56"/>
    <w:rsid w:val="00DB500E"/>
    <w:rsid w:val="00DB5B5E"/>
    <w:rsid w:val="00DB7CF0"/>
    <w:rsid w:val="00DC04CF"/>
    <w:rsid w:val="00DC095A"/>
    <w:rsid w:val="00DC1578"/>
    <w:rsid w:val="00DC24C0"/>
    <w:rsid w:val="00DC5908"/>
    <w:rsid w:val="00DC6AAB"/>
    <w:rsid w:val="00DD0D06"/>
    <w:rsid w:val="00DD2BB8"/>
    <w:rsid w:val="00DD57FA"/>
    <w:rsid w:val="00DD6044"/>
    <w:rsid w:val="00DD63A4"/>
    <w:rsid w:val="00DD725F"/>
    <w:rsid w:val="00DE1549"/>
    <w:rsid w:val="00DE1FCA"/>
    <w:rsid w:val="00DE2F4B"/>
    <w:rsid w:val="00DE2FD2"/>
    <w:rsid w:val="00DE4F0E"/>
    <w:rsid w:val="00DF4923"/>
    <w:rsid w:val="00DF5659"/>
    <w:rsid w:val="00DF66B9"/>
    <w:rsid w:val="00DF6A2A"/>
    <w:rsid w:val="00DF743E"/>
    <w:rsid w:val="00E00052"/>
    <w:rsid w:val="00E00E33"/>
    <w:rsid w:val="00E0355A"/>
    <w:rsid w:val="00E0368F"/>
    <w:rsid w:val="00E048D3"/>
    <w:rsid w:val="00E05378"/>
    <w:rsid w:val="00E05EE1"/>
    <w:rsid w:val="00E06A8F"/>
    <w:rsid w:val="00E10967"/>
    <w:rsid w:val="00E128B5"/>
    <w:rsid w:val="00E14480"/>
    <w:rsid w:val="00E16589"/>
    <w:rsid w:val="00E165BD"/>
    <w:rsid w:val="00E17232"/>
    <w:rsid w:val="00E2245B"/>
    <w:rsid w:val="00E26E8C"/>
    <w:rsid w:val="00E3095C"/>
    <w:rsid w:val="00E34C25"/>
    <w:rsid w:val="00E36E97"/>
    <w:rsid w:val="00E370B7"/>
    <w:rsid w:val="00E370FA"/>
    <w:rsid w:val="00E37A32"/>
    <w:rsid w:val="00E40308"/>
    <w:rsid w:val="00E40DA0"/>
    <w:rsid w:val="00E44F17"/>
    <w:rsid w:val="00E4615C"/>
    <w:rsid w:val="00E463AD"/>
    <w:rsid w:val="00E46BE8"/>
    <w:rsid w:val="00E51AB1"/>
    <w:rsid w:val="00E52D27"/>
    <w:rsid w:val="00E61CCB"/>
    <w:rsid w:val="00E620EF"/>
    <w:rsid w:val="00E656B6"/>
    <w:rsid w:val="00E66607"/>
    <w:rsid w:val="00E6732D"/>
    <w:rsid w:val="00E717A4"/>
    <w:rsid w:val="00E729E9"/>
    <w:rsid w:val="00E77370"/>
    <w:rsid w:val="00E809EB"/>
    <w:rsid w:val="00E82C30"/>
    <w:rsid w:val="00E86D4C"/>
    <w:rsid w:val="00E87952"/>
    <w:rsid w:val="00E903DA"/>
    <w:rsid w:val="00E903E1"/>
    <w:rsid w:val="00E936F1"/>
    <w:rsid w:val="00E94298"/>
    <w:rsid w:val="00E951B1"/>
    <w:rsid w:val="00E9657C"/>
    <w:rsid w:val="00EA00E0"/>
    <w:rsid w:val="00EA123C"/>
    <w:rsid w:val="00EA1558"/>
    <w:rsid w:val="00EB5473"/>
    <w:rsid w:val="00EB74D1"/>
    <w:rsid w:val="00EC587A"/>
    <w:rsid w:val="00EC7E54"/>
    <w:rsid w:val="00ED1D32"/>
    <w:rsid w:val="00ED1E5C"/>
    <w:rsid w:val="00ED3728"/>
    <w:rsid w:val="00ED4BBF"/>
    <w:rsid w:val="00ED5458"/>
    <w:rsid w:val="00ED5983"/>
    <w:rsid w:val="00ED6826"/>
    <w:rsid w:val="00ED700D"/>
    <w:rsid w:val="00EE00C0"/>
    <w:rsid w:val="00EE0370"/>
    <w:rsid w:val="00EE292B"/>
    <w:rsid w:val="00EE38F9"/>
    <w:rsid w:val="00EE41CF"/>
    <w:rsid w:val="00EE46E4"/>
    <w:rsid w:val="00EE50CE"/>
    <w:rsid w:val="00EE5837"/>
    <w:rsid w:val="00EE5AAD"/>
    <w:rsid w:val="00EE607D"/>
    <w:rsid w:val="00EF0D0A"/>
    <w:rsid w:val="00EF13E0"/>
    <w:rsid w:val="00EF163E"/>
    <w:rsid w:val="00EF4499"/>
    <w:rsid w:val="00EF4A96"/>
    <w:rsid w:val="00EF4DD1"/>
    <w:rsid w:val="00EF52B4"/>
    <w:rsid w:val="00EF5DA2"/>
    <w:rsid w:val="00EF64D2"/>
    <w:rsid w:val="00EF77BB"/>
    <w:rsid w:val="00F01AEB"/>
    <w:rsid w:val="00F04DE2"/>
    <w:rsid w:val="00F050DC"/>
    <w:rsid w:val="00F0771A"/>
    <w:rsid w:val="00F1046E"/>
    <w:rsid w:val="00F10C3C"/>
    <w:rsid w:val="00F12B6B"/>
    <w:rsid w:val="00F137D1"/>
    <w:rsid w:val="00F14884"/>
    <w:rsid w:val="00F1535F"/>
    <w:rsid w:val="00F20F23"/>
    <w:rsid w:val="00F23051"/>
    <w:rsid w:val="00F241E0"/>
    <w:rsid w:val="00F24A8A"/>
    <w:rsid w:val="00F26A69"/>
    <w:rsid w:val="00F314FF"/>
    <w:rsid w:val="00F32448"/>
    <w:rsid w:val="00F33804"/>
    <w:rsid w:val="00F3384F"/>
    <w:rsid w:val="00F34F13"/>
    <w:rsid w:val="00F3538B"/>
    <w:rsid w:val="00F36ED5"/>
    <w:rsid w:val="00F374F6"/>
    <w:rsid w:val="00F40C9D"/>
    <w:rsid w:val="00F40D72"/>
    <w:rsid w:val="00F41FE7"/>
    <w:rsid w:val="00F45039"/>
    <w:rsid w:val="00F475E1"/>
    <w:rsid w:val="00F47949"/>
    <w:rsid w:val="00F5004D"/>
    <w:rsid w:val="00F50EED"/>
    <w:rsid w:val="00F5122D"/>
    <w:rsid w:val="00F51345"/>
    <w:rsid w:val="00F52CCD"/>
    <w:rsid w:val="00F5368C"/>
    <w:rsid w:val="00F55F04"/>
    <w:rsid w:val="00F6000D"/>
    <w:rsid w:val="00F601D5"/>
    <w:rsid w:val="00F657D2"/>
    <w:rsid w:val="00F66514"/>
    <w:rsid w:val="00F70191"/>
    <w:rsid w:val="00F72111"/>
    <w:rsid w:val="00F7381B"/>
    <w:rsid w:val="00F73A54"/>
    <w:rsid w:val="00F755A3"/>
    <w:rsid w:val="00F76F6A"/>
    <w:rsid w:val="00F77D5B"/>
    <w:rsid w:val="00F81383"/>
    <w:rsid w:val="00F8327A"/>
    <w:rsid w:val="00F83A95"/>
    <w:rsid w:val="00F846BF"/>
    <w:rsid w:val="00F91698"/>
    <w:rsid w:val="00F93DE6"/>
    <w:rsid w:val="00F94B4B"/>
    <w:rsid w:val="00F97256"/>
    <w:rsid w:val="00FA13FE"/>
    <w:rsid w:val="00FA1586"/>
    <w:rsid w:val="00FA178E"/>
    <w:rsid w:val="00FA2178"/>
    <w:rsid w:val="00FA3D18"/>
    <w:rsid w:val="00FA6CFC"/>
    <w:rsid w:val="00FA6F49"/>
    <w:rsid w:val="00FB2F1D"/>
    <w:rsid w:val="00FB3921"/>
    <w:rsid w:val="00FB4198"/>
    <w:rsid w:val="00FB5A99"/>
    <w:rsid w:val="00FB6D4F"/>
    <w:rsid w:val="00FC15A9"/>
    <w:rsid w:val="00FC40C1"/>
    <w:rsid w:val="00FD09D1"/>
    <w:rsid w:val="00FD0BAF"/>
    <w:rsid w:val="00FD1DC1"/>
    <w:rsid w:val="00FD398F"/>
    <w:rsid w:val="00FD5062"/>
    <w:rsid w:val="00FE0FBB"/>
    <w:rsid w:val="00FE1074"/>
    <w:rsid w:val="00FE407F"/>
    <w:rsid w:val="00FE441B"/>
    <w:rsid w:val="00FE579C"/>
    <w:rsid w:val="00FF0156"/>
    <w:rsid w:val="00FF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086E873"/>
  <w15:chartTrackingRefBased/>
  <w15:docId w15:val="{267799F5-D111-4701-A327-4A1F1133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973"/>
    <w:pPr>
      <w:spacing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0DE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FD09D1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FD09D1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D09D1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FD09D1"/>
    <w:rPr>
      <w:i/>
      <w:iCs/>
    </w:rPr>
  </w:style>
  <w:style w:type="table" w:styleId="LightShading-Accent1">
    <w:name w:val="Light Shading Accent 1"/>
    <w:basedOn w:val="TableNormal"/>
    <w:uiPriority w:val="60"/>
    <w:rsid w:val="00FD09D1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TableGrid">
    <w:name w:val="Table Grid"/>
    <w:basedOn w:val="TableNormal"/>
    <w:uiPriority w:val="39"/>
    <w:rsid w:val="00A54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">
    <w:name w:val="List Table 2"/>
    <w:basedOn w:val="TableNormal"/>
    <w:uiPriority w:val="47"/>
    <w:rsid w:val="008362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8362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B5B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5B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5B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5B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5B5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A1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67C"/>
  </w:style>
  <w:style w:type="paragraph" w:styleId="Footer">
    <w:name w:val="footer"/>
    <w:basedOn w:val="Normal"/>
    <w:link w:val="FooterChar"/>
    <w:uiPriority w:val="99"/>
    <w:unhideWhenUsed/>
    <w:rsid w:val="003A1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67C"/>
  </w:style>
  <w:style w:type="character" w:styleId="Hyperlink">
    <w:name w:val="Hyperlink"/>
    <w:basedOn w:val="DefaultParagraphFont"/>
    <w:uiPriority w:val="99"/>
    <w:unhideWhenUsed/>
    <w:rsid w:val="006245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562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ED4BBF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D4BBF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ED4BBF"/>
    <w:pPr>
      <w:spacing w:line="240" w:lineRule="auto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ED4BBF"/>
    <w:rPr>
      <w:rFonts w:ascii="Calibri" w:hAnsi="Calibri" w:cs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7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joincake.com/blog/young-adult-age-range/" TargetMode="External"/><Relationship Id="rId18" Type="http://schemas.openxmlformats.org/officeDocument/2006/relationships/hyperlink" Target="https://doi.org/10.1080/00224545.2019.1578725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doi.org/10.3390/soc10010027" TargetMode="External"/><Relationship Id="rId17" Type="http://schemas.openxmlformats.org/officeDocument/2006/relationships/hyperlink" Target="https://doi.org/10.1177/00368504211011878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https://doi.org/10.1111/jsr.12132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590/2176-9451.19.4.027-029.eb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3389/fsoc.2021.813765" TargetMode="Externa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i.org/https://doi.org/10.1016/j.sleh.2020.02.0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1714</Words>
  <Characters>12192</Characters>
  <Application>Microsoft Office Word</Application>
  <DocSecurity>0</DocSecurity>
  <Lines>221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Love</dc:creator>
  <cp:keywords/>
  <dc:description/>
  <cp:lastModifiedBy>Alan Love</cp:lastModifiedBy>
  <cp:revision>2</cp:revision>
  <dcterms:created xsi:type="dcterms:W3CDTF">2025-01-12T04:13:00Z</dcterms:created>
  <dcterms:modified xsi:type="dcterms:W3CDTF">2025-01-12T04:13:00Z</dcterms:modified>
</cp:coreProperties>
</file>