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87D67" w14:textId="77777777" w:rsidR="002C1637" w:rsidRPr="005937B4" w:rsidRDefault="002C1637">
      <w:pPr>
        <w:rPr>
          <w:b/>
          <w:bCs/>
          <w:sz w:val="28"/>
          <w:szCs w:val="28"/>
        </w:rPr>
      </w:pPr>
      <w:r w:rsidRPr="005937B4">
        <w:rPr>
          <w:b/>
          <w:bCs/>
          <w:sz w:val="28"/>
          <w:szCs w:val="28"/>
        </w:rPr>
        <w:t>Políticas de contraseñas</w:t>
      </w:r>
    </w:p>
    <w:p w14:paraId="6B7D8A1F" w14:textId="77777777" w:rsidR="002C1637" w:rsidRDefault="002C1637"/>
    <w:p w14:paraId="72E47485" w14:textId="77777777" w:rsidR="00AD2DA5" w:rsidRDefault="002C1637">
      <w:r>
        <w:t xml:space="preserve">Siendo administradores de un sistema o de dominio podemos configurar las directivas de seguridad de una cuenta modificando los parámetros que gobiernan las características de las contraseñas, a </w:t>
      </w:r>
      <w:r w:rsidR="00AD2DA5">
        <w:t>saber,</w:t>
      </w:r>
      <w:r>
        <w:t xml:space="preserve"> la complejidad, longitud, vigencia e historial.</w:t>
      </w:r>
      <w:r w:rsidR="001D31EA">
        <w:rPr>
          <w:noProof/>
        </w:rPr>
        <w:drawing>
          <wp:inline distT="0" distB="0" distL="0" distR="0" wp14:anchorId="63B800C4" wp14:editId="070812EC">
            <wp:extent cx="5400040" cy="2249170"/>
            <wp:effectExtent l="0" t="0" r="0" b="0"/>
            <wp:docPr id="1199566074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566074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1EA">
        <w:rPr>
          <w:noProof/>
        </w:rPr>
        <w:drawing>
          <wp:inline distT="0" distB="0" distL="0" distR="0" wp14:anchorId="580F9BEA" wp14:editId="71A43AB3">
            <wp:extent cx="5400040" cy="1530985"/>
            <wp:effectExtent l="0" t="0" r="0" b="0"/>
            <wp:docPr id="4095175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51755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16E0" w14:textId="77777777" w:rsidR="00587B8F" w:rsidRDefault="00AD2DA5">
      <w:r>
        <w:t xml:space="preserve">En esta práctica configuraremos la política de </w:t>
      </w:r>
      <w:r w:rsidR="00587B8F">
        <w:t>contraseñas con los siguientes parámetros:</w:t>
      </w:r>
    </w:p>
    <w:p w14:paraId="50693E3E" w14:textId="77777777" w:rsidR="00587B8F" w:rsidRDefault="00587B8F">
      <w:r>
        <w:t>Longitud mínima de 8 caracteres</w:t>
      </w:r>
      <w:r>
        <w:rPr>
          <w:noProof/>
        </w:rPr>
        <w:drawing>
          <wp:inline distT="0" distB="0" distL="0" distR="0" wp14:anchorId="3CF60CBE" wp14:editId="4653A38C">
            <wp:extent cx="3933825" cy="2790825"/>
            <wp:effectExtent l="0" t="0" r="9525" b="9525"/>
            <wp:docPr id="143247538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47538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C145C" w14:textId="77777777" w:rsidR="00587B8F" w:rsidRDefault="00587B8F">
      <w:r>
        <w:lastRenderedPageBreak/>
        <w:t>En caso de tres intentos de sesión fallidos bloquear el acceso durante 15 minutos:</w:t>
      </w:r>
      <w:r w:rsidR="001D31EA">
        <w:rPr>
          <w:noProof/>
        </w:rPr>
        <w:drawing>
          <wp:inline distT="0" distB="0" distL="0" distR="0" wp14:anchorId="00D34B39" wp14:editId="6BD0A0B7">
            <wp:extent cx="5400040" cy="2032000"/>
            <wp:effectExtent l="0" t="0" r="0" b="6350"/>
            <wp:docPr id="8064071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40717" name="Imagen 1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D31EA">
        <w:rPr>
          <w:noProof/>
        </w:rPr>
        <w:drawing>
          <wp:inline distT="0" distB="0" distL="0" distR="0" wp14:anchorId="07119711" wp14:editId="3BB917AA">
            <wp:extent cx="5400040" cy="2311400"/>
            <wp:effectExtent l="0" t="0" r="0" b="0"/>
            <wp:docPr id="169198391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983916" name="Imagen 1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F4D24" w14:textId="77777777" w:rsidR="00587B8F" w:rsidRDefault="00587B8F">
      <w:r>
        <w:lastRenderedPageBreak/>
        <w:t>Que cumpla con los requisitos de complejidad:</w:t>
      </w:r>
      <w:r w:rsidR="009B07EC">
        <w:rPr>
          <w:noProof/>
        </w:rPr>
        <w:drawing>
          <wp:inline distT="0" distB="0" distL="0" distR="0" wp14:anchorId="75C8B7C5" wp14:editId="113F31CD">
            <wp:extent cx="3971925" cy="5114925"/>
            <wp:effectExtent l="0" t="0" r="9525" b="9525"/>
            <wp:docPr id="1046404598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404598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A3D08" w14:textId="015EC454" w:rsidR="00303BE8" w:rsidRDefault="00587B8F">
      <w:r>
        <w:t>Vigencia máxima de un mes:</w:t>
      </w:r>
      <w:r w:rsidR="00694218">
        <w:rPr>
          <w:noProof/>
        </w:rPr>
        <w:drawing>
          <wp:inline distT="0" distB="0" distL="0" distR="0" wp14:anchorId="5AB136ED" wp14:editId="6DA65CD7">
            <wp:extent cx="3943350" cy="2381250"/>
            <wp:effectExtent l="0" t="0" r="0" b="0"/>
            <wp:docPr id="8098488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8488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DE3B" w14:textId="77777777" w:rsidR="009F39EC" w:rsidRDefault="009F39EC" w:rsidP="009F39EC"/>
    <w:p w14:paraId="517EBD63" w14:textId="77777777" w:rsidR="009F39EC" w:rsidRDefault="009F39EC" w:rsidP="009F39EC"/>
    <w:p w14:paraId="2236DD63" w14:textId="77777777" w:rsidR="009F39EC" w:rsidRDefault="009F39EC" w:rsidP="009F39EC"/>
    <w:p w14:paraId="431415A0" w14:textId="06345F40" w:rsidR="009F39EC" w:rsidRDefault="009F39EC" w:rsidP="009F39EC">
      <w:r>
        <w:lastRenderedPageBreak/>
        <w:t xml:space="preserve">Terminamos la configuración activando la auditoria de eventos de inicio de sesión. </w:t>
      </w:r>
    </w:p>
    <w:p w14:paraId="748E7A5B" w14:textId="77777777" w:rsidR="009F39EC" w:rsidRDefault="009F39EC" w:rsidP="009F39EC">
      <w:r>
        <w:rPr>
          <w:noProof/>
        </w:rPr>
        <w:drawing>
          <wp:inline distT="0" distB="0" distL="0" distR="0" wp14:anchorId="18F8F018" wp14:editId="211F8616">
            <wp:extent cx="3886200" cy="3324225"/>
            <wp:effectExtent l="0" t="0" r="0" b="9525"/>
            <wp:docPr id="1756000569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000569" name="Imagen 1" descr="Interfaz de usuario gráfica, Texto, Aplicación&#10;&#10;Descripción generada automáticamente"/>
                    <pic:cNvPicPr/>
                  </pic:nvPicPr>
                  <pic:blipFill rotWithShape="1">
                    <a:blip r:embed="rId11"/>
                    <a:srcRect b="18860"/>
                    <a:stretch/>
                  </pic:blipFill>
                  <pic:spPr bwMode="auto">
                    <a:xfrm>
                      <a:off x="0" y="0"/>
                      <a:ext cx="3886200" cy="3324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67CAC4" wp14:editId="15DA93B4">
            <wp:extent cx="4114800" cy="247650"/>
            <wp:effectExtent l="0" t="0" r="0" b="0"/>
            <wp:docPr id="21333968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39683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0D910" w14:textId="3802BBA6" w:rsidR="009F39EC" w:rsidRDefault="009F39EC" w:rsidP="009F39EC">
      <w:r>
        <w:t>Podemos visualizarlo creando una vista en el visor de eventos con los códigos 4624 para inicio de sesión correcto y 4625 para intento fallido.</w:t>
      </w:r>
    </w:p>
    <w:p w14:paraId="114C8802" w14:textId="49B78B2F" w:rsidR="009F39EC" w:rsidRDefault="009F39EC" w:rsidP="009F39EC">
      <w:r>
        <w:rPr>
          <w:noProof/>
        </w:rPr>
        <w:drawing>
          <wp:inline distT="0" distB="0" distL="0" distR="0" wp14:anchorId="2163711A" wp14:editId="5082F78D">
            <wp:extent cx="5400040" cy="2372995"/>
            <wp:effectExtent l="0" t="0" r="0" b="8255"/>
            <wp:docPr id="317788739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788739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F2464" w14:textId="77777777" w:rsidR="009F39EC" w:rsidRDefault="009F39EC"/>
    <w:p w14:paraId="5C0D1D1D" w14:textId="77777777" w:rsidR="00D77E72" w:rsidRDefault="00D77E72"/>
    <w:p w14:paraId="1635FB25" w14:textId="77777777" w:rsidR="00D77E72" w:rsidRDefault="00D77E72"/>
    <w:p w14:paraId="17122666" w14:textId="77777777" w:rsidR="00587B8F" w:rsidRDefault="00587B8F">
      <w:pPr>
        <w:rPr>
          <w:b/>
          <w:bCs/>
          <w:sz w:val="28"/>
          <w:szCs w:val="28"/>
        </w:rPr>
      </w:pPr>
    </w:p>
    <w:p w14:paraId="31D8557C" w14:textId="77777777" w:rsidR="009F39EC" w:rsidRDefault="009F39EC">
      <w:pPr>
        <w:rPr>
          <w:b/>
          <w:bCs/>
          <w:sz w:val="28"/>
          <w:szCs w:val="28"/>
        </w:rPr>
      </w:pPr>
    </w:p>
    <w:p w14:paraId="647849E9" w14:textId="77777777" w:rsidR="009F39EC" w:rsidRDefault="009F39EC">
      <w:pPr>
        <w:rPr>
          <w:b/>
          <w:bCs/>
          <w:sz w:val="28"/>
          <w:szCs w:val="28"/>
        </w:rPr>
      </w:pPr>
    </w:p>
    <w:p w14:paraId="6B1AB32E" w14:textId="53544F6F" w:rsidR="002D1EB2" w:rsidRDefault="002D1EB2">
      <w:pPr>
        <w:rPr>
          <w:b/>
          <w:bCs/>
          <w:sz w:val="28"/>
          <w:szCs w:val="28"/>
        </w:rPr>
      </w:pPr>
      <w:r w:rsidRPr="002D1EB2">
        <w:rPr>
          <w:b/>
          <w:bCs/>
          <w:sz w:val="28"/>
          <w:szCs w:val="28"/>
        </w:rPr>
        <w:lastRenderedPageBreak/>
        <w:t>Recuperación de contraseñas mediante la herramienta Ophcrack</w:t>
      </w:r>
    </w:p>
    <w:p w14:paraId="4D967E78" w14:textId="574E0773" w:rsidR="000D246E" w:rsidRPr="005937B4" w:rsidRDefault="000D246E">
      <w:r w:rsidRPr="005937B4">
        <w:t xml:space="preserve">Ophcrack es una herramienta que permite obtener contraseñas de texto simple a partir del resultado de una función </w:t>
      </w:r>
      <w:r w:rsidRPr="005937B4">
        <w:rPr>
          <w:i/>
          <w:iCs/>
        </w:rPr>
        <w:t>hash</w:t>
      </w:r>
      <w:r w:rsidRPr="005937B4">
        <w:t xml:space="preserve"> almacenada en tablas de consulta Rainbow.</w:t>
      </w:r>
    </w:p>
    <w:p w14:paraId="4DD7F0F9" w14:textId="23F6ECA9" w:rsidR="000D246E" w:rsidRPr="005937B4" w:rsidRDefault="000D246E">
      <w:r w:rsidRPr="005937B4">
        <w:t>Ofrece un compromiso entre capacidad de decrepitación y tiempo.</w:t>
      </w:r>
    </w:p>
    <w:p w14:paraId="367A020F" w14:textId="77777777" w:rsidR="000D246E" w:rsidRPr="005937B4" w:rsidRDefault="000D246E"/>
    <w:p w14:paraId="02E062F5" w14:textId="72D2FD2F" w:rsidR="000D246E" w:rsidRPr="005937B4" w:rsidRDefault="000D246E">
      <w:r w:rsidRPr="005937B4">
        <w:t>Iniciamos</w:t>
      </w:r>
      <w:r w:rsidR="00860CB5" w:rsidRPr="005937B4">
        <w:t xml:space="preserve"> la herramienta</w:t>
      </w:r>
      <w:r w:rsidRPr="005937B4">
        <w:t xml:space="preserve"> </w:t>
      </w:r>
      <w:r w:rsidR="00860CB5" w:rsidRPr="005937B4">
        <w:t>con una</w:t>
      </w:r>
      <w:r w:rsidRPr="005937B4">
        <w:t xml:space="preserve"> ISO</w:t>
      </w:r>
    </w:p>
    <w:p w14:paraId="79959177" w14:textId="77777777" w:rsidR="000D246E" w:rsidRDefault="00D77E72">
      <w:r>
        <w:rPr>
          <w:noProof/>
        </w:rPr>
        <w:drawing>
          <wp:inline distT="0" distB="0" distL="0" distR="0" wp14:anchorId="41667C54" wp14:editId="3883E771">
            <wp:extent cx="4010025" cy="3699677"/>
            <wp:effectExtent l="0" t="0" r="0" b="0"/>
            <wp:docPr id="9602236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23647" name="Imagen 1" descr="Text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14946" cy="3704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58493" w14:textId="77777777" w:rsidR="000D246E" w:rsidRDefault="000D246E"/>
    <w:p w14:paraId="203E70BA" w14:textId="77777777" w:rsidR="000D246E" w:rsidRDefault="000D246E"/>
    <w:p w14:paraId="79878731" w14:textId="77777777" w:rsidR="000D246E" w:rsidRDefault="000D246E"/>
    <w:p w14:paraId="26AC7088" w14:textId="77777777" w:rsidR="000D246E" w:rsidRDefault="000D246E"/>
    <w:p w14:paraId="1FE7CE1B" w14:textId="77777777" w:rsidR="000D246E" w:rsidRDefault="000D246E"/>
    <w:p w14:paraId="50F6A829" w14:textId="77777777" w:rsidR="000D246E" w:rsidRDefault="000D246E"/>
    <w:p w14:paraId="498BA867" w14:textId="77777777" w:rsidR="000D246E" w:rsidRDefault="000D246E"/>
    <w:p w14:paraId="5B746508" w14:textId="77777777" w:rsidR="000D246E" w:rsidRDefault="000D246E"/>
    <w:p w14:paraId="1F3C2053" w14:textId="77777777" w:rsidR="000D246E" w:rsidRDefault="000D246E"/>
    <w:p w14:paraId="7BD180AE" w14:textId="77777777" w:rsidR="000D246E" w:rsidRDefault="000D246E"/>
    <w:p w14:paraId="33C1AA6B" w14:textId="77777777" w:rsidR="005937B4" w:rsidRDefault="005937B4"/>
    <w:p w14:paraId="5D8FAA1D" w14:textId="126B26F1" w:rsidR="000D246E" w:rsidRDefault="000D246E">
      <w:r>
        <w:lastRenderedPageBreak/>
        <w:t>Intentaremos primero recuperar la contraseña de inicio de sesión del usuario Xabier. La contraseña en cuestión es seim-2021, dada su complejidad vemos que loa herramienta solo es capaz de resolver las últimas dos posiciones.</w:t>
      </w:r>
    </w:p>
    <w:p w14:paraId="03EA1C95" w14:textId="77777777" w:rsidR="00587B8F" w:rsidRDefault="000D246E">
      <w:pPr>
        <w:rPr>
          <w:noProof/>
        </w:rPr>
      </w:pPr>
      <w:r>
        <w:t>En cambio, con el usuario seim con contraseña seim vemos que nos muestra correctamente la contraseña.</w:t>
      </w:r>
      <w:r w:rsidR="00587B8F" w:rsidRPr="00587B8F">
        <w:rPr>
          <w:noProof/>
        </w:rPr>
        <w:t xml:space="preserve"> </w:t>
      </w:r>
    </w:p>
    <w:p w14:paraId="35C12187" w14:textId="6C4DE8D5" w:rsidR="00D77E72" w:rsidRDefault="00587B8F">
      <w:r>
        <w:rPr>
          <w:noProof/>
        </w:rPr>
        <w:drawing>
          <wp:inline distT="0" distB="0" distL="0" distR="0" wp14:anchorId="5C23D703" wp14:editId="15E42436">
            <wp:extent cx="5400040" cy="2790825"/>
            <wp:effectExtent l="0" t="0" r="0" b="9525"/>
            <wp:docPr id="113727787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77872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15"/>
                    <a:srcRect b="29477"/>
                    <a:stretch/>
                  </pic:blipFill>
                  <pic:spPr bwMode="auto">
                    <a:xfrm>
                      <a:off x="0" y="0"/>
                      <a:ext cx="5400040" cy="2790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608EB">
        <w:rPr>
          <w:noProof/>
        </w:rPr>
        <w:drawing>
          <wp:inline distT="0" distB="0" distL="0" distR="0" wp14:anchorId="193FE76F" wp14:editId="1DC2BCA8">
            <wp:extent cx="5400040" cy="3967480"/>
            <wp:effectExtent l="0" t="0" r="0" b="0"/>
            <wp:docPr id="85722062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220627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08EB">
        <w:rPr>
          <w:noProof/>
        </w:rPr>
        <w:drawing>
          <wp:inline distT="0" distB="0" distL="0" distR="0" wp14:anchorId="6E22B751" wp14:editId="06936E45">
            <wp:extent cx="5400040" cy="447675"/>
            <wp:effectExtent l="0" t="0" r="0" b="9525"/>
            <wp:docPr id="19318993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993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7E72" w:rsidSect="00C040D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A5"/>
    <w:rsid w:val="000D246E"/>
    <w:rsid w:val="001D31EA"/>
    <w:rsid w:val="0022452C"/>
    <w:rsid w:val="002C1637"/>
    <w:rsid w:val="002D1EB2"/>
    <w:rsid w:val="00303BE8"/>
    <w:rsid w:val="004252DE"/>
    <w:rsid w:val="00587B8F"/>
    <w:rsid w:val="005937B4"/>
    <w:rsid w:val="00694218"/>
    <w:rsid w:val="00860CB5"/>
    <w:rsid w:val="009B07EC"/>
    <w:rsid w:val="009F39EC"/>
    <w:rsid w:val="00A34EA5"/>
    <w:rsid w:val="00A608EB"/>
    <w:rsid w:val="00AD2DA5"/>
    <w:rsid w:val="00C040DC"/>
    <w:rsid w:val="00D7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D8A0D"/>
  <w15:chartTrackingRefBased/>
  <w15:docId w15:val="{CDE13DA9-994E-4D16-981F-B850C5A02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Gilmas Aparicio</dc:creator>
  <cp:keywords/>
  <dc:description/>
  <cp:lastModifiedBy>Alvaro Gilmas Aparicio</cp:lastModifiedBy>
  <cp:revision>11</cp:revision>
  <dcterms:created xsi:type="dcterms:W3CDTF">2023-10-02T14:03:00Z</dcterms:created>
  <dcterms:modified xsi:type="dcterms:W3CDTF">2023-11-08T16:04:00Z</dcterms:modified>
</cp:coreProperties>
</file>