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Carlos y Alejandra viven en un apartamento y comparten el pago de los gastos. En julio consumieron 11 metros cúbicos de gas natural y la factura fue de $11850, incluido el cargo fijo de $2500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6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Para determinar qué porcentaje del consumo máximo posible corresponde al consumo de febrero,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febrero?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febrero?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febrero representa el ##ANSWER6##% del consumo máximo posible.</w:t>
      </w:r>
    </w:p>
    <w:p>
      <w:pPr>
        <w:numPr>
          <w:ilvl w:val="1"/>
          <w:numId w:val="1005"/>
        </w:numPr>
      </w:pPr>
      <w:r>
        <w:t xml:space="preserve">55% / 23% / 48% / 92%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Enero: 13 metros cúbicos</w:t>
      </w:r>
    </w:p>
    <w:p>
      <w:pPr>
        <w:numPr>
          <w:ilvl w:val="1"/>
          <w:numId w:val="1009"/>
        </w:numPr>
      </w:pPr>
      <w:r>
        <w:t xml:space="preserve">Febrero: 23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Marzo: 12 metros cúbicos</w:t>
      </w:r>
    </w:p>
    <w:p>
      <w:pPr>
        <w:numPr>
          <w:ilvl w:val="1"/>
          <w:numId w:val="1009"/>
        </w:numPr>
      </w:pPr>
      <w:r>
        <w:t xml:space="preserve">Abril: 15 metros cúbicos</w:t>
      </w:r>
    </w:p>
    <w:p>
      <w:pPr>
        <w:numPr>
          <w:ilvl w:val="1"/>
          <w:numId w:val="1009"/>
        </w:numPr>
      </w:pPr>
      <w:r>
        <w:t xml:space="preserve">Mayo: 12 metros cúbicos</w:t>
      </w:r>
    </w:p>
    <w:p>
      <w:pPr>
        <w:numPr>
          <w:ilvl w:val="1"/>
          <w:numId w:val="1009"/>
        </w:numPr>
      </w:pPr>
      <w:r>
        <w:t xml:space="preserve">Junio: 13 metros cúbicos</w:t>
      </w:r>
    </w:p>
    <w:p>
      <w:pPr>
        <w:numPr>
          <w:ilvl w:val="1"/>
          <w:numId w:val="1009"/>
        </w:numPr>
      </w:pPr>
      <w:r>
        <w:t xml:space="preserve">Julio: 11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23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febrero se consumieron exactamente 23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25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25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23, Denominador = 25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(23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(25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0,9200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23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9200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92%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9200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92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55%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23%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48%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92%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92%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febrero (23 metros cúbicos) representa el</w:t>
      </w:r>
      <w:r>
        <w:t xml:space="preserve"> </w:t>
      </w:r>
      <w:r>
        <w:rPr>
          <w:b/>
          <w:bCs/>
        </w:rPr>
        <w:t xml:space="preserve">92%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julio ($11850) corresponde exactamente al consumo mostrado en la gráfica (11 m³ × $850 + $2500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2025-07-22T18:23:40Z</dcterms:created>
  <dcterms:modified xsi:type="dcterms:W3CDTF">2025-07-22T18:23:40Z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