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43.png" ContentType="image/png"/>
  <Override PartName="/word/media/rId53.png" ContentType="image/png"/>
  <Override PartName="/word/media/rId63.png" ContentType="image/png"/>
  <Override PartName="/word/media/rId20.svg" ContentType="image/svg+xml"/>
  <Override PartName="/word/media/rId30.svg" ContentType="image/svg+xml"/>
  <Override PartName="/word/media/rId40.svg" ContentType="image/svg+xml"/>
  <Override PartName="/word/media/rId50.svg" ContentType="image/svg+xml"/>
  <Override PartName="/word/media/rId6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70" w:name="section"/>
    <w:p>
      <w:pPr>
        <w:pStyle w:val="Heading1"/>
      </w:pPr>
      <w:r>
        <w:t xml:space="preserve">.</w:t>
      </w:r>
    </w:p>
    <w:p>
      <w:pPr>
        <w:numPr>
          <w:ilvl w:val="0"/>
          <w:numId w:val="1001"/>
        </w:numPr>
      </w:pPr>
      <w:r>
        <w:rPr>
          <w:b/>
          <w:bCs/>
        </w:rPr>
        <w:t xml:space="preserve">Escenario</w:t>
      </w:r>
      <w:r>
        <w:br/>
      </w:r>
      <w:r>
        <w:t xml:space="preserve">En el cuadro se muestran los valores proporcionales de participantes en un curso de extensión, dependiendo del género y la edad.</w:t>
      </w:r>
    </w:p>
    <w:p>
      <w:pPr>
        <w:numPr>
          <w:ilvl w:val="0"/>
          <w:numId w:val="1000"/>
        </w:numPr>
      </w:pPr>
      <w:r>
        <w:drawing>
          <wp:inline>
            <wp:extent cx="2519999" cy="252647"/>
            <wp:effectExtent b="0" l="0" r="0" t="0"/>
            <wp:docPr descr="image" title="" id="21" name="Picture"/>
            <a:graphic>
              <a:graphicData uri="http://schemas.openxmlformats.org/drawingml/2006/picture">
                <pic:pic>
                  <pic:nvPicPr>
                    <pic:cNvPr descr="media/supplements1/exercise1/tabla_contingencia_corregida.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519999" cy="252647"/>
                    </a:xfrm>
                    <a:prstGeom prst="rect">
                      <a:avLst/>
                    </a:prstGeom>
                    <a:noFill/>
                    <a:ln w="9525">
                      <a:noFill/>
                      <a:headEnd/>
                      <a:tailEnd/>
                    </a:ln>
                  </pic:spPr>
                </pic:pic>
              </a:graphicData>
            </a:graphic>
          </wp:inline>
        </w:drawing>
      </w:r>
    </w:p>
    <w:p>
      <w:pPr>
        <w:numPr>
          <w:ilvl w:val="0"/>
          <w:numId w:val="1000"/>
        </w:numPr>
      </w:pPr>
      <w:r>
        <w:t xml:space="preserve">Por ejemplo, el 17.7% de los participantes son estudiantes de género femenino mayores de 16 años. Según el cuadro, ¿cuál es la probabilidad de que al escoger una persona al azar pertenezca al grupo de los menores de 16 años, si ya se sabe que hace parte del grupo de hombres?</w:t>
      </w:r>
    </w:p>
    <w:p>
      <w:pPr>
        <w:numPr>
          <w:ilvl w:val="1"/>
          <w:numId w:val="1002"/>
        </w:numPr>
      </w:pPr>
      <w:r>
        <w:t xml:space="preserve">0.26/0.625</w:t>
      </w:r>
    </w:p>
    <w:p>
      <w:pPr>
        <w:numPr>
          <w:ilvl w:val="1"/>
          <w:numId w:val="1002"/>
        </w:numPr>
      </w:pPr>
      <w:r>
        <w:t xml:space="preserve">0.625/0.26</w:t>
      </w:r>
    </w:p>
    <w:p>
      <w:pPr>
        <w:numPr>
          <w:ilvl w:val="1"/>
          <w:numId w:val="1002"/>
        </w:numPr>
      </w:pPr>
      <w:r>
        <w:t xml:space="preserve">0.26/0.375</w:t>
      </w:r>
    </w:p>
    <w:p>
      <w:pPr>
        <w:numPr>
          <w:ilvl w:val="1"/>
          <w:numId w:val="1002"/>
        </w:numPr>
      </w:pPr>
      <w:r>
        <w:t xml:space="preserve">0.198/0.625</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24" w:name="X27f9aa5f6c13b6322c9ff79efa32e6e1351ddc4"/>
      <w:r>
        <w:t xml:space="preserve">Paso 1: Identificar el tipo de problema y la fórmula</w:t>
      </w:r>
      <w:bookmarkEnd w:id="2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menores de 16 años</m:t>
              </m:r>
              <m:r>
                <m:rPr>
                  <m:sty m:val="p"/>
                </m:rPr>
                <m:t>|</m:t>
              </m:r>
              <m:r>
                <m:rPr>
                  <m:nor/>
                  <m:sty m:val="p"/>
                </m:rPr>
                <m:t>hombres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03"/>
        </w:numPr>
      </w:pPr>
      <m:oMath>
        <m:r>
          <m:t>A</m:t>
        </m:r>
      </m:oMath>
      <w:r>
        <w:t xml:space="preserve"> </w:t>
      </w:r>
      <w:r>
        <w:t xml:space="preserve">= evento de interés: menores de 16 años</w:t>
      </w:r>
    </w:p>
    <w:p>
      <w:pPr>
        <w:numPr>
          <w:ilvl w:val="1"/>
          <w:numId w:val="1003"/>
        </w:numPr>
      </w:pPr>
      <m:oMath>
        <m:r>
          <m:t>B</m:t>
        </m:r>
      </m:oMath>
      <w:r>
        <w:t xml:space="preserve"> </w:t>
      </w:r>
      <w:r>
        <w:t xml:space="preserve">= condición dada: hombres</w:t>
      </w:r>
    </w:p>
    <w:p>
      <w:pPr>
        <w:numPr>
          <w:ilvl w:val="1"/>
          <w:numId w:val="1003"/>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03"/>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25" w:name="X034a7fc5eb2a36f1505c0e99dcfa9761b834956"/>
      <w:r>
        <w:t xml:space="preserve">Paso 2: Extraer información de la tabla de contingencia</w:t>
      </w:r>
      <w:bookmarkEnd w:id="2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04"/>
        </w:numPr>
      </w:pPr>
      <w:r>
        <w:t xml:space="preserve">P(menores de 16 años</w:t>
      </w:r>
      <w:r>
        <w:t xml:space="preserve"> </w:t>
      </w:r>
      <m:oMath>
        <m:r>
          <m:rPr>
            <m:sty m:val="p"/>
          </m:rPr>
          <m:t>∩</m:t>
        </m:r>
      </m:oMath>
      <w:r>
        <w:t xml:space="preserve"> </w:t>
      </w:r>
      <w:r>
        <w:t xml:space="preserve">hombres) = 0.260</w:t>
      </w:r>
    </w:p>
    <w:p>
      <w:pPr>
        <w:numPr>
          <w:ilvl w:val="1"/>
          <w:numId w:val="1004"/>
        </w:numPr>
      </w:pPr>
      <w:r>
        <w:t xml:space="preserve">P(menores de 16 años</w:t>
      </w:r>
      <w:r>
        <w:t xml:space="preserve"> </w:t>
      </w:r>
      <m:oMath>
        <m:r>
          <m:rPr>
            <m:sty m:val="p"/>
          </m:rPr>
          <m:t>∩</m:t>
        </m:r>
      </m:oMath>
      <w:r>
        <w:t xml:space="preserve"> </w:t>
      </w:r>
      <w:r>
        <w:t xml:space="preserve">estudiantes de género femenino) = 0.198</w:t>
      </w:r>
    </w:p>
    <w:p>
      <w:pPr>
        <w:numPr>
          <w:ilvl w:val="1"/>
          <w:numId w:val="1004"/>
        </w:numPr>
      </w:pPr>
      <w:r>
        <w:t xml:space="preserve">P(mayores de 16 años</w:t>
      </w:r>
      <w:r>
        <w:t xml:space="preserve"> </w:t>
      </w:r>
      <m:oMath>
        <m:r>
          <m:rPr>
            <m:sty m:val="p"/>
          </m:rPr>
          <m:t>∩</m:t>
        </m:r>
      </m:oMath>
      <w:r>
        <w:t xml:space="preserve"> </w:t>
      </w:r>
      <w:r>
        <w:t xml:space="preserve">hombres) = 0.365</w:t>
      </w:r>
    </w:p>
    <w:p>
      <w:pPr>
        <w:numPr>
          <w:ilvl w:val="1"/>
          <w:numId w:val="1004"/>
        </w:numPr>
      </w:pPr>
      <w:r>
        <w:t xml:space="preserve">P(mayores de 16 años</w:t>
      </w:r>
      <w:r>
        <w:t xml:space="preserve"> </w:t>
      </w:r>
      <m:oMath>
        <m:r>
          <m:rPr>
            <m:sty m:val="p"/>
          </m:rPr>
          <m:t>∩</m:t>
        </m:r>
      </m:oMath>
      <w:r>
        <w:t xml:space="preserve"> </w:t>
      </w:r>
      <w:r>
        <w:t xml:space="preserve">estudiantes de género femenino) = 0.177</w:t>
      </w:r>
    </w:p>
    <w:p>
      <w:pPr>
        <w:pStyle w:val="Heading3"/>
        <w:numPr>
          <w:ilvl w:val="0"/>
          <w:numId w:val="1000"/>
        </w:numPr>
      </w:pPr>
      <w:bookmarkStart w:id="26" w:name="X51467d4c720f9ec29dbe487dcea51d36fe24a71"/>
      <w:r>
        <w:t xml:space="preserve">Paso 3: Calcular probabilidades marginales</w:t>
      </w:r>
      <w:bookmarkEnd w:id="2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05"/>
        </w:numPr>
      </w:pPr>
      <w:r>
        <w:t xml:space="preserve">P(hombres) = 0.260 + 0.365 = 0.625</w:t>
      </w:r>
    </w:p>
    <w:p>
      <w:pPr>
        <w:numPr>
          <w:ilvl w:val="1"/>
          <w:numId w:val="1005"/>
        </w:numPr>
      </w:pPr>
      <w:r>
        <w:t xml:space="preserve">P(estudiantes de género femenino) = 0.198 + 0.177 = 0.375</w:t>
      </w:r>
    </w:p>
    <w:p>
      <w:pPr>
        <w:numPr>
          <w:ilvl w:val="0"/>
          <w:numId w:val="1000"/>
        </w:numPr>
      </w:pPr>
      <w:r>
        <w:rPr>
          <w:b/>
          <w:bCs/>
        </w:rPr>
        <w:t xml:space="preserve">Por edad:</w:t>
      </w:r>
    </w:p>
    <w:p>
      <w:pPr>
        <w:numPr>
          <w:ilvl w:val="1"/>
          <w:numId w:val="1006"/>
        </w:numPr>
      </w:pPr>
      <w:r>
        <w:t xml:space="preserve">P(menores de 16 años) = 0.260 + 0.198 = 0.458</w:t>
      </w:r>
    </w:p>
    <w:p>
      <w:pPr>
        <w:numPr>
          <w:ilvl w:val="1"/>
          <w:numId w:val="1006"/>
        </w:numPr>
      </w:pPr>
      <w:r>
        <w:t xml:space="preserve">P(mayores de 16 años) = 0.365 + 0.177 = 0.542</w:t>
      </w:r>
    </w:p>
    <w:p>
      <w:pPr>
        <w:pStyle w:val="Heading3"/>
        <w:numPr>
          <w:ilvl w:val="0"/>
          <w:numId w:val="1000"/>
        </w:numPr>
      </w:pPr>
      <w:bookmarkStart w:id="27" w:name="X1c746f8d4d81daa3dc3f9633c91a957c818cfac"/>
      <w:r>
        <w:t xml:space="preserve">Paso 4: Aplicar la fórmula para nuestro problema específico</w:t>
      </w:r>
      <w:bookmarkEnd w:id="2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menores de 16 años</m:t>
              </m:r>
              <m:r>
                <m:rPr>
                  <m:sty m:val="p"/>
                </m:rPr>
                <m:t>|</m:t>
              </m:r>
              <m:r>
                <m:rPr>
                  <m:nor/>
                  <m:sty m:val="p"/>
                </m:rPr>
                <m:t>hombres</m:t>
              </m:r>
            </m:e>
          </m:d>
          <m:r>
            <m:rPr>
              <m:sty m:val="p"/>
            </m:rPr>
            <m:t>=</m:t>
          </m:r>
          <m:f>
            <m:fPr>
              <m:type m:val="bar"/>
            </m:fPr>
            <m:num>
              <m:r>
                <m:t>P</m:t>
              </m:r>
              <m:d>
                <m:dPr>
                  <m:begChr m:val="("/>
                  <m:endChr m:val=")"/>
                  <m:sepChr m:val=""/>
                  <m:grow/>
                </m:dPr>
                <m:e>
                  <m:r>
                    <m:rPr>
                      <m:nor/>
                      <m:sty m:val="p"/>
                    </m:rPr>
                    <m:t>menores de 16 años</m:t>
                  </m:r>
                  <m:r>
                    <m:rPr>
                      <m:sty m:val="p"/>
                    </m:rPr>
                    <m:t>∩</m:t>
                  </m:r>
                  <m:r>
                    <m:rPr>
                      <m:nor/>
                      <m:sty m:val="p"/>
                    </m:rPr>
                    <m:t>hombres</m:t>
                  </m:r>
                </m:e>
              </m:d>
            </m:num>
            <m:den>
              <m:r>
                <m:t>P</m:t>
              </m:r>
              <m:d>
                <m:dPr>
                  <m:begChr m:val="("/>
                  <m:endChr m:val=")"/>
                  <m:sepChr m:val=""/>
                  <m:grow/>
                </m:dPr>
                <m:e>
                  <m:r>
                    <m:rPr>
                      <m:nor/>
                      <m:sty m:val="p"/>
                    </m:rPr>
                    <m:t>hombres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menores de 16 años</m:t>
              </m:r>
              <m:r>
                <m:rPr>
                  <m:sty m:val="p"/>
                </m:rPr>
                <m:t>|</m:t>
              </m:r>
              <m:r>
                <m:rPr>
                  <m:nor/>
                  <m:sty m:val="p"/>
                </m:rPr>
                <m:t>hombres</m:t>
              </m:r>
            </m:e>
          </m:d>
          <m:r>
            <m:rPr>
              <m:sty m:val="p"/>
            </m:rPr>
            <m:t>=</m:t>
          </m:r>
          <m:f>
            <m:fPr>
              <m:type m:val="bar"/>
            </m:fPr>
            <m:num>
              <m:r>
                <m:t>0.260</m:t>
              </m:r>
            </m:num>
            <m:den>
              <m:r>
                <m:t>0.625</m:t>
              </m:r>
            </m:den>
          </m:f>
        </m:oMath>
      </m:oMathPara>
    </w:p>
    <w:p>
      <w:pPr>
        <w:pStyle w:val="Heading3"/>
        <w:numPr>
          <w:ilvl w:val="0"/>
          <w:numId w:val="1000"/>
        </w:numPr>
      </w:pPr>
      <w:bookmarkStart w:id="28" w:name="X62f217c400bb06f168bf80d69cdd680121fdeab"/>
      <w:r>
        <w:t xml:space="preserve">Paso 5: Verificación y análisis de distractores</w:t>
      </w:r>
      <w:bookmarkEnd w:id="28"/>
    </w:p>
    <w:p>
      <w:pPr>
        <w:numPr>
          <w:ilvl w:val="0"/>
          <w:numId w:val="1000"/>
        </w:numPr>
      </w:pPr>
      <w:r>
        <w:rPr>
          <w:b/>
          <w:bCs/>
        </w:rPr>
        <w:t xml:space="preserve">Respuesta correcta:</w:t>
      </w:r>
      <w:r>
        <w:t xml:space="preserve"> </w:t>
      </w:r>
      <w:r>
        <w:t xml:space="preserve">0.26/0.625 = 0.416</w:t>
      </w:r>
    </w:p>
    <w:p>
      <w:pPr>
        <w:numPr>
          <w:ilvl w:val="0"/>
          <w:numId w:val="1000"/>
        </w:numPr>
      </w:pPr>
      <w:r>
        <w:rPr>
          <w:b/>
          <w:bCs/>
        </w:rPr>
        <w:t xml:space="preserve">Análisis de errores conceptuales comunes (distractores):</w:t>
      </w:r>
    </w:p>
    <w:p>
      <w:pPr>
        <w:numPr>
          <w:ilvl w:val="1"/>
          <w:numId w:val="1007"/>
        </w:numPr>
      </w:pPr>
      <w:r>
        <w:rPr>
          <w:b/>
          <w:bCs/>
        </w:rPr>
        <w:t xml:space="preserve">0.26/0.375</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07"/>
        </w:numPr>
      </w:pPr>
      <w:r>
        <w:rPr>
          <w:b/>
          <w:bCs/>
        </w:rPr>
        <w:t xml:space="preserve">0.198/0.625</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07"/>
        </w:numPr>
      </w:pPr>
      <w:r>
        <w:rPr>
          <w:b/>
          <w:bCs/>
        </w:rPr>
        <w:t xml:space="preserve">0.625/0.26</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29" w:name="conclusiuxf3n"/>
      <w:r>
        <w:t xml:space="preserve">Conclusión</w:t>
      </w:r>
      <w:bookmarkEnd w:id="29"/>
    </w:p>
    <w:p>
      <w:pPr>
        <w:numPr>
          <w:ilvl w:val="0"/>
          <w:numId w:val="1000"/>
        </w:numPr>
      </w:pPr>
      <w:r>
        <w:t xml:space="preserve">Por lo tanto, la probabilidad de que una persona pertenezca al grupo de menores de 16 años, dado que es hombres, es</w:t>
      </w:r>
      <w:r>
        <w:t xml:space="preserve"> </w:t>
      </w:r>
      <w:r>
        <w:rPr>
          <w:b/>
          <w:bCs/>
        </w:rPr>
        <w:t xml:space="preserve">0.26/0.625</w:t>
      </w:r>
      <w:r>
        <w:t xml:space="preserve">.</w:t>
      </w:r>
    </w:p>
    <w:p>
      <w:pPr>
        <w:numPr>
          <w:ilvl w:val="0"/>
          <w:numId w:val="1000"/>
        </w:numPr>
      </w:pPr>
      <w:r>
        <w:t xml:space="preserve">Esta respuesta tiene sentido porque:</w:t>
      </w:r>
    </w:p>
    <w:p>
      <w:pPr>
        <w:numPr>
          <w:ilvl w:val="1"/>
          <w:numId w:val="1008"/>
        </w:numPr>
      </w:pPr>
      <w:r>
        <w:t xml:space="preserve">El resultado está entre 0 y 1 (como toda probabilidad)</w:t>
      </w:r>
    </w:p>
    <w:p>
      <w:pPr>
        <w:numPr>
          <w:ilvl w:val="1"/>
          <w:numId w:val="1008"/>
        </w:numPr>
      </w:pPr>
      <w:r>
        <w:t xml:space="preserve">El numerador representa la intersección de los dos eventos</w:t>
      </w:r>
    </w:p>
    <w:p>
      <w:pPr>
        <w:numPr>
          <w:ilvl w:val="1"/>
          <w:numId w:val="1008"/>
        </w:numPr>
      </w:pPr>
      <w:r>
        <w:t xml:space="preserve">El denominador representa la probabilidad de la condición dada</w:t>
      </w:r>
    </w:p>
    <w:p>
      <w:pPr>
        <w:numPr>
          <w:ilvl w:val="1"/>
          <w:numId w:val="1008"/>
        </w:numPr>
      </w:pPr>
      <w:r>
        <w:t xml:space="preserve">La interpretación es coherente con el contexto del problema</w:t>
      </w:r>
    </w:p>
    <w:p>
      <w:pPr>
        <w:numPr>
          <w:ilvl w:val="1"/>
          <w:numId w:val="1009"/>
        </w:numPr>
      </w:pPr>
      <w:r>
        <w:t xml:space="preserve">Verdadero</w:t>
      </w:r>
    </w:p>
    <w:p>
      <w:pPr>
        <w:numPr>
          <w:ilvl w:val="1"/>
          <w:numId w:val="1009"/>
        </w:numPr>
      </w:pPr>
      <w:r>
        <w:t xml:space="preserve">Falso</w:t>
      </w:r>
    </w:p>
    <w:p>
      <w:pPr>
        <w:numPr>
          <w:ilvl w:val="1"/>
          <w:numId w:val="1009"/>
        </w:numPr>
      </w:pPr>
      <w:r>
        <w:t xml:space="preserve">Falso</w:t>
      </w:r>
    </w:p>
    <w:p>
      <w:pPr>
        <w:numPr>
          <w:ilvl w:val="1"/>
          <w:numId w:val="1009"/>
        </w:numPr>
      </w:pPr>
      <w:r>
        <w:t xml:space="preserve">Falso</w:t>
      </w:r>
    </w:p>
    <w:p>
      <w:pPr>
        <w:numPr>
          <w:ilvl w:val="0"/>
          <w:numId w:val="1001"/>
        </w:numPr>
      </w:pPr>
      <w:r>
        <w:rPr>
          <w:b/>
          <w:bCs/>
        </w:rPr>
        <w:t xml:space="preserve">Escenario</w:t>
      </w:r>
      <w:r>
        <w:br/>
      </w:r>
      <w:r>
        <w:t xml:space="preserve">En el diagrama se muestran los datos estadísticos de estudiantes en un diplomado especializado, dependiendo del género y la edad.</w:t>
      </w:r>
    </w:p>
    <w:p>
      <w:pPr>
        <w:numPr>
          <w:ilvl w:val="0"/>
          <w:numId w:val="1000"/>
        </w:numPr>
      </w:pPr>
      <w:r>
        <w:drawing>
          <wp:inline>
            <wp:extent cx="2519999" cy="311752"/>
            <wp:effectExtent b="0" l="0" r="0" t="0"/>
            <wp:docPr descr="image" title="" id="31" name="Picture"/>
            <a:graphic>
              <a:graphicData uri="http://schemas.openxmlformats.org/drawingml/2006/picture">
                <pic:pic>
                  <pic:nvPicPr>
                    <pic:cNvPr descr="media/supplements1/exercise2/tabla_contingencia_corregida.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519999" cy="311752"/>
                    </a:xfrm>
                    <a:prstGeom prst="rect">
                      <a:avLst/>
                    </a:prstGeom>
                    <a:noFill/>
                    <a:ln w="9525">
                      <a:noFill/>
                      <a:headEnd/>
                      <a:tailEnd/>
                    </a:ln>
                  </pic:spPr>
                </pic:pic>
              </a:graphicData>
            </a:graphic>
          </wp:inline>
        </w:drawing>
      </w:r>
    </w:p>
    <w:p>
      <w:pPr>
        <w:numPr>
          <w:ilvl w:val="0"/>
          <w:numId w:val="1000"/>
        </w:numPr>
      </w:pPr>
      <w:r>
        <w:t xml:space="preserve">Por ejemplo, el 19.1% de los estudiantes son participantes de género femenino menores de 22 años. Según el diagrama, ¿cuál es la probabilidad de que al escoger una persona al azar pertenezca al grupo de los varones, si ya se sabe que hace parte del grupo de menores de 22 años?</w:t>
      </w:r>
    </w:p>
    <w:p>
      <w:pPr>
        <w:numPr>
          <w:ilvl w:val="1"/>
          <w:numId w:val="1010"/>
        </w:numPr>
      </w:pPr>
      <w:r>
        <w:t xml:space="preserve">0.427/0.236</w:t>
      </w:r>
    </w:p>
    <w:p>
      <w:pPr>
        <w:numPr>
          <w:ilvl w:val="1"/>
          <w:numId w:val="1010"/>
        </w:numPr>
      </w:pPr>
      <w:r>
        <w:t xml:space="preserve">0.236/0.427</w:t>
      </w:r>
    </w:p>
    <w:p>
      <w:pPr>
        <w:numPr>
          <w:ilvl w:val="1"/>
          <w:numId w:val="1010"/>
        </w:numPr>
      </w:pPr>
      <w:r>
        <w:t xml:space="preserve">0.264/0.427</w:t>
      </w:r>
    </w:p>
    <w:p>
      <w:pPr>
        <w:numPr>
          <w:ilvl w:val="1"/>
          <w:numId w:val="1010"/>
        </w:numPr>
      </w:pPr>
      <w:r>
        <w:t xml:space="preserve">0.236/0.455</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34" w:name="X27f9aa5f6c13b6322c9ff79efa32e6e1351ddc4"/>
      <w:r>
        <w:t xml:space="preserve">Paso 1: Identificar el tipo de problema y la fórmula</w:t>
      </w:r>
      <w:bookmarkEnd w:id="3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varones</m:t>
              </m:r>
              <m:r>
                <m:rPr>
                  <m:sty m:val="p"/>
                </m:rPr>
                <m:t>|</m:t>
              </m:r>
              <m:r>
                <m:rPr>
                  <m:nor/>
                  <m:sty m:val="p"/>
                </m:rPr>
                <m:t>menores de 22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1"/>
        </w:numPr>
      </w:pPr>
      <m:oMath>
        <m:r>
          <m:t>A</m:t>
        </m:r>
      </m:oMath>
      <w:r>
        <w:t xml:space="preserve"> </w:t>
      </w:r>
      <w:r>
        <w:t xml:space="preserve">= evento de interés: varones</w:t>
      </w:r>
    </w:p>
    <w:p>
      <w:pPr>
        <w:numPr>
          <w:ilvl w:val="1"/>
          <w:numId w:val="1011"/>
        </w:numPr>
      </w:pPr>
      <m:oMath>
        <m:r>
          <m:t>B</m:t>
        </m:r>
      </m:oMath>
      <w:r>
        <w:t xml:space="preserve"> </w:t>
      </w:r>
      <w:r>
        <w:t xml:space="preserve">= condición dada: menores de 22 años</w:t>
      </w:r>
    </w:p>
    <w:p>
      <w:pPr>
        <w:numPr>
          <w:ilvl w:val="1"/>
          <w:numId w:val="1011"/>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1"/>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35" w:name="X034a7fc5eb2a36f1505c0e99dcfa9761b834956"/>
      <w:r>
        <w:t xml:space="preserve">Paso 2: Extraer información de la tabla de contingencia</w:t>
      </w:r>
      <w:bookmarkEnd w:id="3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12"/>
        </w:numPr>
      </w:pPr>
      <w:r>
        <w:t xml:space="preserve">P(menores de 22 años</w:t>
      </w:r>
      <w:r>
        <w:t xml:space="preserve"> </w:t>
      </w:r>
      <m:oMath>
        <m:r>
          <m:rPr>
            <m:sty m:val="p"/>
          </m:rPr>
          <m:t>∩</m:t>
        </m:r>
      </m:oMath>
      <w:r>
        <w:t xml:space="preserve"> </w:t>
      </w:r>
      <w:r>
        <w:t xml:space="preserve">varones) = 0.236</w:t>
      </w:r>
    </w:p>
    <w:p>
      <w:pPr>
        <w:numPr>
          <w:ilvl w:val="1"/>
          <w:numId w:val="1012"/>
        </w:numPr>
      </w:pPr>
      <w:r>
        <w:t xml:space="preserve">P(menores de 22 años</w:t>
      </w:r>
      <w:r>
        <w:t xml:space="preserve"> </w:t>
      </w:r>
      <m:oMath>
        <m:r>
          <m:rPr>
            <m:sty m:val="p"/>
          </m:rPr>
          <m:t>∩</m:t>
        </m:r>
      </m:oMath>
      <w:r>
        <w:t xml:space="preserve"> </w:t>
      </w:r>
      <w:r>
        <w:t xml:space="preserve">participantes de género femenino) = 0.191</w:t>
      </w:r>
    </w:p>
    <w:p>
      <w:pPr>
        <w:numPr>
          <w:ilvl w:val="1"/>
          <w:numId w:val="1012"/>
        </w:numPr>
      </w:pPr>
      <w:r>
        <w:t xml:space="preserve">P(mayores de 22 años</w:t>
      </w:r>
      <w:r>
        <w:t xml:space="preserve"> </w:t>
      </w:r>
      <m:oMath>
        <m:r>
          <m:rPr>
            <m:sty m:val="p"/>
          </m:rPr>
          <m:t>∩</m:t>
        </m:r>
      </m:oMath>
      <w:r>
        <w:t xml:space="preserve"> </w:t>
      </w:r>
      <w:r>
        <w:t xml:space="preserve">varones) = 0.309</w:t>
      </w:r>
    </w:p>
    <w:p>
      <w:pPr>
        <w:numPr>
          <w:ilvl w:val="1"/>
          <w:numId w:val="1012"/>
        </w:numPr>
      </w:pPr>
      <w:r>
        <w:t xml:space="preserve">P(mayores de 22 años</w:t>
      </w:r>
      <w:r>
        <w:t xml:space="preserve"> </w:t>
      </w:r>
      <m:oMath>
        <m:r>
          <m:rPr>
            <m:sty m:val="p"/>
          </m:rPr>
          <m:t>∩</m:t>
        </m:r>
      </m:oMath>
      <w:r>
        <w:t xml:space="preserve"> </w:t>
      </w:r>
      <w:r>
        <w:t xml:space="preserve">participantes de género femenino) = 0.264</w:t>
      </w:r>
    </w:p>
    <w:p>
      <w:pPr>
        <w:pStyle w:val="Heading3"/>
        <w:numPr>
          <w:ilvl w:val="0"/>
          <w:numId w:val="1000"/>
        </w:numPr>
      </w:pPr>
      <w:bookmarkStart w:id="36" w:name="X51467d4c720f9ec29dbe487dcea51d36fe24a71"/>
      <w:r>
        <w:t xml:space="preserve">Paso 3: Calcular probabilidades marginales</w:t>
      </w:r>
      <w:bookmarkEnd w:id="3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13"/>
        </w:numPr>
      </w:pPr>
      <w:r>
        <w:t xml:space="preserve">P(varones) = 0.236 + 0.309 = 0.545</w:t>
      </w:r>
    </w:p>
    <w:p>
      <w:pPr>
        <w:numPr>
          <w:ilvl w:val="1"/>
          <w:numId w:val="1013"/>
        </w:numPr>
      </w:pPr>
      <w:r>
        <w:t xml:space="preserve">P(participantes de género femenino) = 0.191 + 0.264 = 0.455</w:t>
      </w:r>
    </w:p>
    <w:p>
      <w:pPr>
        <w:numPr>
          <w:ilvl w:val="0"/>
          <w:numId w:val="1000"/>
        </w:numPr>
      </w:pPr>
      <w:r>
        <w:rPr>
          <w:b/>
          <w:bCs/>
        </w:rPr>
        <w:t xml:space="preserve">Por edad:</w:t>
      </w:r>
    </w:p>
    <w:p>
      <w:pPr>
        <w:numPr>
          <w:ilvl w:val="1"/>
          <w:numId w:val="1014"/>
        </w:numPr>
      </w:pPr>
      <w:r>
        <w:t xml:space="preserve">P(menores de 22 años) = 0.236 + 0.191 = 0.427</w:t>
      </w:r>
    </w:p>
    <w:p>
      <w:pPr>
        <w:numPr>
          <w:ilvl w:val="1"/>
          <w:numId w:val="1014"/>
        </w:numPr>
      </w:pPr>
      <w:r>
        <w:t xml:space="preserve">P(mayores de 22 años) = 0.309 + 0.264 = 0.573</w:t>
      </w:r>
    </w:p>
    <w:p>
      <w:pPr>
        <w:pStyle w:val="Heading3"/>
        <w:numPr>
          <w:ilvl w:val="0"/>
          <w:numId w:val="1000"/>
        </w:numPr>
      </w:pPr>
      <w:bookmarkStart w:id="37" w:name="X1c746f8d4d81daa3dc3f9633c91a957c818cfac"/>
      <w:r>
        <w:t xml:space="preserve">Paso 4: Aplicar la fórmula para nuestro problema específico</w:t>
      </w:r>
      <w:bookmarkEnd w:id="3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varones</m:t>
              </m:r>
              <m:r>
                <m:rPr>
                  <m:sty m:val="p"/>
                </m:rPr>
                <m:t>|</m:t>
              </m:r>
              <m:r>
                <m:rPr>
                  <m:nor/>
                  <m:sty m:val="p"/>
                </m:rPr>
                <m:t>menores de 22 años</m:t>
              </m:r>
            </m:e>
          </m:d>
          <m:r>
            <m:rPr>
              <m:sty m:val="p"/>
            </m:rPr>
            <m:t>=</m:t>
          </m:r>
          <m:f>
            <m:fPr>
              <m:type m:val="bar"/>
            </m:fPr>
            <m:num>
              <m:r>
                <m:t>P</m:t>
              </m:r>
              <m:d>
                <m:dPr>
                  <m:begChr m:val="("/>
                  <m:endChr m:val=")"/>
                  <m:sepChr m:val=""/>
                  <m:grow/>
                </m:dPr>
                <m:e>
                  <m:r>
                    <m:rPr>
                      <m:nor/>
                      <m:sty m:val="p"/>
                    </m:rPr>
                    <m:t>varones</m:t>
                  </m:r>
                  <m:r>
                    <m:rPr>
                      <m:sty m:val="p"/>
                    </m:rPr>
                    <m:t>∩</m:t>
                  </m:r>
                  <m:r>
                    <m:rPr>
                      <m:nor/>
                      <m:sty m:val="p"/>
                    </m:rPr>
                    <m:t>menores de 22 años</m:t>
                  </m:r>
                </m:e>
              </m:d>
            </m:num>
            <m:den>
              <m:r>
                <m:t>P</m:t>
              </m:r>
              <m:d>
                <m:dPr>
                  <m:begChr m:val="("/>
                  <m:endChr m:val=")"/>
                  <m:sepChr m:val=""/>
                  <m:grow/>
                </m:dPr>
                <m:e>
                  <m:r>
                    <m:rPr>
                      <m:nor/>
                      <m:sty m:val="p"/>
                    </m:rPr>
                    <m:t>menores de 22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varones</m:t>
              </m:r>
              <m:r>
                <m:rPr>
                  <m:sty m:val="p"/>
                </m:rPr>
                <m:t>|</m:t>
              </m:r>
              <m:r>
                <m:rPr>
                  <m:nor/>
                  <m:sty m:val="p"/>
                </m:rPr>
                <m:t>menores de 22 años</m:t>
              </m:r>
            </m:e>
          </m:d>
          <m:r>
            <m:rPr>
              <m:sty m:val="p"/>
            </m:rPr>
            <m:t>=</m:t>
          </m:r>
          <m:f>
            <m:fPr>
              <m:type m:val="bar"/>
            </m:fPr>
            <m:num>
              <m:r>
                <m:t>0.236</m:t>
              </m:r>
            </m:num>
            <m:den>
              <m:r>
                <m:t>0.427</m:t>
              </m:r>
            </m:den>
          </m:f>
        </m:oMath>
      </m:oMathPara>
    </w:p>
    <w:p>
      <w:pPr>
        <w:pStyle w:val="Heading3"/>
        <w:numPr>
          <w:ilvl w:val="0"/>
          <w:numId w:val="1000"/>
        </w:numPr>
      </w:pPr>
      <w:bookmarkStart w:id="38" w:name="X62f217c400bb06f168bf80d69cdd680121fdeab"/>
      <w:r>
        <w:t xml:space="preserve">Paso 5: Verificación y análisis de distractores</w:t>
      </w:r>
      <w:bookmarkEnd w:id="38"/>
    </w:p>
    <w:p>
      <w:pPr>
        <w:numPr>
          <w:ilvl w:val="0"/>
          <w:numId w:val="1000"/>
        </w:numPr>
      </w:pPr>
      <w:r>
        <w:rPr>
          <w:b/>
          <w:bCs/>
        </w:rPr>
        <w:t xml:space="preserve">Respuesta correcta:</w:t>
      </w:r>
      <w:r>
        <w:t xml:space="preserve"> </w:t>
      </w:r>
      <w:r>
        <w:t xml:space="preserve">0.236/0.427 = 0.553</w:t>
      </w:r>
    </w:p>
    <w:p>
      <w:pPr>
        <w:numPr>
          <w:ilvl w:val="0"/>
          <w:numId w:val="1000"/>
        </w:numPr>
      </w:pPr>
      <w:r>
        <w:rPr>
          <w:b/>
          <w:bCs/>
        </w:rPr>
        <w:t xml:space="preserve">Análisis de errores conceptuales comunes (distractores):</w:t>
      </w:r>
    </w:p>
    <w:p>
      <w:pPr>
        <w:numPr>
          <w:ilvl w:val="1"/>
          <w:numId w:val="1015"/>
        </w:numPr>
      </w:pPr>
      <w:r>
        <w:rPr>
          <w:b/>
          <w:bCs/>
        </w:rPr>
        <w:t xml:space="preserve">0.236/0.455</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15"/>
        </w:numPr>
      </w:pPr>
      <w:r>
        <w:rPr>
          <w:b/>
          <w:bCs/>
        </w:rPr>
        <w:t xml:space="preserve">0.264/0.427</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15"/>
        </w:numPr>
      </w:pPr>
      <w:r>
        <w:rPr>
          <w:b/>
          <w:bCs/>
        </w:rPr>
        <w:t xml:space="preserve">0.427/0.236</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39" w:name="conclusiuxf3n"/>
      <w:r>
        <w:t xml:space="preserve">Conclusión</w:t>
      </w:r>
      <w:bookmarkEnd w:id="39"/>
    </w:p>
    <w:p>
      <w:pPr>
        <w:numPr>
          <w:ilvl w:val="0"/>
          <w:numId w:val="1000"/>
        </w:numPr>
      </w:pPr>
      <w:r>
        <w:t xml:space="preserve">Por lo tanto, la probabilidad de que una persona pertenezca al grupo de varones, dado que es menores de 22 años, es</w:t>
      </w:r>
      <w:r>
        <w:t xml:space="preserve"> </w:t>
      </w:r>
      <w:r>
        <w:rPr>
          <w:b/>
          <w:bCs/>
        </w:rPr>
        <w:t xml:space="preserve">0.236/0.427</w:t>
      </w:r>
      <w:r>
        <w:t xml:space="preserve">.</w:t>
      </w:r>
    </w:p>
    <w:p>
      <w:pPr>
        <w:numPr>
          <w:ilvl w:val="0"/>
          <w:numId w:val="1000"/>
        </w:numPr>
      </w:pPr>
      <w:r>
        <w:t xml:space="preserve">Esta respuesta tiene sentido porque:</w:t>
      </w:r>
    </w:p>
    <w:p>
      <w:pPr>
        <w:numPr>
          <w:ilvl w:val="1"/>
          <w:numId w:val="1016"/>
        </w:numPr>
      </w:pPr>
      <w:r>
        <w:t xml:space="preserve">El resultado está entre 0 y 1 (como toda probabilidad)</w:t>
      </w:r>
    </w:p>
    <w:p>
      <w:pPr>
        <w:numPr>
          <w:ilvl w:val="1"/>
          <w:numId w:val="1016"/>
        </w:numPr>
      </w:pPr>
      <w:r>
        <w:t xml:space="preserve">El numerador representa la intersección de los dos eventos</w:t>
      </w:r>
    </w:p>
    <w:p>
      <w:pPr>
        <w:numPr>
          <w:ilvl w:val="1"/>
          <w:numId w:val="1016"/>
        </w:numPr>
      </w:pPr>
      <w:r>
        <w:t xml:space="preserve">El denominador representa la probabilidad de la condición dada</w:t>
      </w:r>
    </w:p>
    <w:p>
      <w:pPr>
        <w:numPr>
          <w:ilvl w:val="1"/>
          <w:numId w:val="1016"/>
        </w:numPr>
      </w:pPr>
      <w:r>
        <w:t xml:space="preserve">La interpretación es coherente con el contexto del problema</w:t>
      </w:r>
    </w:p>
    <w:p>
      <w:pPr>
        <w:numPr>
          <w:ilvl w:val="1"/>
          <w:numId w:val="1017"/>
        </w:numPr>
      </w:pPr>
      <w:r>
        <w:t xml:space="preserve">Falso</w:t>
      </w:r>
    </w:p>
    <w:p>
      <w:pPr>
        <w:numPr>
          <w:ilvl w:val="1"/>
          <w:numId w:val="1017"/>
        </w:numPr>
      </w:pPr>
      <w:r>
        <w:t xml:space="preserve">Verdadero</w:t>
      </w:r>
    </w:p>
    <w:p>
      <w:pPr>
        <w:numPr>
          <w:ilvl w:val="1"/>
          <w:numId w:val="1017"/>
        </w:numPr>
      </w:pPr>
      <w:r>
        <w:t xml:space="preserve">Falso</w:t>
      </w:r>
    </w:p>
    <w:p>
      <w:pPr>
        <w:numPr>
          <w:ilvl w:val="1"/>
          <w:numId w:val="1017"/>
        </w:numPr>
      </w:pPr>
      <w:r>
        <w:t xml:space="preserve">Falso</w:t>
      </w:r>
    </w:p>
    <w:p>
      <w:pPr>
        <w:numPr>
          <w:ilvl w:val="0"/>
          <w:numId w:val="1001"/>
        </w:numPr>
      </w:pPr>
      <w:r>
        <w:rPr>
          <w:b/>
          <w:bCs/>
        </w:rPr>
        <w:t xml:space="preserve">Escenario</w:t>
      </w:r>
      <w:r>
        <w:br/>
      </w:r>
      <w:r>
        <w:t xml:space="preserve">En el cuadro se muestran los valores proporcionales de miembros en un curso vacacional, dependiendo del género y la edad.</w:t>
      </w:r>
    </w:p>
    <w:p>
      <w:pPr>
        <w:numPr>
          <w:ilvl w:val="0"/>
          <w:numId w:val="1000"/>
        </w:numPr>
      </w:pPr>
      <w:r>
        <w:drawing>
          <wp:inline>
            <wp:extent cx="2519999" cy="259999"/>
            <wp:effectExtent b="0" l="0" r="0" t="0"/>
            <wp:docPr descr="image" title="" id="41" name="Picture"/>
            <a:graphic>
              <a:graphicData uri="http://schemas.openxmlformats.org/drawingml/2006/picture">
                <pic:pic>
                  <pic:nvPicPr>
                    <pic:cNvPr descr="media/supplements1/exercise3/tabla_contingencia_corregida.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519999" cy="259999"/>
                    </a:xfrm>
                    <a:prstGeom prst="rect">
                      <a:avLst/>
                    </a:prstGeom>
                    <a:noFill/>
                    <a:ln w="9525">
                      <a:noFill/>
                      <a:headEnd/>
                      <a:tailEnd/>
                    </a:ln>
                  </pic:spPr>
                </pic:pic>
              </a:graphicData>
            </a:graphic>
          </wp:inline>
        </w:drawing>
      </w:r>
    </w:p>
    <w:p>
      <w:pPr>
        <w:numPr>
          <w:ilvl w:val="0"/>
          <w:numId w:val="1000"/>
        </w:numPr>
      </w:pPr>
      <w:r>
        <w:t xml:space="preserve">Por ejemplo, el 38.2% de los miembros son varones mayores de 20 años. Según el cuadro, ¿cuál es la probabilidad de que al escoger una persona al azar pertenezca al grupo de los mayores de 20 años, si ya se sabe que hace parte del grupo de estudiantes de género femenino?</w:t>
      </w:r>
    </w:p>
    <w:p>
      <w:pPr>
        <w:numPr>
          <w:ilvl w:val="1"/>
          <w:numId w:val="1018"/>
        </w:numPr>
      </w:pPr>
      <w:r>
        <w:t xml:space="preserve">0.35/0.175</w:t>
      </w:r>
    </w:p>
    <w:p>
      <w:pPr>
        <w:numPr>
          <w:ilvl w:val="1"/>
          <w:numId w:val="1018"/>
        </w:numPr>
      </w:pPr>
      <w:r>
        <w:t xml:space="preserve">0.175/0.35</w:t>
      </w:r>
    </w:p>
    <w:p>
      <w:pPr>
        <w:numPr>
          <w:ilvl w:val="1"/>
          <w:numId w:val="1018"/>
        </w:numPr>
      </w:pPr>
      <w:r>
        <w:t xml:space="preserve">0.382/0.35</w:t>
      </w:r>
    </w:p>
    <w:p>
      <w:pPr>
        <w:numPr>
          <w:ilvl w:val="1"/>
          <w:numId w:val="1018"/>
        </w:numPr>
      </w:pPr>
      <w:r>
        <w:t xml:space="preserve">0.175/0.443</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44" w:name="X27f9aa5f6c13b6322c9ff79efa32e6e1351ddc4"/>
      <w:r>
        <w:t xml:space="preserve">Paso 1: Identificar el tipo de problema y la fórmula</w:t>
      </w:r>
      <w:bookmarkEnd w:id="4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20 años</m:t>
              </m:r>
              <m:r>
                <m:rPr>
                  <m:sty m:val="p"/>
                </m:rPr>
                <m:t>|</m:t>
              </m:r>
              <m:r>
                <m:rPr>
                  <m:nor/>
                  <m:sty m:val="p"/>
                </m:rPr>
                <m:t>estudiantes de género femenino</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9"/>
        </w:numPr>
      </w:pPr>
      <m:oMath>
        <m:r>
          <m:t>A</m:t>
        </m:r>
      </m:oMath>
      <w:r>
        <w:t xml:space="preserve"> </w:t>
      </w:r>
      <w:r>
        <w:t xml:space="preserve">= evento de interés: mayores de 20 años</w:t>
      </w:r>
    </w:p>
    <w:p>
      <w:pPr>
        <w:numPr>
          <w:ilvl w:val="1"/>
          <w:numId w:val="1019"/>
        </w:numPr>
      </w:pPr>
      <m:oMath>
        <m:r>
          <m:t>B</m:t>
        </m:r>
      </m:oMath>
      <w:r>
        <w:t xml:space="preserve"> </w:t>
      </w:r>
      <w:r>
        <w:t xml:space="preserve">= condición dada: estudiantes de género femenino</w:t>
      </w:r>
    </w:p>
    <w:p>
      <w:pPr>
        <w:numPr>
          <w:ilvl w:val="1"/>
          <w:numId w:val="1019"/>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9"/>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45" w:name="X034a7fc5eb2a36f1505c0e99dcfa9761b834956"/>
      <w:r>
        <w:t xml:space="preserve">Paso 2: Extraer información de la tabla de contingencia</w:t>
      </w:r>
      <w:bookmarkEnd w:id="4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20"/>
        </w:numPr>
      </w:pPr>
      <w:r>
        <w:t xml:space="preserve">P(menores de 20 años</w:t>
      </w:r>
      <w:r>
        <w:t xml:space="preserve"> </w:t>
      </w:r>
      <m:oMath>
        <m:r>
          <m:rPr>
            <m:sty m:val="p"/>
          </m:rPr>
          <m:t>∩</m:t>
        </m:r>
      </m:oMath>
      <w:r>
        <w:t xml:space="preserve"> </w:t>
      </w:r>
      <w:r>
        <w:t xml:space="preserve">varones) = 0.268</w:t>
      </w:r>
    </w:p>
    <w:p>
      <w:pPr>
        <w:numPr>
          <w:ilvl w:val="1"/>
          <w:numId w:val="1020"/>
        </w:numPr>
      </w:pPr>
      <w:r>
        <w:t xml:space="preserve">P(menores de 20 años</w:t>
      </w:r>
      <w:r>
        <w:t xml:space="preserve"> </w:t>
      </w:r>
      <m:oMath>
        <m:r>
          <m:rPr>
            <m:sty m:val="p"/>
          </m:rPr>
          <m:t>∩</m:t>
        </m:r>
      </m:oMath>
      <w:r>
        <w:t xml:space="preserve"> </w:t>
      </w:r>
      <w:r>
        <w:t xml:space="preserve">estudiantes de género femenino) = 0.175</w:t>
      </w:r>
    </w:p>
    <w:p>
      <w:pPr>
        <w:numPr>
          <w:ilvl w:val="1"/>
          <w:numId w:val="1020"/>
        </w:numPr>
      </w:pPr>
      <w:r>
        <w:t xml:space="preserve">P(mayores de 20 años</w:t>
      </w:r>
      <w:r>
        <w:t xml:space="preserve"> </w:t>
      </w:r>
      <m:oMath>
        <m:r>
          <m:rPr>
            <m:sty m:val="p"/>
          </m:rPr>
          <m:t>∩</m:t>
        </m:r>
      </m:oMath>
      <w:r>
        <w:t xml:space="preserve"> </w:t>
      </w:r>
      <w:r>
        <w:t xml:space="preserve">varones) = 0.382</w:t>
      </w:r>
    </w:p>
    <w:p>
      <w:pPr>
        <w:numPr>
          <w:ilvl w:val="1"/>
          <w:numId w:val="1020"/>
        </w:numPr>
      </w:pPr>
      <w:r>
        <w:t xml:space="preserve">P(mayores de 20 años</w:t>
      </w:r>
      <w:r>
        <w:t xml:space="preserve"> </w:t>
      </w:r>
      <m:oMath>
        <m:r>
          <m:rPr>
            <m:sty m:val="p"/>
          </m:rPr>
          <m:t>∩</m:t>
        </m:r>
      </m:oMath>
      <w:r>
        <w:t xml:space="preserve"> </w:t>
      </w:r>
      <w:r>
        <w:t xml:space="preserve">estudiantes de género femenino) = 0.175</w:t>
      </w:r>
    </w:p>
    <w:p>
      <w:pPr>
        <w:pStyle w:val="Heading3"/>
        <w:numPr>
          <w:ilvl w:val="0"/>
          <w:numId w:val="1000"/>
        </w:numPr>
      </w:pPr>
      <w:bookmarkStart w:id="46" w:name="X51467d4c720f9ec29dbe487dcea51d36fe24a71"/>
      <w:r>
        <w:t xml:space="preserve">Paso 3: Calcular probabilidades marginales</w:t>
      </w:r>
      <w:bookmarkEnd w:id="4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1"/>
        </w:numPr>
      </w:pPr>
      <w:r>
        <w:t xml:space="preserve">P(varones) = 0.268 + 0.382 = 0.650</w:t>
      </w:r>
    </w:p>
    <w:p>
      <w:pPr>
        <w:numPr>
          <w:ilvl w:val="1"/>
          <w:numId w:val="1021"/>
        </w:numPr>
      </w:pPr>
      <w:r>
        <w:t xml:space="preserve">P(estudiantes de género femenino) = 0.175 + 0.175 = 0.350</w:t>
      </w:r>
    </w:p>
    <w:p>
      <w:pPr>
        <w:numPr>
          <w:ilvl w:val="0"/>
          <w:numId w:val="1000"/>
        </w:numPr>
      </w:pPr>
      <w:r>
        <w:rPr>
          <w:b/>
          <w:bCs/>
        </w:rPr>
        <w:t xml:space="preserve">Por edad:</w:t>
      </w:r>
    </w:p>
    <w:p>
      <w:pPr>
        <w:numPr>
          <w:ilvl w:val="1"/>
          <w:numId w:val="1022"/>
        </w:numPr>
      </w:pPr>
      <w:r>
        <w:t xml:space="preserve">P(menores de 20 años) = 0.268 + 0.175 = 0.443</w:t>
      </w:r>
    </w:p>
    <w:p>
      <w:pPr>
        <w:numPr>
          <w:ilvl w:val="1"/>
          <w:numId w:val="1022"/>
        </w:numPr>
      </w:pPr>
      <w:r>
        <w:t xml:space="preserve">P(mayores de 20 años) = 0.382 + 0.175 = 0.557</w:t>
      </w:r>
    </w:p>
    <w:p>
      <w:pPr>
        <w:pStyle w:val="Heading3"/>
        <w:numPr>
          <w:ilvl w:val="0"/>
          <w:numId w:val="1000"/>
        </w:numPr>
      </w:pPr>
      <w:bookmarkStart w:id="47" w:name="X1c746f8d4d81daa3dc3f9633c91a957c818cfac"/>
      <w:r>
        <w:t xml:space="preserve">Paso 4: Aplicar la fórmula para nuestro problema específico</w:t>
      </w:r>
      <w:bookmarkEnd w:id="4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mayores de 20 años</m:t>
              </m:r>
              <m:r>
                <m:rPr>
                  <m:sty m:val="p"/>
                </m:rPr>
                <m:t>|</m:t>
              </m:r>
              <m:r>
                <m:rPr>
                  <m:nor/>
                  <m:sty m:val="p"/>
                </m:rPr>
                <m:t>estudiantes de género femenino</m:t>
              </m:r>
            </m:e>
          </m:d>
          <m:r>
            <m:rPr>
              <m:sty m:val="p"/>
            </m:rPr>
            <m:t>=</m:t>
          </m:r>
          <m:f>
            <m:fPr>
              <m:type m:val="bar"/>
            </m:fPr>
            <m:num>
              <m:r>
                <m:t>P</m:t>
              </m:r>
              <m:d>
                <m:dPr>
                  <m:begChr m:val="("/>
                  <m:endChr m:val=")"/>
                  <m:sepChr m:val=""/>
                  <m:grow/>
                </m:dPr>
                <m:e>
                  <m:r>
                    <m:rPr>
                      <m:nor/>
                      <m:sty m:val="p"/>
                    </m:rPr>
                    <m:t>mayores de 20 años</m:t>
                  </m:r>
                  <m:r>
                    <m:rPr>
                      <m:sty m:val="p"/>
                    </m:rPr>
                    <m:t>∩</m:t>
                  </m:r>
                  <m:r>
                    <m:rPr>
                      <m:nor/>
                      <m:sty m:val="p"/>
                    </m:rPr>
                    <m:t>estudiantes de género femenino</m:t>
                  </m:r>
                </m:e>
              </m:d>
            </m:num>
            <m:den>
              <m:r>
                <m:t>P</m:t>
              </m:r>
              <m:d>
                <m:dPr>
                  <m:begChr m:val="("/>
                  <m:endChr m:val=")"/>
                  <m:sepChr m:val=""/>
                  <m:grow/>
                </m:dPr>
                <m:e>
                  <m:r>
                    <m:rPr>
                      <m:nor/>
                      <m:sty m:val="p"/>
                    </m:rPr>
                    <m:t>estudiantes de género femenino</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20 años</m:t>
              </m:r>
              <m:r>
                <m:rPr>
                  <m:sty m:val="p"/>
                </m:rPr>
                <m:t>|</m:t>
              </m:r>
              <m:r>
                <m:rPr>
                  <m:nor/>
                  <m:sty m:val="p"/>
                </m:rPr>
                <m:t>estudiantes de género femenino</m:t>
              </m:r>
            </m:e>
          </m:d>
          <m:r>
            <m:rPr>
              <m:sty m:val="p"/>
            </m:rPr>
            <m:t>=</m:t>
          </m:r>
          <m:f>
            <m:fPr>
              <m:type m:val="bar"/>
            </m:fPr>
            <m:num>
              <m:r>
                <m:t>0.175</m:t>
              </m:r>
            </m:num>
            <m:den>
              <m:r>
                <m:t>0.350</m:t>
              </m:r>
            </m:den>
          </m:f>
        </m:oMath>
      </m:oMathPara>
    </w:p>
    <w:p>
      <w:pPr>
        <w:pStyle w:val="Heading3"/>
        <w:numPr>
          <w:ilvl w:val="0"/>
          <w:numId w:val="1000"/>
        </w:numPr>
      </w:pPr>
      <w:bookmarkStart w:id="48" w:name="X62f217c400bb06f168bf80d69cdd680121fdeab"/>
      <w:r>
        <w:t xml:space="preserve">Paso 5: Verificación y análisis de distractores</w:t>
      </w:r>
      <w:bookmarkEnd w:id="48"/>
    </w:p>
    <w:p>
      <w:pPr>
        <w:numPr>
          <w:ilvl w:val="0"/>
          <w:numId w:val="1000"/>
        </w:numPr>
      </w:pPr>
      <w:r>
        <w:rPr>
          <w:b/>
          <w:bCs/>
        </w:rPr>
        <w:t xml:space="preserve">Respuesta correcta:</w:t>
      </w:r>
      <w:r>
        <w:t xml:space="preserve"> </w:t>
      </w:r>
      <w:r>
        <w:t xml:space="preserve">0.175/0.35 = 0.500</w:t>
      </w:r>
    </w:p>
    <w:p>
      <w:pPr>
        <w:numPr>
          <w:ilvl w:val="0"/>
          <w:numId w:val="1000"/>
        </w:numPr>
      </w:pPr>
      <w:r>
        <w:rPr>
          <w:b/>
          <w:bCs/>
        </w:rPr>
        <w:t xml:space="preserve">Análisis de errores conceptuales comunes (distractores):</w:t>
      </w:r>
    </w:p>
    <w:p>
      <w:pPr>
        <w:numPr>
          <w:ilvl w:val="1"/>
          <w:numId w:val="1023"/>
        </w:numPr>
      </w:pPr>
      <w:r>
        <w:rPr>
          <w:b/>
          <w:bCs/>
        </w:rPr>
        <w:t xml:space="preserve">0.175/0.443</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23"/>
        </w:numPr>
      </w:pPr>
      <w:r>
        <w:rPr>
          <w:b/>
          <w:bCs/>
        </w:rPr>
        <w:t xml:space="preserve">0.382/0.35</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23"/>
        </w:numPr>
      </w:pPr>
      <w:r>
        <w:rPr>
          <w:b/>
          <w:bCs/>
        </w:rPr>
        <w:t xml:space="preserve">0.35/0.175</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49" w:name="conclusiuxf3n"/>
      <w:r>
        <w:t xml:space="preserve">Conclusión</w:t>
      </w:r>
      <w:bookmarkEnd w:id="49"/>
    </w:p>
    <w:p>
      <w:pPr>
        <w:numPr>
          <w:ilvl w:val="0"/>
          <w:numId w:val="1000"/>
        </w:numPr>
      </w:pPr>
      <w:r>
        <w:t xml:space="preserve">Por lo tanto, la probabilidad de que una persona pertenezca al grupo de mayores de 20 años, dado que es estudiantes de género femenino, es</w:t>
      </w:r>
      <w:r>
        <w:t xml:space="preserve"> </w:t>
      </w:r>
      <w:r>
        <w:rPr>
          <w:b/>
          <w:bCs/>
        </w:rPr>
        <w:t xml:space="preserve">0.175/0.35</w:t>
      </w:r>
      <w:r>
        <w:t xml:space="preserve">.</w:t>
      </w:r>
    </w:p>
    <w:p>
      <w:pPr>
        <w:numPr>
          <w:ilvl w:val="0"/>
          <w:numId w:val="1000"/>
        </w:numPr>
      </w:pPr>
      <w:r>
        <w:t xml:space="preserve">Esta respuesta tiene sentido porque:</w:t>
      </w:r>
    </w:p>
    <w:p>
      <w:pPr>
        <w:numPr>
          <w:ilvl w:val="1"/>
          <w:numId w:val="1024"/>
        </w:numPr>
      </w:pPr>
      <w:r>
        <w:t xml:space="preserve">El resultado está entre 0 y 1 (como toda probabilidad)</w:t>
      </w:r>
    </w:p>
    <w:p>
      <w:pPr>
        <w:numPr>
          <w:ilvl w:val="1"/>
          <w:numId w:val="1024"/>
        </w:numPr>
      </w:pPr>
      <w:r>
        <w:t xml:space="preserve">El numerador representa la intersección de los dos eventos</w:t>
      </w:r>
    </w:p>
    <w:p>
      <w:pPr>
        <w:numPr>
          <w:ilvl w:val="1"/>
          <w:numId w:val="1024"/>
        </w:numPr>
      </w:pPr>
      <w:r>
        <w:t xml:space="preserve">El denominador representa la probabilidad de la condición dada</w:t>
      </w:r>
    </w:p>
    <w:p>
      <w:pPr>
        <w:numPr>
          <w:ilvl w:val="1"/>
          <w:numId w:val="1024"/>
        </w:numPr>
      </w:pPr>
      <w:r>
        <w:t xml:space="preserve">La interpretación es coherente con el contexto del problema</w:t>
      </w:r>
    </w:p>
    <w:p>
      <w:pPr>
        <w:numPr>
          <w:ilvl w:val="1"/>
          <w:numId w:val="1025"/>
        </w:numPr>
      </w:pPr>
      <w:r>
        <w:t xml:space="preserve">Falso</w:t>
      </w:r>
    </w:p>
    <w:p>
      <w:pPr>
        <w:numPr>
          <w:ilvl w:val="1"/>
          <w:numId w:val="1025"/>
        </w:numPr>
      </w:pPr>
      <w:r>
        <w:t xml:space="preserve">Verdadero</w:t>
      </w:r>
    </w:p>
    <w:p>
      <w:pPr>
        <w:numPr>
          <w:ilvl w:val="1"/>
          <w:numId w:val="1025"/>
        </w:numPr>
      </w:pPr>
      <w:r>
        <w:t xml:space="preserve">Falso</w:t>
      </w:r>
    </w:p>
    <w:p>
      <w:pPr>
        <w:numPr>
          <w:ilvl w:val="1"/>
          <w:numId w:val="1025"/>
        </w:numPr>
      </w:pPr>
      <w:r>
        <w:t xml:space="preserve">Falso</w:t>
      </w:r>
    </w:p>
    <w:p>
      <w:pPr>
        <w:numPr>
          <w:ilvl w:val="0"/>
          <w:numId w:val="1001"/>
        </w:numPr>
      </w:pPr>
      <w:r>
        <w:rPr>
          <w:b/>
          <w:bCs/>
        </w:rPr>
        <w:t xml:space="preserve">Escenario</w:t>
      </w:r>
      <w:r>
        <w:br/>
      </w:r>
      <w:r>
        <w:t xml:space="preserve">En el esquema se muestran los datos estadísticos de miembros en un curso de extensión, dependiendo del género y la edad.</w:t>
      </w:r>
    </w:p>
    <w:p>
      <w:pPr>
        <w:numPr>
          <w:ilvl w:val="0"/>
          <w:numId w:val="1000"/>
        </w:numPr>
      </w:pPr>
      <w:r>
        <w:drawing>
          <wp:inline>
            <wp:extent cx="2519999" cy="209552"/>
            <wp:effectExtent b="0" l="0" r="0" t="0"/>
            <wp:docPr descr="image" title="" id="51" name="Picture"/>
            <a:graphic>
              <a:graphicData uri="http://schemas.openxmlformats.org/drawingml/2006/picture">
                <pic:pic>
                  <pic:nvPicPr>
                    <pic:cNvPr descr="media/supplements1/exercise4/tabla_contingencia_corregida.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519999" cy="209552"/>
                    </a:xfrm>
                    <a:prstGeom prst="rect">
                      <a:avLst/>
                    </a:prstGeom>
                    <a:noFill/>
                    <a:ln w="9525">
                      <a:noFill/>
                      <a:headEnd/>
                      <a:tailEnd/>
                    </a:ln>
                  </pic:spPr>
                </pic:pic>
              </a:graphicData>
            </a:graphic>
          </wp:inline>
        </w:drawing>
      </w:r>
    </w:p>
    <w:p>
      <w:pPr>
        <w:numPr>
          <w:ilvl w:val="0"/>
          <w:numId w:val="1000"/>
        </w:numPr>
      </w:pPr>
      <w:r>
        <w:t xml:space="preserve">Por ejemplo, el 13.5% de los miembros son participantes de género femenino mayores de 21 años. Según el esquema, ¿cuál es la probabilidad de que al escoger una persona al azar pertenezca al grupo de los mayores de 21 años, si ya se sabe que hace parte del grupo de participantes de género femenino?</w:t>
      </w:r>
    </w:p>
    <w:p>
      <w:pPr>
        <w:numPr>
          <w:ilvl w:val="1"/>
          <w:numId w:val="1026"/>
        </w:numPr>
      </w:pPr>
      <w:r>
        <w:t xml:space="preserve">0.191/0.416</w:t>
      </w:r>
    </w:p>
    <w:p>
      <w:pPr>
        <w:numPr>
          <w:ilvl w:val="1"/>
          <w:numId w:val="1026"/>
        </w:numPr>
      </w:pPr>
      <w:r>
        <w:t xml:space="preserve">0.135/0.416</w:t>
      </w:r>
    </w:p>
    <w:p>
      <w:pPr>
        <w:numPr>
          <w:ilvl w:val="1"/>
          <w:numId w:val="1026"/>
        </w:numPr>
      </w:pPr>
      <w:r>
        <w:t xml:space="preserve">0.135/0.326</w:t>
      </w:r>
    </w:p>
    <w:p>
      <w:pPr>
        <w:numPr>
          <w:ilvl w:val="1"/>
          <w:numId w:val="1026"/>
        </w:numPr>
      </w:pPr>
      <w:r>
        <w:t xml:space="preserve">0.416/0.135</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54" w:name="X27f9aa5f6c13b6322c9ff79efa32e6e1351ddc4"/>
      <w:r>
        <w:t xml:space="preserve">Paso 1: Identificar el tipo de problema y la fórmula</w:t>
      </w:r>
      <w:bookmarkEnd w:id="5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27"/>
        </w:numPr>
      </w:pPr>
      <m:oMath>
        <m:r>
          <m:t>A</m:t>
        </m:r>
      </m:oMath>
      <w:r>
        <w:t xml:space="preserve"> </w:t>
      </w:r>
      <w:r>
        <w:t xml:space="preserve">= evento de interés: mayores de 21 años</w:t>
      </w:r>
    </w:p>
    <w:p>
      <w:pPr>
        <w:numPr>
          <w:ilvl w:val="1"/>
          <w:numId w:val="1027"/>
        </w:numPr>
      </w:pPr>
      <m:oMath>
        <m:r>
          <m:t>B</m:t>
        </m:r>
      </m:oMath>
      <w:r>
        <w:t xml:space="preserve"> </w:t>
      </w:r>
      <w:r>
        <w:t xml:space="preserve">= condición dada: participantes de género femenino</w:t>
      </w:r>
    </w:p>
    <w:p>
      <w:pPr>
        <w:numPr>
          <w:ilvl w:val="1"/>
          <w:numId w:val="1027"/>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27"/>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55" w:name="X034a7fc5eb2a36f1505c0e99dcfa9761b834956"/>
      <w:r>
        <w:t xml:space="preserve">Paso 2: Extraer información de la tabla de contingencia</w:t>
      </w:r>
      <w:bookmarkEnd w:id="5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28"/>
        </w:numPr>
      </w:pPr>
      <w:r>
        <w:t xml:space="preserve">P(menores de 21 años</w:t>
      </w:r>
      <w:r>
        <w:t xml:space="preserve"> </w:t>
      </w:r>
      <m:oMath>
        <m:r>
          <m:rPr>
            <m:sty m:val="p"/>
          </m:rPr>
          <m:t>∩</m:t>
        </m:r>
      </m:oMath>
      <w:r>
        <w:t xml:space="preserve"> </w:t>
      </w:r>
      <w:r>
        <w:t xml:space="preserve">asistentes masculinos) = 0.393</w:t>
      </w:r>
    </w:p>
    <w:p>
      <w:pPr>
        <w:numPr>
          <w:ilvl w:val="1"/>
          <w:numId w:val="1028"/>
        </w:numPr>
      </w:pPr>
      <w:r>
        <w:t xml:space="preserve">P(menores de 21 años</w:t>
      </w:r>
      <w:r>
        <w:t xml:space="preserve"> </w:t>
      </w:r>
      <m:oMath>
        <m:r>
          <m:rPr>
            <m:sty m:val="p"/>
          </m:rPr>
          <m:t>∩</m:t>
        </m:r>
      </m:oMath>
      <w:r>
        <w:t xml:space="preserve"> </w:t>
      </w:r>
      <w:r>
        <w:t xml:space="preserve">participantes de género femenino) = 0.281</w:t>
      </w:r>
    </w:p>
    <w:p>
      <w:pPr>
        <w:numPr>
          <w:ilvl w:val="1"/>
          <w:numId w:val="1028"/>
        </w:numPr>
      </w:pPr>
      <w:r>
        <w:t xml:space="preserve">P(mayores de 21 años</w:t>
      </w:r>
      <w:r>
        <w:t xml:space="preserve"> </w:t>
      </w:r>
      <m:oMath>
        <m:r>
          <m:rPr>
            <m:sty m:val="p"/>
          </m:rPr>
          <m:t>∩</m:t>
        </m:r>
      </m:oMath>
      <w:r>
        <w:t xml:space="preserve"> </w:t>
      </w:r>
      <w:r>
        <w:t xml:space="preserve">asistentes masculinos) = 0.191</w:t>
      </w:r>
    </w:p>
    <w:p>
      <w:pPr>
        <w:numPr>
          <w:ilvl w:val="1"/>
          <w:numId w:val="1028"/>
        </w:numPr>
      </w:pPr>
      <w:r>
        <w:t xml:space="preserve">P(mayores de 21 años</w:t>
      </w:r>
      <w:r>
        <w:t xml:space="preserve"> </w:t>
      </w:r>
      <m:oMath>
        <m:r>
          <m:rPr>
            <m:sty m:val="p"/>
          </m:rPr>
          <m:t>∩</m:t>
        </m:r>
      </m:oMath>
      <w:r>
        <w:t xml:space="preserve"> </w:t>
      </w:r>
      <w:r>
        <w:t xml:space="preserve">participantes de género femenino) = 0.135</w:t>
      </w:r>
    </w:p>
    <w:p>
      <w:pPr>
        <w:pStyle w:val="Heading3"/>
        <w:numPr>
          <w:ilvl w:val="0"/>
          <w:numId w:val="1000"/>
        </w:numPr>
      </w:pPr>
      <w:bookmarkStart w:id="56" w:name="X51467d4c720f9ec29dbe487dcea51d36fe24a71"/>
      <w:r>
        <w:t xml:space="preserve">Paso 3: Calcular probabilidades marginales</w:t>
      </w:r>
      <w:bookmarkEnd w:id="5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9"/>
        </w:numPr>
      </w:pPr>
      <w:r>
        <w:t xml:space="preserve">P(asistentes masculinos) = 0.393 + 0.191 = 0.584</w:t>
      </w:r>
    </w:p>
    <w:p>
      <w:pPr>
        <w:numPr>
          <w:ilvl w:val="1"/>
          <w:numId w:val="1029"/>
        </w:numPr>
      </w:pPr>
      <w:r>
        <w:t xml:space="preserve">P(participantes de género femenino) = 0.281 + 0.135 = 0.416</w:t>
      </w:r>
    </w:p>
    <w:p>
      <w:pPr>
        <w:numPr>
          <w:ilvl w:val="0"/>
          <w:numId w:val="1000"/>
        </w:numPr>
      </w:pPr>
      <w:r>
        <w:rPr>
          <w:b/>
          <w:bCs/>
        </w:rPr>
        <w:t xml:space="preserve">Por edad:</w:t>
      </w:r>
    </w:p>
    <w:p>
      <w:pPr>
        <w:numPr>
          <w:ilvl w:val="1"/>
          <w:numId w:val="1030"/>
        </w:numPr>
      </w:pPr>
      <w:r>
        <w:t xml:space="preserve">P(menores de 21 años) = 0.393 + 0.281 = 0.674</w:t>
      </w:r>
    </w:p>
    <w:p>
      <w:pPr>
        <w:numPr>
          <w:ilvl w:val="1"/>
          <w:numId w:val="1030"/>
        </w:numPr>
      </w:pPr>
      <w:r>
        <w:t xml:space="preserve">P(mayores de 21 años) = 0.191 + 0.135 = 0.326</w:t>
      </w:r>
    </w:p>
    <w:p>
      <w:pPr>
        <w:pStyle w:val="Heading3"/>
        <w:numPr>
          <w:ilvl w:val="0"/>
          <w:numId w:val="1000"/>
        </w:numPr>
      </w:pPr>
      <w:bookmarkStart w:id="57" w:name="X1c746f8d4d81daa3dc3f9633c91a957c818cfac"/>
      <w:r>
        <w:t xml:space="preserve">Paso 4: Aplicar la fórmula para nuestro problema específico</w:t>
      </w:r>
      <w:bookmarkEnd w:id="5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r>
            <m:rPr>
              <m:sty m:val="p"/>
            </m:rPr>
            <m:t>=</m:t>
          </m:r>
          <m:f>
            <m:fPr>
              <m:type m:val="bar"/>
            </m:fPr>
            <m:num>
              <m:r>
                <m:t>P</m:t>
              </m:r>
              <m:d>
                <m:dPr>
                  <m:begChr m:val="("/>
                  <m:endChr m:val=")"/>
                  <m:sepChr m:val=""/>
                  <m:grow/>
                </m:dPr>
                <m:e>
                  <m:r>
                    <m:rPr>
                      <m:nor/>
                      <m:sty m:val="p"/>
                    </m:rPr>
                    <m:t>mayores de 21 años</m:t>
                  </m:r>
                  <m:r>
                    <m:rPr>
                      <m:sty m:val="p"/>
                    </m:rPr>
                    <m:t>∩</m:t>
                  </m:r>
                  <m:r>
                    <m:rPr>
                      <m:nor/>
                      <m:sty m:val="p"/>
                    </m:rPr>
                    <m:t>participantes de género femenino</m:t>
                  </m:r>
                </m:e>
              </m:d>
            </m:num>
            <m:den>
              <m:r>
                <m:t>P</m:t>
              </m:r>
              <m:d>
                <m:dPr>
                  <m:begChr m:val="("/>
                  <m:endChr m:val=")"/>
                  <m:sepChr m:val=""/>
                  <m:grow/>
                </m:dPr>
                <m:e>
                  <m:r>
                    <m:rPr>
                      <m:nor/>
                      <m:sty m:val="p"/>
                    </m:rPr>
                    <m:t>participantes de género femenino</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r>
            <m:rPr>
              <m:sty m:val="p"/>
            </m:rPr>
            <m:t>=</m:t>
          </m:r>
          <m:f>
            <m:fPr>
              <m:type m:val="bar"/>
            </m:fPr>
            <m:num>
              <m:r>
                <m:t>0.135</m:t>
              </m:r>
            </m:num>
            <m:den>
              <m:r>
                <m:t>0.416</m:t>
              </m:r>
            </m:den>
          </m:f>
        </m:oMath>
      </m:oMathPara>
    </w:p>
    <w:p>
      <w:pPr>
        <w:pStyle w:val="Heading3"/>
        <w:numPr>
          <w:ilvl w:val="0"/>
          <w:numId w:val="1000"/>
        </w:numPr>
      </w:pPr>
      <w:bookmarkStart w:id="58" w:name="X62f217c400bb06f168bf80d69cdd680121fdeab"/>
      <w:r>
        <w:t xml:space="preserve">Paso 5: Verificación y análisis de distractores</w:t>
      </w:r>
      <w:bookmarkEnd w:id="58"/>
    </w:p>
    <w:p>
      <w:pPr>
        <w:numPr>
          <w:ilvl w:val="0"/>
          <w:numId w:val="1000"/>
        </w:numPr>
      </w:pPr>
      <w:r>
        <w:rPr>
          <w:b/>
          <w:bCs/>
        </w:rPr>
        <w:t xml:space="preserve">Respuesta correcta:</w:t>
      </w:r>
      <w:r>
        <w:t xml:space="preserve"> </w:t>
      </w:r>
      <w:r>
        <w:t xml:space="preserve">0.135/0.416 = 0.325</w:t>
      </w:r>
    </w:p>
    <w:p>
      <w:pPr>
        <w:numPr>
          <w:ilvl w:val="0"/>
          <w:numId w:val="1000"/>
        </w:numPr>
      </w:pPr>
      <w:r>
        <w:rPr>
          <w:b/>
          <w:bCs/>
        </w:rPr>
        <w:t xml:space="preserve">Análisis de errores conceptuales comunes (distractores):</w:t>
      </w:r>
    </w:p>
    <w:p>
      <w:pPr>
        <w:numPr>
          <w:ilvl w:val="1"/>
          <w:numId w:val="1031"/>
        </w:numPr>
      </w:pPr>
      <w:r>
        <w:rPr>
          <w:b/>
          <w:bCs/>
        </w:rPr>
        <w:t xml:space="preserve">0.135/0.326</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31"/>
        </w:numPr>
      </w:pPr>
      <w:r>
        <w:rPr>
          <w:b/>
          <w:bCs/>
        </w:rPr>
        <w:t xml:space="preserve">0.191/0.416</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31"/>
        </w:numPr>
      </w:pPr>
      <w:r>
        <w:rPr>
          <w:b/>
          <w:bCs/>
        </w:rPr>
        <w:t xml:space="preserve">0.416/0.135</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59" w:name="conclusiuxf3n"/>
      <w:r>
        <w:t xml:space="preserve">Conclusión</w:t>
      </w:r>
      <w:bookmarkEnd w:id="59"/>
    </w:p>
    <w:p>
      <w:pPr>
        <w:numPr>
          <w:ilvl w:val="0"/>
          <w:numId w:val="1000"/>
        </w:numPr>
      </w:pPr>
      <w:r>
        <w:t xml:space="preserve">Por lo tanto, la probabilidad de que una persona pertenezca al grupo de mayores de 21 años, dado que es participantes de género femenino, es</w:t>
      </w:r>
      <w:r>
        <w:t xml:space="preserve"> </w:t>
      </w:r>
      <w:r>
        <w:rPr>
          <w:b/>
          <w:bCs/>
        </w:rPr>
        <w:t xml:space="preserve">0.135/0.416</w:t>
      </w:r>
      <w:r>
        <w:t xml:space="preserve">.</w:t>
      </w:r>
    </w:p>
    <w:p>
      <w:pPr>
        <w:numPr>
          <w:ilvl w:val="0"/>
          <w:numId w:val="1000"/>
        </w:numPr>
      </w:pPr>
      <w:r>
        <w:t xml:space="preserve">Esta respuesta tiene sentido porque:</w:t>
      </w:r>
    </w:p>
    <w:p>
      <w:pPr>
        <w:numPr>
          <w:ilvl w:val="1"/>
          <w:numId w:val="1032"/>
        </w:numPr>
      </w:pPr>
      <w:r>
        <w:t xml:space="preserve">El resultado está entre 0 y 1 (como toda probabilidad)</w:t>
      </w:r>
    </w:p>
    <w:p>
      <w:pPr>
        <w:numPr>
          <w:ilvl w:val="1"/>
          <w:numId w:val="1032"/>
        </w:numPr>
      </w:pPr>
      <w:r>
        <w:t xml:space="preserve">El numerador representa la intersección de los dos eventos</w:t>
      </w:r>
    </w:p>
    <w:p>
      <w:pPr>
        <w:numPr>
          <w:ilvl w:val="1"/>
          <w:numId w:val="1032"/>
        </w:numPr>
      </w:pPr>
      <w:r>
        <w:t xml:space="preserve">El denominador representa la probabilidad de la condición dada</w:t>
      </w:r>
    </w:p>
    <w:p>
      <w:pPr>
        <w:numPr>
          <w:ilvl w:val="1"/>
          <w:numId w:val="1032"/>
        </w:numPr>
      </w:pPr>
      <w:r>
        <w:t xml:space="preserve">La interpretación es coherente con el contexto del problema</w:t>
      </w:r>
    </w:p>
    <w:p>
      <w:pPr>
        <w:numPr>
          <w:ilvl w:val="1"/>
          <w:numId w:val="1033"/>
        </w:numPr>
      </w:pPr>
      <w:r>
        <w:t xml:space="preserve">Falso</w:t>
      </w:r>
    </w:p>
    <w:p>
      <w:pPr>
        <w:numPr>
          <w:ilvl w:val="1"/>
          <w:numId w:val="1033"/>
        </w:numPr>
      </w:pPr>
      <w:r>
        <w:t xml:space="preserve">Verdadero</w:t>
      </w:r>
    </w:p>
    <w:p>
      <w:pPr>
        <w:numPr>
          <w:ilvl w:val="1"/>
          <w:numId w:val="1033"/>
        </w:numPr>
      </w:pPr>
      <w:r>
        <w:t xml:space="preserve">Falso</w:t>
      </w:r>
    </w:p>
    <w:p>
      <w:pPr>
        <w:numPr>
          <w:ilvl w:val="1"/>
          <w:numId w:val="1033"/>
        </w:numPr>
      </w:pPr>
      <w:r>
        <w:t xml:space="preserve">Falso</w:t>
      </w:r>
    </w:p>
    <w:p>
      <w:pPr>
        <w:numPr>
          <w:ilvl w:val="0"/>
          <w:numId w:val="1001"/>
        </w:numPr>
      </w:pPr>
      <w:r>
        <w:rPr>
          <w:b/>
          <w:bCs/>
        </w:rPr>
        <w:t xml:space="preserve">Escenario</w:t>
      </w:r>
      <w:r>
        <w:br/>
      </w:r>
      <w:r>
        <w:t xml:space="preserve">En el esquema se muestran los datos estadísticos de integrantes en un programa formativo, dependiendo del género y la edad.</w:t>
      </w:r>
    </w:p>
    <w:p>
      <w:pPr>
        <w:numPr>
          <w:ilvl w:val="0"/>
          <w:numId w:val="1000"/>
        </w:numPr>
      </w:pPr>
      <w:r>
        <w:drawing>
          <wp:inline>
            <wp:extent cx="2519999" cy="401142"/>
            <wp:effectExtent b="0" l="0" r="0" t="0"/>
            <wp:docPr descr="image" title="" id="61" name="Picture"/>
            <a:graphic>
              <a:graphicData uri="http://schemas.openxmlformats.org/drawingml/2006/picture">
                <pic:pic>
                  <pic:nvPicPr>
                    <pic:cNvPr descr="media/supplements1/exercise5/tabla_contingencia_corregida.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519999" cy="401142"/>
                    </a:xfrm>
                    <a:prstGeom prst="rect">
                      <a:avLst/>
                    </a:prstGeom>
                    <a:noFill/>
                    <a:ln w="9525">
                      <a:noFill/>
                      <a:headEnd/>
                      <a:tailEnd/>
                    </a:ln>
                  </pic:spPr>
                </pic:pic>
              </a:graphicData>
            </a:graphic>
          </wp:inline>
        </w:drawing>
      </w:r>
    </w:p>
    <w:p>
      <w:pPr>
        <w:numPr>
          <w:ilvl w:val="0"/>
          <w:numId w:val="1000"/>
        </w:numPr>
      </w:pPr>
      <w:r>
        <w:t xml:space="preserve">Por ejemplo, el 23.1% de los integrantes son hombres menores de 21 años. Según el esquema, ¿cuál es la probabilidad de que al escoger una persona al azar pertenezca al grupo de los mujeres, si ya se sabe que hace parte del grupo de menores de 21 años?</w:t>
      </w:r>
    </w:p>
    <w:p>
      <w:pPr>
        <w:numPr>
          <w:ilvl w:val="1"/>
          <w:numId w:val="1034"/>
        </w:numPr>
      </w:pPr>
      <w:r>
        <w:t xml:space="preserve">0.22/0.451</w:t>
      </w:r>
    </w:p>
    <w:p>
      <w:pPr>
        <w:numPr>
          <w:ilvl w:val="1"/>
          <w:numId w:val="1034"/>
        </w:numPr>
      </w:pPr>
      <w:r>
        <w:t xml:space="preserve">0.22/0.615</w:t>
      </w:r>
    </w:p>
    <w:p>
      <w:pPr>
        <w:numPr>
          <w:ilvl w:val="1"/>
          <w:numId w:val="1034"/>
        </w:numPr>
      </w:pPr>
      <w:r>
        <w:t xml:space="preserve">0.384/0.451</w:t>
      </w:r>
    </w:p>
    <w:p>
      <w:pPr>
        <w:numPr>
          <w:ilvl w:val="1"/>
          <w:numId w:val="1034"/>
        </w:numPr>
      </w:pPr>
      <w:r>
        <w:t xml:space="preserve">0.451/0.22</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64" w:name="X27f9aa5f6c13b6322c9ff79efa32e6e1351ddc4"/>
      <w:r>
        <w:t xml:space="preserve">Paso 1: Identificar el tipo de problema y la fórmula</w:t>
      </w:r>
      <w:bookmarkEnd w:id="6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mujeres</m:t>
              </m:r>
              <m:r>
                <m:rPr>
                  <m:sty m:val="p"/>
                </m:rPr>
                <m:t>|</m:t>
              </m:r>
              <m:r>
                <m:rPr>
                  <m:nor/>
                  <m:sty m:val="p"/>
                </m:rPr>
                <m:t>menores de 21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35"/>
        </w:numPr>
      </w:pPr>
      <m:oMath>
        <m:r>
          <m:t>A</m:t>
        </m:r>
      </m:oMath>
      <w:r>
        <w:t xml:space="preserve"> </w:t>
      </w:r>
      <w:r>
        <w:t xml:space="preserve">= evento de interés: mujeres</w:t>
      </w:r>
    </w:p>
    <w:p>
      <w:pPr>
        <w:numPr>
          <w:ilvl w:val="1"/>
          <w:numId w:val="1035"/>
        </w:numPr>
      </w:pPr>
      <m:oMath>
        <m:r>
          <m:t>B</m:t>
        </m:r>
      </m:oMath>
      <w:r>
        <w:t xml:space="preserve"> </w:t>
      </w:r>
      <w:r>
        <w:t xml:space="preserve">= condición dada: menores de 21 años</w:t>
      </w:r>
    </w:p>
    <w:p>
      <w:pPr>
        <w:numPr>
          <w:ilvl w:val="1"/>
          <w:numId w:val="1035"/>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35"/>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65" w:name="X034a7fc5eb2a36f1505c0e99dcfa9761b834956"/>
      <w:r>
        <w:t xml:space="preserve">Paso 2: Extraer información de la tabla de contingencia</w:t>
      </w:r>
      <w:bookmarkEnd w:id="65"/>
    </w:p>
    <w:p>
      <w:pPr>
        <w:numPr>
          <w:ilvl w:val="0"/>
          <w:numId w:val="1000"/>
        </w:numPr>
      </w:pPr>
      <w:r>
        <w:t xml:space="preserve">De la tabla podemos obtener las siguientes</w:t>
      </w:r>
      <w:r>
        <w:t xml:space="preserve"> </w:t>
      </w:r>
      <w:r>
        <w:rPr>
          <w:b/>
          <w:bCs/>
        </w:rPr>
        <w:t xml:space="preserve">probabilidades conjuntas</w:t>
      </w:r>
      <w:r>
        <w:t xml:space="preserve">:</w:t>
      </w:r>
    </w:p>
    <w:p>
      <w:pPr>
        <w:numPr>
          <w:ilvl w:val="1"/>
          <w:numId w:val="1036"/>
        </w:numPr>
      </w:pPr>
      <w:r>
        <w:t xml:space="preserve">P(menores de 21 años</w:t>
      </w:r>
      <w:r>
        <w:t xml:space="preserve"> </w:t>
      </w:r>
      <m:oMath>
        <m:r>
          <m:rPr>
            <m:sty m:val="p"/>
          </m:rPr>
          <m:t>∩</m:t>
        </m:r>
      </m:oMath>
      <w:r>
        <w:t xml:space="preserve"> </w:t>
      </w:r>
      <w:r>
        <w:t xml:space="preserve">hombres) = 0.231</w:t>
      </w:r>
    </w:p>
    <w:p>
      <w:pPr>
        <w:numPr>
          <w:ilvl w:val="1"/>
          <w:numId w:val="1036"/>
        </w:numPr>
      </w:pPr>
      <w:r>
        <w:t xml:space="preserve">P(menores de 21 años</w:t>
      </w:r>
      <w:r>
        <w:t xml:space="preserve"> </w:t>
      </w:r>
      <m:oMath>
        <m:r>
          <m:rPr>
            <m:sty m:val="p"/>
          </m:rPr>
          <m:t>∩</m:t>
        </m:r>
      </m:oMath>
      <w:r>
        <w:t xml:space="preserve"> </w:t>
      </w:r>
      <w:r>
        <w:t xml:space="preserve">mujeres) = 0.220</w:t>
      </w:r>
    </w:p>
    <w:p>
      <w:pPr>
        <w:numPr>
          <w:ilvl w:val="1"/>
          <w:numId w:val="1036"/>
        </w:numPr>
      </w:pPr>
      <w:r>
        <w:t xml:space="preserve">P(mayores de 21 años</w:t>
      </w:r>
      <w:r>
        <w:t xml:space="preserve"> </w:t>
      </w:r>
      <m:oMath>
        <m:r>
          <m:rPr>
            <m:sty m:val="p"/>
          </m:rPr>
          <m:t>∩</m:t>
        </m:r>
      </m:oMath>
      <w:r>
        <w:t xml:space="preserve"> </w:t>
      </w:r>
      <w:r>
        <w:t xml:space="preserve">hombres) = 0.384</w:t>
      </w:r>
    </w:p>
    <w:p>
      <w:pPr>
        <w:numPr>
          <w:ilvl w:val="1"/>
          <w:numId w:val="1036"/>
        </w:numPr>
      </w:pPr>
      <w:r>
        <w:t xml:space="preserve">P(mayores de 21 años</w:t>
      </w:r>
      <w:r>
        <w:t xml:space="preserve"> </w:t>
      </w:r>
      <m:oMath>
        <m:r>
          <m:rPr>
            <m:sty m:val="p"/>
          </m:rPr>
          <m:t>∩</m:t>
        </m:r>
      </m:oMath>
      <w:r>
        <w:t xml:space="preserve"> </w:t>
      </w:r>
      <w:r>
        <w:t xml:space="preserve">mujeres) = 0.165</w:t>
      </w:r>
    </w:p>
    <w:p>
      <w:pPr>
        <w:pStyle w:val="Heading3"/>
        <w:numPr>
          <w:ilvl w:val="0"/>
          <w:numId w:val="1000"/>
        </w:numPr>
      </w:pPr>
      <w:bookmarkStart w:id="66" w:name="X51467d4c720f9ec29dbe487dcea51d36fe24a71"/>
      <w:r>
        <w:t xml:space="preserve">Paso 3: Calcular probabilidades marginales</w:t>
      </w:r>
      <w:bookmarkEnd w:id="66"/>
    </w:p>
    <w:p>
      <w:pPr>
        <w:numPr>
          <w:ilvl w:val="0"/>
          <w:numId w:val="1000"/>
        </w:numPr>
      </w:pP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37"/>
        </w:numPr>
      </w:pPr>
      <w:r>
        <w:t xml:space="preserve">P(hombres) = 0.231 + 0.384 = 0.615</w:t>
      </w:r>
    </w:p>
    <w:p>
      <w:pPr>
        <w:numPr>
          <w:ilvl w:val="1"/>
          <w:numId w:val="1037"/>
        </w:numPr>
      </w:pPr>
      <w:r>
        <w:t xml:space="preserve">P(mujeres) = 0.220 + 0.165 = 0.385</w:t>
      </w:r>
    </w:p>
    <w:p>
      <w:pPr>
        <w:numPr>
          <w:ilvl w:val="0"/>
          <w:numId w:val="1000"/>
        </w:numPr>
      </w:pPr>
      <w:r>
        <w:rPr>
          <w:b/>
          <w:bCs/>
        </w:rPr>
        <w:t xml:space="preserve">Por edad:</w:t>
      </w:r>
    </w:p>
    <w:p>
      <w:pPr>
        <w:numPr>
          <w:ilvl w:val="1"/>
          <w:numId w:val="1038"/>
        </w:numPr>
      </w:pPr>
      <w:r>
        <w:t xml:space="preserve">P(menores de 21 años) = 0.231 + 0.220 = 0.451</w:t>
      </w:r>
    </w:p>
    <w:p>
      <w:pPr>
        <w:numPr>
          <w:ilvl w:val="1"/>
          <w:numId w:val="1038"/>
        </w:numPr>
      </w:pPr>
      <w:r>
        <w:t xml:space="preserve">P(mayores de 21 años) = 0.384 + 0.165 = 0.549</w:t>
      </w:r>
    </w:p>
    <w:p>
      <w:pPr>
        <w:pStyle w:val="Heading3"/>
        <w:numPr>
          <w:ilvl w:val="0"/>
          <w:numId w:val="1000"/>
        </w:numPr>
      </w:pPr>
      <w:bookmarkStart w:id="67" w:name="X1c746f8d4d81daa3dc3f9633c91a957c818cfac"/>
      <w:r>
        <w:t xml:space="preserve">Paso 4: Aplicar la fórmula para nuestro problema específico</w:t>
      </w:r>
      <w:bookmarkEnd w:id="67"/>
    </w:p>
    <w:p>
      <w:pPr>
        <w:numPr>
          <w:ilvl w:val="0"/>
          <w:numId w:val="1000"/>
        </w:numPr>
      </w:pPr>
      <w:r>
        <w:t xml:space="preserve">Para nuestro problema:</w:t>
      </w:r>
    </w:p>
    <w:p>
      <w:pPr>
        <w:pStyle w:val="BodyText"/>
      </w:pPr>
      <m:oMathPara>
        <m:oMathParaPr>
          <m:jc m:val="center"/>
        </m:oMathParaPr>
        <m:oMath>
          <m:r>
            <m:t>P</m:t>
          </m:r>
          <m:d>
            <m:dPr>
              <m:begChr m:val="("/>
              <m:endChr m:val=")"/>
              <m:sepChr m:val=""/>
              <m:grow/>
            </m:dPr>
            <m:e>
              <m:r>
                <m:rPr>
                  <m:nor/>
                  <m:sty m:val="p"/>
                </m:rPr>
                <m:t>mujeres</m:t>
              </m:r>
              <m:r>
                <m:rPr>
                  <m:sty m:val="p"/>
                </m:rPr>
                <m:t>|</m:t>
              </m:r>
              <m:r>
                <m:rPr>
                  <m:nor/>
                  <m:sty m:val="p"/>
                </m:rPr>
                <m:t>menores de 21 años</m:t>
              </m:r>
            </m:e>
          </m:d>
          <m:r>
            <m:rPr>
              <m:sty m:val="p"/>
            </m:rPr>
            <m:t>=</m:t>
          </m:r>
          <m:f>
            <m:fPr>
              <m:type m:val="bar"/>
            </m:fPr>
            <m:num>
              <m:r>
                <m:t>P</m:t>
              </m:r>
              <m:d>
                <m:dPr>
                  <m:begChr m:val="("/>
                  <m:endChr m:val=")"/>
                  <m:sepChr m:val=""/>
                  <m:grow/>
                </m:dPr>
                <m:e>
                  <m:r>
                    <m:rPr>
                      <m:nor/>
                      <m:sty m:val="p"/>
                    </m:rPr>
                    <m:t>mujeres</m:t>
                  </m:r>
                  <m:r>
                    <m:rPr>
                      <m:sty m:val="p"/>
                    </m:rPr>
                    <m:t>∩</m:t>
                  </m:r>
                  <m:r>
                    <m:rPr>
                      <m:nor/>
                      <m:sty m:val="p"/>
                    </m:rPr>
                    <m:t>menores de 21 años</m:t>
                  </m:r>
                </m:e>
              </m:d>
            </m:num>
            <m:den>
              <m:r>
                <m:t>P</m:t>
              </m:r>
              <m:d>
                <m:dPr>
                  <m:begChr m:val="("/>
                  <m:endChr m:val=")"/>
                  <m:sepChr m:val=""/>
                  <m:grow/>
                </m:dPr>
                <m:e>
                  <m:r>
                    <m:rPr>
                      <m:nor/>
                      <m:sty m:val="p"/>
                    </m:rPr>
                    <m:t>menores de 21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mujeres</m:t>
              </m:r>
              <m:r>
                <m:rPr>
                  <m:sty m:val="p"/>
                </m:rPr>
                <m:t>|</m:t>
              </m:r>
              <m:r>
                <m:rPr>
                  <m:nor/>
                  <m:sty m:val="p"/>
                </m:rPr>
                <m:t>menores de 21 años</m:t>
              </m:r>
            </m:e>
          </m:d>
          <m:r>
            <m:rPr>
              <m:sty m:val="p"/>
            </m:rPr>
            <m:t>=</m:t>
          </m:r>
          <m:f>
            <m:fPr>
              <m:type m:val="bar"/>
            </m:fPr>
            <m:num>
              <m:r>
                <m:t>0.220</m:t>
              </m:r>
            </m:num>
            <m:den>
              <m:r>
                <m:t>0.451</m:t>
              </m:r>
            </m:den>
          </m:f>
        </m:oMath>
      </m:oMathPara>
    </w:p>
    <w:p>
      <w:pPr>
        <w:pStyle w:val="Heading3"/>
        <w:numPr>
          <w:ilvl w:val="0"/>
          <w:numId w:val="1000"/>
        </w:numPr>
      </w:pPr>
      <w:bookmarkStart w:id="68" w:name="X62f217c400bb06f168bf80d69cdd680121fdeab"/>
      <w:r>
        <w:t xml:space="preserve">Paso 5: Verificación y análisis de distractores</w:t>
      </w:r>
      <w:bookmarkEnd w:id="68"/>
    </w:p>
    <w:p>
      <w:pPr>
        <w:numPr>
          <w:ilvl w:val="0"/>
          <w:numId w:val="1000"/>
        </w:numPr>
      </w:pPr>
      <w:r>
        <w:rPr>
          <w:b/>
          <w:bCs/>
        </w:rPr>
        <w:t xml:space="preserve">Respuesta correcta:</w:t>
      </w:r>
      <w:r>
        <w:t xml:space="preserve"> </w:t>
      </w:r>
      <w:r>
        <w:t xml:space="preserve">0.22/0.451 = 0.488</w:t>
      </w:r>
    </w:p>
    <w:p>
      <w:pPr>
        <w:numPr>
          <w:ilvl w:val="0"/>
          <w:numId w:val="1000"/>
        </w:numPr>
      </w:pPr>
      <w:r>
        <w:rPr>
          <w:b/>
          <w:bCs/>
        </w:rPr>
        <w:t xml:space="preserve">Análisis de errores conceptuales comunes (distractores):</w:t>
      </w:r>
    </w:p>
    <w:p>
      <w:pPr>
        <w:numPr>
          <w:ilvl w:val="1"/>
          <w:numId w:val="1039"/>
        </w:numPr>
      </w:pPr>
      <w:r>
        <w:rPr>
          <w:b/>
          <w:bCs/>
        </w:rPr>
        <w:t xml:space="preserve">0.22/0.615</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39"/>
        </w:numPr>
      </w:pPr>
      <w:r>
        <w:rPr>
          <w:b/>
          <w:bCs/>
        </w:rPr>
        <w:t xml:space="preserve">0.384/0.451</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39"/>
        </w:numPr>
      </w:pPr>
      <w:r>
        <w:rPr>
          <w:b/>
          <w:bCs/>
        </w:rPr>
        <w:t xml:space="preserve">0.451/0.22</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69" w:name="conclusiuxf3n"/>
      <w:r>
        <w:t xml:space="preserve">Conclusión</w:t>
      </w:r>
      <w:bookmarkEnd w:id="69"/>
    </w:p>
    <w:p>
      <w:pPr>
        <w:numPr>
          <w:ilvl w:val="0"/>
          <w:numId w:val="1000"/>
        </w:numPr>
      </w:pPr>
      <w:r>
        <w:t xml:space="preserve">Por lo tanto, la probabilidad de que una persona pertenezca al grupo de mujeres, dado que es menores de 21 años, es</w:t>
      </w:r>
      <w:r>
        <w:t xml:space="preserve"> </w:t>
      </w:r>
      <w:r>
        <w:rPr>
          <w:b/>
          <w:bCs/>
        </w:rPr>
        <w:t xml:space="preserve">0.22/0.451</w:t>
      </w:r>
      <w:r>
        <w:t xml:space="preserve">.</w:t>
      </w:r>
    </w:p>
    <w:p>
      <w:pPr>
        <w:numPr>
          <w:ilvl w:val="0"/>
          <w:numId w:val="1000"/>
        </w:numPr>
      </w:pPr>
      <w:r>
        <w:t xml:space="preserve">Esta respuesta tiene sentido porque:</w:t>
      </w:r>
    </w:p>
    <w:p>
      <w:pPr>
        <w:numPr>
          <w:ilvl w:val="1"/>
          <w:numId w:val="1040"/>
        </w:numPr>
      </w:pPr>
      <w:r>
        <w:t xml:space="preserve">El resultado está entre 0 y 1 (como toda probabilidad)</w:t>
      </w:r>
    </w:p>
    <w:p>
      <w:pPr>
        <w:numPr>
          <w:ilvl w:val="1"/>
          <w:numId w:val="1040"/>
        </w:numPr>
      </w:pPr>
      <w:r>
        <w:t xml:space="preserve">El numerador representa la intersección de los dos eventos</w:t>
      </w:r>
    </w:p>
    <w:p>
      <w:pPr>
        <w:numPr>
          <w:ilvl w:val="1"/>
          <w:numId w:val="1040"/>
        </w:numPr>
      </w:pPr>
      <w:r>
        <w:t xml:space="preserve">El denominador representa la probabilidad de la condición dada</w:t>
      </w:r>
    </w:p>
    <w:p>
      <w:pPr>
        <w:numPr>
          <w:ilvl w:val="1"/>
          <w:numId w:val="1040"/>
        </w:numPr>
      </w:pPr>
      <w:r>
        <w:t xml:space="preserve">La interpretación es coherente con el contexto del problema</w:t>
      </w:r>
    </w:p>
    <w:p>
      <w:pPr>
        <w:numPr>
          <w:ilvl w:val="1"/>
          <w:numId w:val="1041"/>
        </w:numPr>
      </w:pPr>
      <w:r>
        <w:t xml:space="preserve">Verdadero</w:t>
      </w:r>
    </w:p>
    <w:p>
      <w:pPr>
        <w:numPr>
          <w:ilvl w:val="1"/>
          <w:numId w:val="1041"/>
        </w:numPr>
      </w:pPr>
      <w:r>
        <w:t xml:space="preserve">Falso</w:t>
      </w:r>
    </w:p>
    <w:p>
      <w:pPr>
        <w:numPr>
          <w:ilvl w:val="1"/>
          <w:numId w:val="1041"/>
        </w:numPr>
      </w:pPr>
      <w:r>
        <w:t xml:space="preserve">Falso</w:t>
      </w:r>
    </w:p>
    <w:p>
      <w:pPr>
        <w:numPr>
          <w:ilvl w:val="1"/>
          <w:numId w:val="1041"/>
        </w:numPr>
      </w:pPr>
      <w:r>
        <w:t xml:space="preserve">Falso</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20" Target="media/rId20.svg" /><Relationship Type="http://schemas.openxmlformats.org/officeDocument/2006/relationships/image" Id="rId30" Target="media/rId30.svg" /><Relationship Type="http://schemas.openxmlformats.org/officeDocument/2006/relationships/image" Id="rId40" Target="media/rId40.svg" /><Relationship Type="http://schemas.openxmlformats.org/officeDocument/2006/relationships/image" Id="rId50" Target="media/rId50.svg" /><Relationship Type="http://schemas.openxmlformats.org/officeDocument/2006/relationships/image" Id="rId60" Target="media/rId6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2025-06-05T02:42:26Z</dcterms:created>
  <dcterms:modified xsi:type="dcterms:W3CDTF">2025-06-05T02:42:26Z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