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0.png" ContentType="image/png"/>
  <Override PartName="/word/media/rId139.png" ContentType="image/png"/>
  <Override PartName="/word/media/rId168.png" ContentType="image/png"/>
  <Override PartName="/word/media/rId197.png" ContentType="image/png"/>
  <Override PartName="/word/media/rId226.png" ContentType="image/png"/>
  <Override PartName="/word/media/rId23.png" ContentType="image/png"/>
  <Override PartName="/word/media/rId255.png" ContentType="image/png"/>
  <Override PartName="/word/media/rId284.png" ContentType="image/png"/>
  <Override PartName="/word/media/rId52.png" ContentType="image/png"/>
  <Override PartName="/word/media/rId81.png" ContentType="image/png"/>
  <Override PartName="/word/media/rId33.png" ContentType="image/png"/>
  <Override PartName="/word/media/rId27.png" ContentType="image/png"/>
  <Override PartName="/word/media/rId30.png" ContentType="image/png"/>
  <Override PartName="/word/media/rId24.png" ContentType="image/png"/>
  <Override PartName="/word/media/rId20.svg" ContentType="image/svg+xml"/>
  <Override PartName="/word/media/rId291.png" ContentType="image/png"/>
  <Override PartName="/word/media/rId285.png" ContentType="image/png"/>
  <Override PartName="/word/media/rId288.png" ContentType="image/png"/>
  <Override PartName="/word/media/rId294.png" ContentType="image/png"/>
  <Override PartName="/word/media/rId281.svg" ContentType="image/svg+xml"/>
  <Override PartName="/word/media/rId59.png" ContentType="image/png"/>
  <Override PartName="/word/media/rId56.png" ContentType="image/png"/>
  <Override PartName="/word/media/rId62.png" ContentType="image/png"/>
  <Override PartName="/word/media/rId53.png" ContentType="image/png"/>
  <Override PartName="/word/media/rId49.svg" ContentType="image/svg+xml"/>
  <Override PartName="/word/media/rId85.png" ContentType="image/png"/>
  <Override PartName="/word/media/rId88.png" ContentType="image/png"/>
  <Override PartName="/word/media/rId91.png" ContentType="image/png"/>
  <Override PartName="/word/media/rId82.png" ContentType="image/png"/>
  <Override PartName="/word/media/rId78.svg" ContentType="image/svg+xml"/>
  <Override PartName="/word/media/rId120.png" ContentType="image/png"/>
  <Override PartName="/word/media/rId114.png" ContentType="image/png"/>
  <Override PartName="/word/media/rId117.png" ContentType="image/png"/>
  <Override PartName="/word/media/rId111.png" ContentType="image/png"/>
  <Override PartName="/word/media/rId107.svg" ContentType="image/svg+xml"/>
  <Override PartName="/word/media/rId149.png" ContentType="image/png"/>
  <Override PartName="/word/media/rId143.png" ContentType="image/png"/>
  <Override PartName="/word/media/rId140.png" ContentType="image/png"/>
  <Override PartName="/word/media/rId146.png" ContentType="image/png"/>
  <Override PartName="/word/media/rId136.svg" ContentType="image/svg+xml"/>
  <Override PartName="/word/media/rId175.png" ContentType="image/png"/>
  <Override PartName="/word/media/rId169.png" ContentType="image/png"/>
  <Override PartName="/word/media/rId178.png" ContentType="image/png"/>
  <Override PartName="/word/media/rId172.png" ContentType="image/png"/>
  <Override PartName="/word/media/rId165.svg" ContentType="image/svg+xml"/>
  <Override PartName="/word/media/rId204.png" ContentType="image/png"/>
  <Override PartName="/word/media/rId198.png" ContentType="image/png"/>
  <Override PartName="/word/media/rId201.png" ContentType="image/png"/>
  <Override PartName="/word/media/rId207.png" ContentType="image/png"/>
  <Override PartName="/word/media/rId194.svg" ContentType="image/svg+xml"/>
  <Override PartName="/word/media/rId233.png" ContentType="image/png"/>
  <Override PartName="/word/media/rId236.png" ContentType="image/png"/>
  <Override PartName="/word/media/rId227.png" ContentType="image/png"/>
  <Override PartName="/word/media/rId230.png" ContentType="image/png"/>
  <Override PartName="/word/media/rId223.svg" ContentType="image/svg+xml"/>
  <Override PartName="/word/media/rId265.png" ContentType="image/png"/>
  <Override PartName="/word/media/rId262.png" ContentType="image/png"/>
  <Override PartName="/word/media/rId256.png" ContentType="image/png"/>
  <Override PartName="/word/media/rId259.png" ContentType="image/png"/>
  <Override PartName="/word/media/rId25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31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listado muestra los pesos de un grupo de productos:</w:t>
      </w:r>
    </w:p>
    <w:p>
      <w:pPr>
        <w:numPr>
          <w:ilvl w:val="0"/>
          <w:numId w:val="1000"/>
        </w:numPr>
      </w:pPr>
      <w:r>
        <w:drawing>
          <wp:inline>
            <wp:extent cx="2879999" cy="248547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ato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48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diagramas de caja refleja mejor los datos del listado?</w:t>
      </w:r>
    </w:p>
    <w:p>
      <w:pPr>
        <w:numPr>
          <w:ilvl w:val="1"/>
          <w:numId w:val="1002"/>
        </w:numPr>
      </w:pPr>
      <w:r>
        <w:drawing>
          <wp:inline>
            <wp:extent cx="3517391" cy="5346192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diagrama_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517391" cy="5346192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1/diagrama_b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517391" cy="5346192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1/diagrama_c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517391" cy="5346192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1/diagrama_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36" w:name="X554d9bc580e8e6332e346bb2457d33b5d154efa"/>
      <w:r>
        <w:t xml:space="preserve">Paso 1: Organizar y analizar los datos de la tabla</w:t>
      </w:r>
      <w:bookmarkEnd w:id="36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51.3, 52.1, 70.5, 69.2, 60.5, 55.5, 56.4, 54.7, 65, 56.8, 65.2, 54.5, 59.2, 64.7, 61.9, 65.9, 58.5, 70.7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51.3, 52.1, 54.5, 54.7, 55.5, 56.4, 56.8, 58.5, 59.2, 60.5, 61.9, 64.7, 65, 65.2, 65.9, 69.2, 70.5, 70.7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18</w:t>
      </w:r>
    </w:p>
    <w:p>
      <w:pPr>
        <w:pStyle w:val="Heading3"/>
        <w:numPr>
          <w:ilvl w:val="0"/>
          <w:numId w:val="1000"/>
        </w:numPr>
      </w:pPr>
      <w:bookmarkStart w:id="37" w:name="Xd4b9eca1c8473259327c024af41c9b884a0b271"/>
      <w:r>
        <w:t xml:space="preserve">Paso 2: Calcular paso a paso las medidas estadísticas clave</w:t>
      </w:r>
      <w:bookmarkEnd w:id="37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38" w:name="valor-muxednimo"/>
      <w:r>
        <w:t xml:space="preserve">2.1 Valor mínimo</w:t>
      </w:r>
      <w:bookmarkEnd w:id="38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51.3 kg</w:t>
      </w:r>
    </w:p>
    <w:p>
      <w:pPr>
        <w:pStyle w:val="Heading4"/>
        <w:numPr>
          <w:ilvl w:val="0"/>
          <w:numId w:val="1000"/>
        </w:numPr>
      </w:pPr>
      <w:bookmarkStart w:id="39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39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(18 + 1) ÷ 4 = 4.75</w:t>
      </w:r>
    </w:p>
    <w:p>
      <w:pPr>
        <w:numPr>
          <w:ilvl w:val="0"/>
          <w:numId w:val="1000"/>
        </w:numPr>
      </w:pPr>
      <w:r>
        <w:t xml:space="preserve">Como la posición no es un número entero ( 4.75 ), usando el método tradicional tomamos el valor en la posición redondeada hacia arriba ( 5 ):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55.5 kg</w:t>
      </w:r>
    </w:p>
    <w:p>
      <w:pPr>
        <w:pStyle w:val="Heading4"/>
        <w:numPr>
          <w:ilvl w:val="0"/>
          <w:numId w:val="1000"/>
        </w:numPr>
      </w:pPr>
      <w:bookmarkStart w:id="40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40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(18 + 1) ÷ 2 = 9.5</w:t>
      </w:r>
    </w:p>
    <w:p>
      <w:pPr>
        <w:numPr>
          <w:ilvl w:val="0"/>
          <w:numId w:val="1000"/>
        </w:numPr>
      </w:pPr>
      <w:r>
        <w:t xml:space="preserve">Como la posición no es un número entero ( 9.5 ), usando el método tradicional calculamos el promedio de los valores en las posiciones 9 y 10 :</w:t>
      </w:r>
      <w:r>
        <w:t xml:space="preserve"> </w:t>
      </w:r>
      <w:r>
        <w:t xml:space="preserve">- Valor en posición 9 : 59.2 kg</w:t>
      </w:r>
      <w:r>
        <w:t xml:space="preserve"> </w:t>
      </w:r>
      <w:r>
        <w:t xml:space="preserve">- Valor en posición 10 : 60.5 kg</w:t>
      </w:r>
      <w:r>
        <w:t xml:space="preserve"> </w:t>
      </w:r>
      <w:r>
        <w:rPr>
          <w:b/>
          <w:bCs/>
        </w:rPr>
        <w:t xml:space="preserve">Mediana = ( 59.2 + 60.5 ) ÷ 2 = 59.9</w:t>
      </w:r>
      <w:r>
        <w:t xml:space="preserve"> </w:t>
      </w:r>
      <w:r>
        <w:t xml:space="preserve">kg</w:t>
      </w:r>
    </w:p>
    <w:p>
      <w:pPr>
        <w:pStyle w:val="Heading4"/>
        <w:numPr>
          <w:ilvl w:val="0"/>
          <w:numId w:val="1000"/>
        </w:numPr>
      </w:pPr>
      <w:bookmarkStart w:id="41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41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(18 + 1) ÷ 4 = 14.25</w:t>
      </w:r>
    </w:p>
    <w:p>
      <w:pPr>
        <w:numPr>
          <w:ilvl w:val="0"/>
          <w:numId w:val="1000"/>
        </w:numPr>
      </w:pPr>
      <w:r>
        <w:t xml:space="preserve">Como la posición no es un número entero ( 14.25 ), usando el método tradicional tomamos el valor en la posición redondeada hacia arriba ( 15 ):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65.9 kg</w:t>
      </w:r>
    </w:p>
    <w:p>
      <w:pPr>
        <w:pStyle w:val="Heading4"/>
        <w:numPr>
          <w:ilvl w:val="0"/>
          <w:numId w:val="1000"/>
        </w:numPr>
      </w:pPr>
      <w:bookmarkStart w:id="42" w:name="valor-muxe1ximo"/>
      <w:r>
        <w:t xml:space="preserve">2.5 Valor máximo</w:t>
      </w:r>
      <w:bookmarkEnd w:id="42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70.7 kg</w:t>
      </w:r>
    </w:p>
    <w:p>
      <w:pPr>
        <w:pStyle w:val="Heading3"/>
        <w:numPr>
          <w:ilvl w:val="0"/>
          <w:numId w:val="1000"/>
        </w:numPr>
      </w:pPr>
      <w:bookmarkStart w:id="43" w:name="Xaac406300c7845b7e071f284ab9b082de54669e"/>
      <w:r>
        <w:t xml:space="preserve">Paso 3: Resumen de las medidas estadísticas calculadas</w:t>
      </w:r>
      <w:bookmarkEnd w:id="43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51.3 kg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55.3 kg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59.85 kg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65.375 kg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70.7 kg</w:t>
      </w:r>
    </w:p>
    <w:p>
      <w:pPr>
        <w:pStyle w:val="Heading3"/>
        <w:numPr>
          <w:ilvl w:val="0"/>
          <w:numId w:val="1000"/>
        </w:numPr>
      </w:pPr>
      <w:bookmarkStart w:id="44" w:name="Xdba0b581f7c3642b2336ebe58b1b0771b2660c1"/>
      <w:r>
        <w:t xml:space="preserve">Paso 4: Interpretar el diagrama de caja y bigotes</w:t>
      </w:r>
      <w:bookmarkEnd w:id="44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(51.3)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(55.3)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(55.3)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(59.85)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(65.375)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(65.375) hasta el valor máximo (70.7)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65.375 - 55.3 = 10.1)</w:t>
      </w:r>
    </w:p>
    <w:p>
      <w:pPr>
        <w:pStyle w:val="Heading3"/>
        <w:numPr>
          <w:ilvl w:val="0"/>
          <w:numId w:val="1000"/>
        </w:numPr>
      </w:pPr>
      <w:bookmarkStart w:id="45" w:name="paso-5-analizar-cada-opciuxf3n"/>
      <w:r>
        <w:t xml:space="preserve">Paso 5: Analizar cada opción</w:t>
      </w:r>
      <w:bookmarkEnd w:id="45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05"/>
        </w:numPr>
      </w:pPr>
      <w:r>
        <w:t xml:space="preserve">Bigote inferior terminando en 51.3 kg</w:t>
      </w:r>
    </w:p>
    <w:p>
      <w:pPr>
        <w:numPr>
          <w:ilvl w:val="1"/>
          <w:numId w:val="1005"/>
        </w:numPr>
      </w:pPr>
      <w:r>
        <w:t xml:space="preserve">Borde inferior de la caja en 55.3 kg</w:t>
      </w:r>
    </w:p>
    <w:p>
      <w:pPr>
        <w:numPr>
          <w:ilvl w:val="1"/>
          <w:numId w:val="1005"/>
        </w:numPr>
      </w:pPr>
      <w:r>
        <w:t xml:space="preserve">Línea central (mediana) en 59.85 kg</w:t>
      </w:r>
    </w:p>
    <w:p>
      <w:pPr>
        <w:numPr>
          <w:ilvl w:val="1"/>
          <w:numId w:val="1005"/>
        </w:numPr>
      </w:pPr>
      <w:r>
        <w:t xml:space="preserve">Borde superior de la caja en 65.375 kg</w:t>
      </w:r>
    </w:p>
    <w:p>
      <w:pPr>
        <w:numPr>
          <w:ilvl w:val="1"/>
          <w:numId w:val="1005"/>
        </w:numPr>
      </w:pPr>
      <w:r>
        <w:t xml:space="preserve">Bigote superior terminando en 70.7 kg</w:t>
      </w:r>
    </w:p>
    <w:p>
      <w:pPr>
        <w:pStyle w:val="Heading3"/>
        <w:numPr>
          <w:ilvl w:val="0"/>
          <w:numId w:val="1000"/>
        </w:numPr>
      </w:pPr>
      <w:bookmarkStart w:id="46" w:name="conclusiuxf3n"/>
      <w:r>
        <w:t xml:space="preserve">Conclusión</w:t>
      </w:r>
      <w:bookmarkEnd w:id="46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6192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media/supplements1/exercise1/diagrama_c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Verdadero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registro muestra las velocidades de un grupo de vehículos:</w:t>
      </w:r>
    </w:p>
    <w:p>
      <w:pPr>
        <w:numPr>
          <w:ilvl w:val="0"/>
          <w:numId w:val="1000"/>
        </w:numPr>
      </w:pPr>
      <w:r>
        <w:drawing>
          <wp:inline>
            <wp:extent cx="2879999" cy="1356694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media/supplements1/exercise2/tabla_datos.sv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35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boxplots muestra mejor los datos del registro?</w:t>
      </w:r>
    </w:p>
    <w:p>
      <w:pPr>
        <w:numPr>
          <w:ilvl w:val="1"/>
          <w:numId w:val="1007"/>
        </w:numPr>
      </w:pPr>
      <w:r>
        <w:drawing>
          <wp:inline>
            <wp:extent cx="3517391" cy="5340096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media/supplements1/exercise2/diagrama_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3517391" cy="5340096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2/diagrama_b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3517391" cy="5340096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media/supplements1/exercise2/diagrama_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3517391" cy="5340096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2/diagrama_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65" w:name="X554d9bc580e8e6332e346bb2457d33b5d154efa"/>
      <w:r>
        <w:t xml:space="preserve">Paso 1: Organizar y analizar los datos de la tabla</w:t>
      </w:r>
      <w:bookmarkEnd w:id="65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115.8, 114.1, 104.4, 114.3, 104, 107.3, 109.3, 101, 104.4, 102.5, 111.3, 116.6, 96.5, 105, 119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96.5, 101, 102.5, 104, 104.4, 104.4, 105, 107.3, 109.3, 111.3, 114.1, 114.3, 115.8, 116.6, 119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15</w:t>
      </w:r>
    </w:p>
    <w:p>
      <w:pPr>
        <w:pStyle w:val="Heading3"/>
        <w:numPr>
          <w:ilvl w:val="0"/>
          <w:numId w:val="1000"/>
        </w:numPr>
      </w:pPr>
      <w:bookmarkStart w:id="66" w:name="Xd4b9eca1c8473259327c024af41c9b884a0b271"/>
      <w:r>
        <w:t xml:space="preserve">Paso 2: Calcular paso a paso las medidas estadísticas clave</w:t>
      </w:r>
      <w:bookmarkEnd w:id="66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67" w:name="valor-muxednimo"/>
      <w:r>
        <w:t xml:space="preserve">2.1 Valor mínimo</w:t>
      </w:r>
      <w:bookmarkEnd w:id="67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96.5 km/h</w:t>
      </w:r>
    </w:p>
    <w:p>
      <w:pPr>
        <w:pStyle w:val="Heading4"/>
        <w:numPr>
          <w:ilvl w:val="0"/>
          <w:numId w:val="1000"/>
        </w:numPr>
      </w:pPr>
      <w:bookmarkStart w:id="68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68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(15 + 1) ÷ 4 = 4</w:t>
      </w:r>
    </w:p>
    <w:p>
      <w:pPr>
        <w:numPr>
          <w:ilvl w:val="0"/>
          <w:numId w:val="1000"/>
        </w:numPr>
      </w:pPr>
      <w:r>
        <w:t xml:space="preserve">Como la posición es un número entero ( 4 ),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 el valor en la posición 4 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104 km/h</w:t>
      </w:r>
    </w:p>
    <w:p>
      <w:pPr>
        <w:pStyle w:val="Heading4"/>
        <w:numPr>
          <w:ilvl w:val="0"/>
          <w:numId w:val="1000"/>
        </w:numPr>
      </w:pPr>
      <w:bookmarkStart w:id="69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69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(15 + 1) ÷ 2 = 8</w:t>
      </w:r>
    </w:p>
    <w:p>
      <w:pPr>
        <w:numPr>
          <w:ilvl w:val="0"/>
          <w:numId w:val="1000"/>
        </w:numPr>
      </w:pPr>
      <w:r>
        <w:t xml:space="preserve">Como la posición es un número entero ( 8 ), la mediana es el valor en la posición 8 :</w:t>
      </w:r>
      <w:r>
        <w:t xml:space="preserve"> </w:t>
      </w:r>
      <w:r>
        <w:rPr>
          <w:b/>
          <w:bCs/>
        </w:rPr>
        <w:t xml:space="preserve">Mediana =</w:t>
      </w:r>
      <w:r>
        <w:t xml:space="preserve"> </w:t>
      </w:r>
      <w:r>
        <w:t xml:space="preserve">107.3 km/h</w:t>
      </w:r>
    </w:p>
    <w:p>
      <w:pPr>
        <w:pStyle w:val="Heading4"/>
        <w:numPr>
          <w:ilvl w:val="0"/>
          <w:numId w:val="1000"/>
        </w:numPr>
      </w:pPr>
      <w:bookmarkStart w:id="70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70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(15 + 1) ÷ 4 = 12</w:t>
      </w:r>
    </w:p>
    <w:p>
      <w:pPr>
        <w:numPr>
          <w:ilvl w:val="0"/>
          <w:numId w:val="1000"/>
        </w:numPr>
      </w:pPr>
      <w:r>
        <w:t xml:space="preserve">Como la posición es un número entero ( 12 ),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 el valor en la posición 12 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114.3 km/h</w:t>
      </w:r>
    </w:p>
    <w:p>
      <w:pPr>
        <w:pStyle w:val="Heading4"/>
        <w:numPr>
          <w:ilvl w:val="0"/>
          <w:numId w:val="1000"/>
        </w:numPr>
      </w:pPr>
      <w:bookmarkStart w:id="71" w:name="valor-muxe1ximo"/>
      <w:r>
        <w:t xml:space="preserve">2.5 Valor máximo</w:t>
      </w:r>
      <w:bookmarkEnd w:id="71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119 km/h</w:t>
      </w:r>
    </w:p>
    <w:p>
      <w:pPr>
        <w:pStyle w:val="Heading3"/>
        <w:numPr>
          <w:ilvl w:val="0"/>
          <w:numId w:val="1000"/>
        </w:numPr>
      </w:pPr>
      <w:bookmarkStart w:id="72" w:name="Xaac406300c7845b7e071f284ab9b082de54669e"/>
      <w:r>
        <w:t xml:space="preserve">Paso 3: Resumen de las medidas estadísticas calculadas</w:t>
      </w:r>
      <w:bookmarkEnd w:id="72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96.5 km/h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104 km/h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107.3 km/h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114.3 km/h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119 km/h</w:t>
      </w:r>
    </w:p>
    <w:p>
      <w:pPr>
        <w:pStyle w:val="Heading3"/>
        <w:numPr>
          <w:ilvl w:val="0"/>
          <w:numId w:val="1000"/>
        </w:numPr>
      </w:pPr>
      <w:bookmarkStart w:id="73" w:name="Xdba0b581f7c3642b2336ebe58b1b0771b2660c1"/>
      <w:r>
        <w:t xml:space="preserve">Paso 4: Interpretar el diagrama de caja y bigotes</w:t>
      </w:r>
      <w:bookmarkEnd w:id="73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(96.5)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(104)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(104)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(107.3)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(114.3)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(114.3) hasta el valor máximo (119)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114.3 - 104 = 10.3)</w:t>
      </w:r>
    </w:p>
    <w:p>
      <w:pPr>
        <w:pStyle w:val="Heading3"/>
        <w:numPr>
          <w:ilvl w:val="0"/>
          <w:numId w:val="1000"/>
        </w:numPr>
      </w:pPr>
      <w:bookmarkStart w:id="74" w:name="paso-5-analizar-cada-opciuxf3n"/>
      <w:r>
        <w:t xml:space="preserve">Paso 5: Analizar cada opción</w:t>
      </w:r>
      <w:bookmarkEnd w:id="74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10"/>
        </w:numPr>
      </w:pPr>
      <w:r>
        <w:t xml:space="preserve">Bigote inferior terminando en 96.5 km/h</w:t>
      </w:r>
    </w:p>
    <w:p>
      <w:pPr>
        <w:numPr>
          <w:ilvl w:val="1"/>
          <w:numId w:val="1010"/>
        </w:numPr>
      </w:pPr>
      <w:r>
        <w:t xml:space="preserve">Borde inferior de la caja en 104 km/h</w:t>
      </w:r>
    </w:p>
    <w:p>
      <w:pPr>
        <w:numPr>
          <w:ilvl w:val="1"/>
          <w:numId w:val="1010"/>
        </w:numPr>
      </w:pPr>
      <w:r>
        <w:t xml:space="preserve">Línea central (mediana) en 107.3 km/h</w:t>
      </w:r>
    </w:p>
    <w:p>
      <w:pPr>
        <w:numPr>
          <w:ilvl w:val="1"/>
          <w:numId w:val="1010"/>
        </w:numPr>
      </w:pPr>
      <w:r>
        <w:t xml:space="preserve">Borde superior de la caja en 114.3 km/h</w:t>
      </w:r>
    </w:p>
    <w:p>
      <w:pPr>
        <w:numPr>
          <w:ilvl w:val="1"/>
          <w:numId w:val="1010"/>
        </w:numPr>
      </w:pPr>
      <w:r>
        <w:t xml:space="preserve">Bigote superior terminando en 119 km/h</w:t>
      </w:r>
    </w:p>
    <w:p>
      <w:pPr>
        <w:pStyle w:val="Heading3"/>
        <w:numPr>
          <w:ilvl w:val="0"/>
          <w:numId w:val="1000"/>
        </w:numPr>
      </w:pPr>
      <w:bookmarkStart w:id="75" w:name="conclusiuxf3n"/>
      <w:r>
        <w:t xml:space="preserve">Conclusión</w:t>
      </w:r>
      <w:bookmarkEnd w:id="75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0096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media/supplements1/exercise2/diagrama_c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listado muestra las edades de un grupo de participantes:</w:t>
      </w:r>
    </w:p>
    <w:p>
      <w:pPr>
        <w:numPr>
          <w:ilvl w:val="0"/>
          <w:numId w:val="1000"/>
        </w:numPr>
      </w:pPr>
      <w:r>
        <w:drawing>
          <wp:inline>
            <wp:extent cx="2879999" cy="1370695"/>
            <wp:effectExtent b="0" l="0" r="0" t="0"/>
            <wp:docPr descr="image" title="" id="79" name="Picture"/>
            <a:graphic>
              <a:graphicData uri="http://schemas.openxmlformats.org/drawingml/2006/picture">
                <pic:pic>
                  <pic:nvPicPr>
                    <pic:cNvPr descr="media/supplements1/exercise3/tabla_datos.sv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37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diagramas de caja muestra mejor los datos del listado?</w:t>
      </w:r>
    </w:p>
    <w:p>
      <w:pPr>
        <w:numPr>
          <w:ilvl w:val="1"/>
          <w:numId w:val="1012"/>
        </w:numPr>
      </w:pPr>
      <w:r>
        <w:drawing>
          <wp:inline>
            <wp:extent cx="3517391" cy="5340096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media/supplements1/exercise3/diagrama_d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3517391" cy="5340096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media/supplements1/exercise3/diagrama_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3517391" cy="5340096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3/diagrama_b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3517391" cy="5340096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media/supplements1/exercise3/diagrama_c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94" w:name="X554d9bc580e8e6332e346bb2457d33b5d154efa"/>
      <w:r>
        <w:t xml:space="preserve">Paso 1: Organizar y analizar los datos de la tabla</w:t>
      </w:r>
      <w:bookmarkEnd w:id="94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41, 37, 40, 44, 36, 43, 41, 43, 41, 43, 35, 32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32, 35, 36, 37, 40, 41, 41, 41, 43, 43, 43, 44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12</w:t>
      </w:r>
    </w:p>
    <w:p>
      <w:pPr>
        <w:pStyle w:val="Heading3"/>
        <w:numPr>
          <w:ilvl w:val="0"/>
          <w:numId w:val="1000"/>
        </w:numPr>
      </w:pPr>
      <w:bookmarkStart w:id="95" w:name="Xd4b9eca1c8473259327c024af41c9b884a0b271"/>
      <w:r>
        <w:t xml:space="preserve">Paso 2: Calcular paso a paso las medidas estadísticas clave</w:t>
      </w:r>
      <w:bookmarkEnd w:id="95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96" w:name="valor-muxednimo"/>
      <w:r>
        <w:t xml:space="preserve">2.1 Valor mínimo</w:t>
      </w:r>
      <w:bookmarkEnd w:id="96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32 años</w:t>
      </w:r>
    </w:p>
    <w:p>
      <w:pPr>
        <w:pStyle w:val="Heading4"/>
        <w:numPr>
          <w:ilvl w:val="0"/>
          <w:numId w:val="1000"/>
        </w:numPr>
      </w:pPr>
      <w:bookmarkStart w:id="97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97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(12 + 1) ÷ 4 = 3.25</w:t>
      </w:r>
    </w:p>
    <w:p>
      <w:pPr>
        <w:numPr>
          <w:ilvl w:val="0"/>
          <w:numId w:val="1000"/>
        </w:numPr>
      </w:pPr>
      <w:r>
        <w:t xml:space="preserve">Como la posición no es un número entero ( 3.25 ), usando el método tradicional tomamos el valor en la posición redondeada hacia arriba ( 4 ):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37 años</w:t>
      </w:r>
    </w:p>
    <w:p>
      <w:pPr>
        <w:pStyle w:val="Heading4"/>
        <w:numPr>
          <w:ilvl w:val="0"/>
          <w:numId w:val="1000"/>
        </w:numPr>
      </w:pPr>
      <w:bookmarkStart w:id="98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98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(12 + 1) ÷ 2 = 6.5</w:t>
      </w:r>
    </w:p>
    <w:p>
      <w:pPr>
        <w:numPr>
          <w:ilvl w:val="0"/>
          <w:numId w:val="1000"/>
        </w:numPr>
      </w:pPr>
      <w:r>
        <w:t xml:space="preserve">Como la posición no es un número entero ( 6.5 ), usando el método tradicional calculamos el promedio de los valores en las posiciones 6 y 7 :</w:t>
      </w:r>
      <w:r>
        <w:t xml:space="preserve"> </w:t>
      </w:r>
      <w:r>
        <w:t xml:space="preserve">- Valor en posición 6 : 41 años</w:t>
      </w:r>
      <w:r>
        <w:t xml:space="preserve"> </w:t>
      </w:r>
      <w:r>
        <w:t xml:space="preserve">- Valor en posición 7 : 41 años</w:t>
      </w:r>
      <w:r>
        <w:t xml:space="preserve"> </w:t>
      </w:r>
      <w:r>
        <w:rPr>
          <w:b/>
          <w:bCs/>
        </w:rPr>
        <w:t xml:space="preserve">Mediana = ( 41 + 41 ) ÷ 2 = 41</w:t>
      </w:r>
      <w:r>
        <w:t xml:space="preserve"> </w:t>
      </w:r>
      <w:r>
        <w:t xml:space="preserve">años</w:t>
      </w:r>
    </w:p>
    <w:p>
      <w:pPr>
        <w:pStyle w:val="Heading4"/>
        <w:numPr>
          <w:ilvl w:val="0"/>
          <w:numId w:val="1000"/>
        </w:numPr>
      </w:pPr>
      <w:bookmarkStart w:id="99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99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(12 + 1) ÷ 4 = 9.75</w:t>
      </w:r>
    </w:p>
    <w:p>
      <w:pPr>
        <w:numPr>
          <w:ilvl w:val="0"/>
          <w:numId w:val="1000"/>
        </w:numPr>
      </w:pPr>
      <w:r>
        <w:t xml:space="preserve">Como la posición no es un número entero ( 9.75 ), usando el método tradicional tomamos el valor en la posición redondeada hacia arriba ( 10 ):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43 años</w:t>
      </w:r>
    </w:p>
    <w:p>
      <w:pPr>
        <w:pStyle w:val="Heading4"/>
        <w:numPr>
          <w:ilvl w:val="0"/>
          <w:numId w:val="1000"/>
        </w:numPr>
      </w:pPr>
      <w:bookmarkStart w:id="100" w:name="valor-muxe1ximo"/>
      <w:r>
        <w:t xml:space="preserve">2.5 Valor máximo</w:t>
      </w:r>
      <w:bookmarkEnd w:id="100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44 años</w:t>
      </w:r>
    </w:p>
    <w:p>
      <w:pPr>
        <w:pStyle w:val="Heading3"/>
        <w:numPr>
          <w:ilvl w:val="0"/>
          <w:numId w:val="1000"/>
        </w:numPr>
      </w:pPr>
      <w:bookmarkStart w:id="101" w:name="Xaac406300c7845b7e071f284ab9b082de54669e"/>
      <w:r>
        <w:t xml:space="preserve">Paso 3: Resumen de las medidas estadísticas calculadas</w:t>
      </w:r>
      <w:bookmarkEnd w:id="101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32 años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36.25 años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41 años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43 años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44 años</w:t>
      </w:r>
    </w:p>
    <w:p>
      <w:pPr>
        <w:pStyle w:val="Heading3"/>
        <w:numPr>
          <w:ilvl w:val="0"/>
          <w:numId w:val="1000"/>
        </w:numPr>
      </w:pPr>
      <w:bookmarkStart w:id="102" w:name="Xdba0b581f7c3642b2336ebe58b1b0771b2660c1"/>
      <w:r>
        <w:t xml:space="preserve">Paso 4: Interpretar el diagrama de caja y bigotes</w:t>
      </w:r>
      <w:bookmarkEnd w:id="102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(32)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(36.25)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(36.25)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(41)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(43)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(43) hasta el valor máximo (44)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43 - 36.25 = 6.8)</w:t>
      </w:r>
    </w:p>
    <w:p>
      <w:pPr>
        <w:pStyle w:val="Heading3"/>
        <w:numPr>
          <w:ilvl w:val="0"/>
          <w:numId w:val="1000"/>
        </w:numPr>
      </w:pPr>
      <w:bookmarkStart w:id="103" w:name="paso-5-analizar-cada-opciuxf3n"/>
      <w:r>
        <w:t xml:space="preserve">Paso 5: Analizar cada opción</w:t>
      </w:r>
      <w:bookmarkEnd w:id="103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15"/>
        </w:numPr>
      </w:pPr>
      <w:r>
        <w:t xml:space="preserve">Bigote inferior terminando en 32 años</w:t>
      </w:r>
    </w:p>
    <w:p>
      <w:pPr>
        <w:numPr>
          <w:ilvl w:val="1"/>
          <w:numId w:val="1015"/>
        </w:numPr>
      </w:pPr>
      <w:r>
        <w:t xml:space="preserve">Borde inferior de la caja en 36.25 años</w:t>
      </w:r>
    </w:p>
    <w:p>
      <w:pPr>
        <w:numPr>
          <w:ilvl w:val="1"/>
          <w:numId w:val="1015"/>
        </w:numPr>
      </w:pPr>
      <w:r>
        <w:t xml:space="preserve">Línea central (mediana) en 41 años</w:t>
      </w:r>
    </w:p>
    <w:p>
      <w:pPr>
        <w:numPr>
          <w:ilvl w:val="1"/>
          <w:numId w:val="1015"/>
        </w:numPr>
      </w:pPr>
      <w:r>
        <w:t xml:space="preserve">Borde superior de la caja en 43 años</w:t>
      </w:r>
    </w:p>
    <w:p>
      <w:pPr>
        <w:numPr>
          <w:ilvl w:val="1"/>
          <w:numId w:val="1015"/>
        </w:numPr>
      </w:pPr>
      <w:r>
        <w:t xml:space="preserve">Bigote superior terminando en 44 años</w:t>
      </w:r>
    </w:p>
    <w:p>
      <w:pPr>
        <w:pStyle w:val="Heading3"/>
        <w:numPr>
          <w:ilvl w:val="0"/>
          <w:numId w:val="1000"/>
        </w:numPr>
      </w:pPr>
      <w:bookmarkStart w:id="104" w:name="conclusiuxf3n"/>
      <w:r>
        <w:t xml:space="preserve">Conclusión</w:t>
      </w:r>
      <w:bookmarkEnd w:id="104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0096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media/supplements1/exercise3/diagrama_a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Verdadero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listado muestra las edades de un grupo de participantes:</w:t>
      </w:r>
    </w:p>
    <w:p>
      <w:pPr>
        <w:numPr>
          <w:ilvl w:val="0"/>
          <w:numId w:val="1000"/>
        </w:numPr>
      </w:pPr>
      <w:r>
        <w:drawing>
          <wp:inline>
            <wp:extent cx="2879999" cy="1370695"/>
            <wp:effectExtent b="0" l="0" r="0" t="0"/>
            <wp:docPr descr="image" title="" id="108" name="Picture"/>
            <a:graphic>
              <a:graphicData uri="http://schemas.openxmlformats.org/drawingml/2006/picture">
                <pic:pic>
                  <pic:nvPicPr>
                    <pic:cNvPr descr="media/supplements1/exercise4/tabla_datos.sv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37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diagramas de caja refleja mejor los datos del listado?</w:t>
      </w:r>
    </w:p>
    <w:p>
      <w:pPr>
        <w:numPr>
          <w:ilvl w:val="1"/>
          <w:numId w:val="1017"/>
        </w:numPr>
      </w:pPr>
      <w:r>
        <w:drawing>
          <wp:inline>
            <wp:extent cx="3517391" cy="5340096"/>
            <wp:effectExtent b="0" l="0" r="0" t="0"/>
            <wp:docPr descr="image" title="" id="112" name="Picture"/>
            <a:graphic>
              <a:graphicData uri="http://schemas.openxmlformats.org/drawingml/2006/picture">
                <pic:pic>
                  <pic:nvPicPr>
                    <pic:cNvPr descr="media/supplements1/exercise4/diagrama_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7"/>
        </w:numPr>
      </w:pPr>
      <w:r>
        <w:drawing>
          <wp:inline>
            <wp:extent cx="3517391" cy="5340096"/>
            <wp:effectExtent b="0" l="0" r="0" t="0"/>
            <wp:docPr descr="image" title="" id="115" name="Picture"/>
            <a:graphic>
              <a:graphicData uri="http://schemas.openxmlformats.org/drawingml/2006/picture">
                <pic:pic>
                  <pic:nvPicPr>
                    <pic:cNvPr descr="media/supplements1/exercise4/diagrama_b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7"/>
        </w:numPr>
      </w:pPr>
      <w:r>
        <w:drawing>
          <wp:inline>
            <wp:extent cx="3517391" cy="5340096"/>
            <wp:effectExtent b="0" l="0" r="0" t="0"/>
            <wp:docPr descr="image" title="" id="118" name="Picture"/>
            <a:graphic>
              <a:graphicData uri="http://schemas.openxmlformats.org/drawingml/2006/picture">
                <pic:pic>
                  <pic:nvPicPr>
                    <pic:cNvPr descr="media/supplements1/exercise4/diagrama_c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7"/>
        </w:numPr>
      </w:pPr>
      <w:r>
        <w:drawing>
          <wp:inline>
            <wp:extent cx="3517391" cy="5340096"/>
            <wp:effectExtent b="0" l="0" r="0" t="0"/>
            <wp:docPr descr="image" title="" id="121" name="Picture"/>
            <a:graphic>
              <a:graphicData uri="http://schemas.openxmlformats.org/drawingml/2006/picture">
                <pic:pic>
                  <pic:nvPicPr>
                    <pic:cNvPr descr="media/supplements1/exercise4/diagrama_a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123" w:name="X554d9bc580e8e6332e346bb2457d33b5d154efa"/>
      <w:r>
        <w:t xml:space="preserve">Paso 1: Organizar y analizar los datos de la tabla</w:t>
      </w:r>
      <w:bookmarkEnd w:id="123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31, 40, 38, 41, 27, 41, 44, 30, 43, 35, 42, 41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27, 30, 31, 35, 38, 40, 41, 41, 41, 42, 43, 44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12</w:t>
      </w:r>
    </w:p>
    <w:p>
      <w:pPr>
        <w:pStyle w:val="Heading3"/>
        <w:numPr>
          <w:ilvl w:val="0"/>
          <w:numId w:val="1000"/>
        </w:numPr>
      </w:pPr>
      <w:bookmarkStart w:id="124" w:name="Xd4b9eca1c8473259327c024af41c9b884a0b271"/>
      <w:r>
        <w:t xml:space="preserve">Paso 2: Calcular paso a paso las medidas estadísticas clave</w:t>
      </w:r>
      <w:bookmarkEnd w:id="124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125" w:name="valor-muxednimo"/>
      <w:r>
        <w:t xml:space="preserve">2.1 Valor mínimo</w:t>
      </w:r>
      <w:bookmarkEnd w:id="125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27 años</w:t>
      </w:r>
    </w:p>
    <w:p>
      <w:pPr>
        <w:pStyle w:val="Heading4"/>
        <w:numPr>
          <w:ilvl w:val="0"/>
          <w:numId w:val="1000"/>
        </w:numPr>
      </w:pPr>
      <w:bookmarkStart w:id="126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126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(12 + 1) ÷ 4 = 3.25</w:t>
      </w:r>
    </w:p>
    <w:p>
      <w:pPr>
        <w:numPr>
          <w:ilvl w:val="0"/>
          <w:numId w:val="1000"/>
        </w:numPr>
      </w:pPr>
      <w:r>
        <w:t xml:space="preserve">Como la posición no es un número entero ( 3.25 ), usando el método tradicional tomamos el valor en la posición redondeada hacia arriba ( 4 ):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35 años</w:t>
      </w:r>
    </w:p>
    <w:p>
      <w:pPr>
        <w:pStyle w:val="Heading4"/>
        <w:numPr>
          <w:ilvl w:val="0"/>
          <w:numId w:val="1000"/>
        </w:numPr>
      </w:pPr>
      <w:bookmarkStart w:id="127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127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(12 + 1) ÷ 2 = 6.5</w:t>
      </w:r>
    </w:p>
    <w:p>
      <w:pPr>
        <w:numPr>
          <w:ilvl w:val="0"/>
          <w:numId w:val="1000"/>
        </w:numPr>
      </w:pPr>
      <w:r>
        <w:t xml:space="preserve">Como la posición no es un número entero ( 6.5 ), usando el método tradicional calculamos el promedio de los valores en las posiciones 6 y 7 :</w:t>
      </w:r>
      <w:r>
        <w:t xml:space="preserve"> </w:t>
      </w:r>
      <w:r>
        <w:t xml:space="preserve">- Valor en posición 6 : 40 años</w:t>
      </w:r>
      <w:r>
        <w:t xml:space="preserve"> </w:t>
      </w:r>
      <w:r>
        <w:t xml:space="preserve">- Valor en posición 7 : 41 años</w:t>
      </w:r>
      <w:r>
        <w:t xml:space="preserve"> </w:t>
      </w:r>
      <w:r>
        <w:rPr>
          <w:b/>
          <w:bCs/>
        </w:rPr>
        <w:t xml:space="preserve">Mediana = ( 40 + 41 ) ÷ 2 = 40.5</w:t>
      </w:r>
      <w:r>
        <w:t xml:space="preserve"> </w:t>
      </w:r>
      <w:r>
        <w:t xml:space="preserve">años</w:t>
      </w:r>
    </w:p>
    <w:p>
      <w:pPr>
        <w:pStyle w:val="Heading4"/>
        <w:numPr>
          <w:ilvl w:val="0"/>
          <w:numId w:val="1000"/>
        </w:numPr>
      </w:pPr>
      <w:bookmarkStart w:id="128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128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(12 + 1) ÷ 4 = 9.75</w:t>
      </w:r>
    </w:p>
    <w:p>
      <w:pPr>
        <w:numPr>
          <w:ilvl w:val="0"/>
          <w:numId w:val="1000"/>
        </w:numPr>
      </w:pPr>
      <w:r>
        <w:t xml:space="preserve">Como la posición no es un número entero ( 9.75 ), usando el método tradicional tomamos el valor en la posición redondeada hacia arriba ( 10 ):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42 años</w:t>
      </w:r>
    </w:p>
    <w:p>
      <w:pPr>
        <w:pStyle w:val="Heading4"/>
        <w:numPr>
          <w:ilvl w:val="0"/>
          <w:numId w:val="1000"/>
        </w:numPr>
      </w:pPr>
      <w:bookmarkStart w:id="129" w:name="valor-muxe1ximo"/>
      <w:r>
        <w:t xml:space="preserve">2.5 Valor máximo</w:t>
      </w:r>
      <w:bookmarkEnd w:id="129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44 años</w:t>
      </w:r>
    </w:p>
    <w:p>
      <w:pPr>
        <w:pStyle w:val="Heading3"/>
        <w:numPr>
          <w:ilvl w:val="0"/>
          <w:numId w:val="1000"/>
        </w:numPr>
      </w:pPr>
      <w:bookmarkStart w:id="130" w:name="Xaac406300c7845b7e071f284ab9b082de54669e"/>
      <w:r>
        <w:t xml:space="preserve">Paso 3: Resumen de las medidas estadísticas calculadas</w:t>
      </w:r>
      <w:bookmarkEnd w:id="130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27 años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32 años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40.5 años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41.75 años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44 años</w:t>
      </w:r>
    </w:p>
    <w:p>
      <w:pPr>
        <w:pStyle w:val="Heading3"/>
        <w:numPr>
          <w:ilvl w:val="0"/>
          <w:numId w:val="1000"/>
        </w:numPr>
      </w:pPr>
      <w:bookmarkStart w:id="131" w:name="Xdba0b581f7c3642b2336ebe58b1b0771b2660c1"/>
      <w:r>
        <w:t xml:space="preserve">Paso 4: Interpretar el diagrama de caja y bigotes</w:t>
      </w:r>
      <w:bookmarkEnd w:id="131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(27)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(32)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(32)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(40.5)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(41.75)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(41.75) hasta el valor máximo (44)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41.75 - 32 = 9.8)</w:t>
      </w:r>
    </w:p>
    <w:p>
      <w:pPr>
        <w:pStyle w:val="Heading3"/>
        <w:numPr>
          <w:ilvl w:val="0"/>
          <w:numId w:val="1000"/>
        </w:numPr>
      </w:pPr>
      <w:bookmarkStart w:id="132" w:name="paso-5-analizar-cada-opciuxf3n"/>
      <w:r>
        <w:t xml:space="preserve">Paso 5: Analizar cada opción</w:t>
      </w:r>
      <w:bookmarkEnd w:id="132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20"/>
        </w:numPr>
      </w:pPr>
      <w:r>
        <w:t xml:space="preserve">Bigote inferior terminando en 27 años</w:t>
      </w:r>
    </w:p>
    <w:p>
      <w:pPr>
        <w:numPr>
          <w:ilvl w:val="1"/>
          <w:numId w:val="1020"/>
        </w:numPr>
      </w:pPr>
      <w:r>
        <w:t xml:space="preserve">Borde inferior de la caja en 32 años</w:t>
      </w:r>
    </w:p>
    <w:p>
      <w:pPr>
        <w:numPr>
          <w:ilvl w:val="1"/>
          <w:numId w:val="1020"/>
        </w:numPr>
      </w:pPr>
      <w:r>
        <w:t xml:space="preserve">Línea central (mediana) en 40.5 años</w:t>
      </w:r>
    </w:p>
    <w:p>
      <w:pPr>
        <w:numPr>
          <w:ilvl w:val="1"/>
          <w:numId w:val="1020"/>
        </w:numPr>
      </w:pPr>
      <w:r>
        <w:t xml:space="preserve">Borde superior de la caja en 41.75 años</w:t>
      </w:r>
    </w:p>
    <w:p>
      <w:pPr>
        <w:numPr>
          <w:ilvl w:val="1"/>
          <w:numId w:val="1020"/>
        </w:numPr>
      </w:pPr>
      <w:r>
        <w:t xml:space="preserve">Bigote superior terminando en 44 años</w:t>
      </w:r>
    </w:p>
    <w:p>
      <w:pPr>
        <w:pStyle w:val="Heading3"/>
        <w:numPr>
          <w:ilvl w:val="0"/>
          <w:numId w:val="1000"/>
        </w:numPr>
      </w:pPr>
      <w:bookmarkStart w:id="133" w:name="conclusiuxf3n"/>
      <w:r>
        <w:t xml:space="preserve">Conclusión</w:t>
      </w:r>
      <w:bookmarkEnd w:id="133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0096"/>
            <wp:effectExtent b="0" l="0" r="0" t="0"/>
            <wp:docPr descr="image" title="" id="134" name="Picture"/>
            <a:graphic>
              <a:graphicData uri="http://schemas.openxmlformats.org/drawingml/2006/picture">
                <pic:pic>
                  <pic:nvPicPr>
                    <pic:cNvPr descr="media/supplements1/exercise4/diagrama_b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listado muestra las temperaturas de un grupo de ciudades:</w:t>
      </w:r>
    </w:p>
    <w:p>
      <w:pPr>
        <w:numPr>
          <w:ilvl w:val="0"/>
          <w:numId w:val="1000"/>
        </w:numPr>
      </w:pPr>
      <w:r>
        <w:drawing>
          <wp:inline>
            <wp:extent cx="2879999" cy="1193684"/>
            <wp:effectExtent b="0" l="0" r="0" t="0"/>
            <wp:docPr descr="image" title="" id="137" name="Picture"/>
            <a:graphic>
              <a:graphicData uri="http://schemas.openxmlformats.org/drawingml/2006/picture">
                <pic:pic>
                  <pic:nvPicPr>
                    <pic:cNvPr descr="media/supplements1/exercise5/tabla_datos.sv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1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boxplots representa mejor los datos del listado?</w:t>
      </w:r>
    </w:p>
    <w:p>
      <w:pPr>
        <w:numPr>
          <w:ilvl w:val="1"/>
          <w:numId w:val="1022"/>
        </w:numPr>
      </w:pPr>
      <w:r>
        <w:drawing>
          <wp:inline>
            <wp:extent cx="3517391" cy="5346192"/>
            <wp:effectExtent b="0" l="0" r="0" t="0"/>
            <wp:docPr descr="image" title="" id="141" name="Picture"/>
            <a:graphic>
              <a:graphicData uri="http://schemas.openxmlformats.org/drawingml/2006/picture">
                <pic:pic>
                  <pic:nvPicPr>
                    <pic:cNvPr descr="media/supplements1/exercise5/diagrama_c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2"/>
        </w:numPr>
      </w:pPr>
      <w:r>
        <w:drawing>
          <wp:inline>
            <wp:extent cx="3517391" cy="5346192"/>
            <wp:effectExtent b="0" l="0" r="0" t="0"/>
            <wp:docPr descr="image" title="" id="144" name="Picture"/>
            <a:graphic>
              <a:graphicData uri="http://schemas.openxmlformats.org/drawingml/2006/picture">
                <pic:pic>
                  <pic:nvPicPr>
                    <pic:cNvPr descr="media/supplements1/exercise5/diagrama_b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2"/>
        </w:numPr>
      </w:pPr>
      <w:r>
        <w:drawing>
          <wp:inline>
            <wp:extent cx="3517391" cy="5346192"/>
            <wp:effectExtent b="0" l="0" r="0" t="0"/>
            <wp:docPr descr="image" title="" id="147" name="Picture"/>
            <a:graphic>
              <a:graphicData uri="http://schemas.openxmlformats.org/drawingml/2006/picture">
                <pic:pic>
                  <pic:nvPicPr>
                    <pic:cNvPr descr="media/supplements1/exercise5/diagrama_d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2"/>
        </w:numPr>
      </w:pPr>
      <w:r>
        <w:drawing>
          <wp:inline>
            <wp:extent cx="3517391" cy="5346192"/>
            <wp:effectExtent b="0" l="0" r="0" t="0"/>
            <wp:docPr descr="image" title="" id="150" name="Picture"/>
            <a:graphic>
              <a:graphicData uri="http://schemas.openxmlformats.org/drawingml/2006/picture">
                <pic:pic>
                  <pic:nvPicPr>
                    <pic:cNvPr descr="media/supplements1/exercise5/diagrama_a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152" w:name="X554d9bc580e8e6332e346bb2457d33b5d154efa"/>
      <w:r>
        <w:t xml:space="preserve">Paso 1: Organizar y analizar los datos de la tabla</w:t>
      </w:r>
      <w:bookmarkEnd w:id="152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25.2, 30.5, 30.3, 28.5, 30.7, 27.4, 29.9, 31.8, 26.3, 29.7, 31.7, 28.9, 28.9, 32.4, 32.1, 32.2, 23.6, 21.1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21.1, 23.6, 25.2, 26.3, 27.4, 28.5, 28.9, 28.9, 29.7, 29.9, 30.3, 30.5, 30.7, 31.7, 31.8, 32.1, 32.2, 32.4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18</w:t>
      </w:r>
    </w:p>
    <w:p>
      <w:pPr>
        <w:pStyle w:val="Heading3"/>
        <w:numPr>
          <w:ilvl w:val="0"/>
          <w:numId w:val="1000"/>
        </w:numPr>
      </w:pPr>
      <w:bookmarkStart w:id="153" w:name="Xd4b9eca1c8473259327c024af41c9b884a0b271"/>
      <w:r>
        <w:t xml:space="preserve">Paso 2: Calcular paso a paso las medidas estadísticas clave</w:t>
      </w:r>
      <w:bookmarkEnd w:id="153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154" w:name="valor-muxednimo"/>
      <w:r>
        <w:t xml:space="preserve">2.1 Valor mínimo</w:t>
      </w:r>
      <w:bookmarkEnd w:id="154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21.1 grados C</w:t>
      </w:r>
    </w:p>
    <w:p>
      <w:pPr>
        <w:pStyle w:val="Heading4"/>
        <w:numPr>
          <w:ilvl w:val="0"/>
          <w:numId w:val="1000"/>
        </w:numPr>
      </w:pPr>
      <w:bookmarkStart w:id="155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155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(18 + 1) ÷ 4 = 4.75</w:t>
      </w:r>
    </w:p>
    <w:p>
      <w:pPr>
        <w:numPr>
          <w:ilvl w:val="0"/>
          <w:numId w:val="1000"/>
        </w:numPr>
      </w:pPr>
      <w:r>
        <w:t xml:space="preserve">Como la posición no es un número entero ( 4.75 ), usando el método tradicional tomamos el valor en la posición redondeada hacia arriba ( 5 ):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27.4 grados C</w:t>
      </w:r>
    </w:p>
    <w:p>
      <w:pPr>
        <w:pStyle w:val="Heading4"/>
        <w:numPr>
          <w:ilvl w:val="0"/>
          <w:numId w:val="1000"/>
        </w:numPr>
      </w:pPr>
      <w:bookmarkStart w:id="156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156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(18 + 1) ÷ 2 = 9.5</w:t>
      </w:r>
    </w:p>
    <w:p>
      <w:pPr>
        <w:numPr>
          <w:ilvl w:val="0"/>
          <w:numId w:val="1000"/>
        </w:numPr>
      </w:pPr>
      <w:r>
        <w:t xml:space="preserve">Como la posición no es un número entero ( 9.5 ), usando el método tradicional calculamos el promedio de los valores en las posiciones 9 y 10 :</w:t>
      </w:r>
      <w:r>
        <w:t xml:space="preserve"> </w:t>
      </w:r>
      <w:r>
        <w:t xml:space="preserve">- Valor en posición 9 : 29.7 grados C</w:t>
      </w:r>
      <w:r>
        <w:t xml:space="preserve"> </w:t>
      </w:r>
      <w:r>
        <w:t xml:space="preserve">- Valor en posición 10 : 29.9 grados C</w:t>
      </w:r>
      <w:r>
        <w:t xml:space="preserve"> </w:t>
      </w:r>
      <w:r>
        <w:rPr>
          <w:b/>
          <w:bCs/>
        </w:rPr>
        <w:t xml:space="preserve">Mediana = ( 29.7 + 29.9 ) ÷ 2 = 29.8</w:t>
      </w:r>
      <w:r>
        <w:t xml:space="preserve"> </w:t>
      </w:r>
      <w:r>
        <w:t xml:space="preserve">grados C</w:t>
      </w:r>
    </w:p>
    <w:p>
      <w:pPr>
        <w:pStyle w:val="Heading4"/>
        <w:numPr>
          <w:ilvl w:val="0"/>
          <w:numId w:val="1000"/>
        </w:numPr>
      </w:pPr>
      <w:bookmarkStart w:id="157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157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(18 + 1) ÷ 4 = 14.25</w:t>
      </w:r>
    </w:p>
    <w:p>
      <w:pPr>
        <w:numPr>
          <w:ilvl w:val="0"/>
          <w:numId w:val="1000"/>
        </w:numPr>
      </w:pPr>
      <w:r>
        <w:t xml:space="preserve">Como la posición no es un número entero ( 14.25 ), usando el método tradicional tomamos el valor en la posición redondeada hacia arriba ( 15 ):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31.8 grados C</w:t>
      </w:r>
    </w:p>
    <w:p>
      <w:pPr>
        <w:pStyle w:val="Heading4"/>
        <w:numPr>
          <w:ilvl w:val="0"/>
          <w:numId w:val="1000"/>
        </w:numPr>
      </w:pPr>
      <w:bookmarkStart w:id="158" w:name="valor-muxe1ximo"/>
      <w:r>
        <w:t xml:space="preserve">2.5 Valor máximo</w:t>
      </w:r>
      <w:bookmarkEnd w:id="158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32.4 grados C</w:t>
      </w:r>
    </w:p>
    <w:p>
      <w:pPr>
        <w:pStyle w:val="Heading3"/>
        <w:numPr>
          <w:ilvl w:val="0"/>
          <w:numId w:val="1000"/>
        </w:numPr>
      </w:pPr>
      <w:bookmarkStart w:id="159" w:name="Xaac406300c7845b7e071f284ab9b082de54669e"/>
      <w:r>
        <w:t xml:space="preserve">Paso 3: Resumen de las medidas estadísticas calculadas</w:t>
      </w:r>
      <w:bookmarkEnd w:id="159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21.1 grados C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27.125 grados C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29.8 grados C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31.725 grados C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32.4 grados C</w:t>
      </w:r>
    </w:p>
    <w:p>
      <w:pPr>
        <w:pStyle w:val="Heading3"/>
        <w:numPr>
          <w:ilvl w:val="0"/>
          <w:numId w:val="1000"/>
        </w:numPr>
      </w:pPr>
      <w:bookmarkStart w:id="160" w:name="Xdba0b581f7c3642b2336ebe58b1b0771b2660c1"/>
      <w:r>
        <w:t xml:space="preserve">Paso 4: Interpretar el diagrama de caja y bigotes</w:t>
      </w:r>
      <w:bookmarkEnd w:id="160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(21.1)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(27.125)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(27.125)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(29.8)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(31.725)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(31.725) hasta el valor máximo (32.4)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31.725 - 27.125 = 4.6)</w:t>
      </w:r>
    </w:p>
    <w:p>
      <w:pPr>
        <w:pStyle w:val="Heading3"/>
        <w:numPr>
          <w:ilvl w:val="0"/>
          <w:numId w:val="1000"/>
        </w:numPr>
      </w:pPr>
      <w:bookmarkStart w:id="161" w:name="paso-5-analizar-cada-opciuxf3n"/>
      <w:r>
        <w:t xml:space="preserve">Paso 5: Analizar cada opción</w:t>
      </w:r>
      <w:bookmarkEnd w:id="161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25"/>
        </w:numPr>
      </w:pPr>
      <w:r>
        <w:t xml:space="preserve">Bigote inferior terminando en 21.1 grados C</w:t>
      </w:r>
    </w:p>
    <w:p>
      <w:pPr>
        <w:numPr>
          <w:ilvl w:val="1"/>
          <w:numId w:val="1025"/>
        </w:numPr>
      </w:pPr>
      <w:r>
        <w:t xml:space="preserve">Borde inferior de la caja en 27.125 grados C</w:t>
      </w:r>
    </w:p>
    <w:p>
      <w:pPr>
        <w:numPr>
          <w:ilvl w:val="1"/>
          <w:numId w:val="1025"/>
        </w:numPr>
      </w:pPr>
      <w:r>
        <w:t xml:space="preserve">Línea central (mediana) en 29.8 grados C</w:t>
      </w:r>
    </w:p>
    <w:p>
      <w:pPr>
        <w:numPr>
          <w:ilvl w:val="1"/>
          <w:numId w:val="1025"/>
        </w:numPr>
      </w:pPr>
      <w:r>
        <w:t xml:space="preserve">Borde superior de la caja en 31.725 grados C</w:t>
      </w:r>
    </w:p>
    <w:p>
      <w:pPr>
        <w:numPr>
          <w:ilvl w:val="1"/>
          <w:numId w:val="1025"/>
        </w:numPr>
      </w:pPr>
      <w:r>
        <w:t xml:space="preserve">Bigote superior terminando en 32.4 grados C</w:t>
      </w:r>
    </w:p>
    <w:p>
      <w:pPr>
        <w:pStyle w:val="Heading3"/>
        <w:numPr>
          <w:ilvl w:val="0"/>
          <w:numId w:val="1000"/>
        </w:numPr>
      </w:pPr>
      <w:bookmarkStart w:id="162" w:name="conclusiuxf3n"/>
      <w:r>
        <w:t xml:space="preserve">Conclusión</w:t>
      </w:r>
      <w:bookmarkEnd w:id="162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6192"/>
            <wp:effectExtent b="0" l="0" r="0" t="0"/>
            <wp:docPr descr="image" title="" id="163" name="Picture"/>
            <a:graphic>
              <a:graphicData uri="http://schemas.openxmlformats.org/drawingml/2006/picture">
                <pic:pic>
                  <pic:nvPicPr>
                    <pic:cNvPr descr="media/supplements1/exercise5/diagrama_c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26"/>
        </w:numPr>
      </w:pPr>
      <w:r>
        <w:t xml:space="preserve">Verdadero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registro muestra los pesos de un grupo de productos:</w:t>
      </w:r>
    </w:p>
    <w:p>
      <w:pPr>
        <w:numPr>
          <w:ilvl w:val="0"/>
          <w:numId w:val="1000"/>
        </w:numPr>
      </w:pPr>
      <w:r>
        <w:drawing>
          <wp:inline>
            <wp:extent cx="2879999" cy="1755616"/>
            <wp:effectExtent b="0" l="0" r="0" t="0"/>
            <wp:docPr descr="image" title="" id="166" name="Picture"/>
            <a:graphic>
              <a:graphicData uri="http://schemas.openxmlformats.org/drawingml/2006/picture">
                <pic:pic>
                  <pic:nvPicPr>
                    <pic:cNvPr descr="media/supplements1/exercise6/tabla_datos.sv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75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boxplots refleja mejor los datos del registro?</w:t>
      </w:r>
    </w:p>
    <w:p>
      <w:pPr>
        <w:numPr>
          <w:ilvl w:val="1"/>
          <w:numId w:val="1027"/>
        </w:numPr>
      </w:pPr>
      <w:r>
        <w:drawing>
          <wp:inline>
            <wp:extent cx="3517391" cy="5346192"/>
            <wp:effectExtent b="0" l="0" r="0" t="0"/>
            <wp:docPr descr="image" title="" id="170" name="Picture"/>
            <a:graphic>
              <a:graphicData uri="http://schemas.openxmlformats.org/drawingml/2006/picture">
                <pic:pic>
                  <pic:nvPicPr>
                    <pic:cNvPr descr="media/supplements1/exercise6/diagrama_b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7"/>
        </w:numPr>
      </w:pPr>
      <w:r>
        <w:drawing>
          <wp:inline>
            <wp:extent cx="3517391" cy="5346192"/>
            <wp:effectExtent b="0" l="0" r="0" t="0"/>
            <wp:docPr descr="image" title="" id="173" name="Picture"/>
            <a:graphic>
              <a:graphicData uri="http://schemas.openxmlformats.org/drawingml/2006/picture">
                <pic:pic>
                  <pic:nvPicPr>
                    <pic:cNvPr descr="media/supplements1/exercise6/diagrama_d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7"/>
        </w:numPr>
      </w:pPr>
      <w:r>
        <w:drawing>
          <wp:inline>
            <wp:extent cx="3517391" cy="5346192"/>
            <wp:effectExtent b="0" l="0" r="0" t="0"/>
            <wp:docPr descr="image" title="" id="176" name="Picture"/>
            <a:graphic>
              <a:graphicData uri="http://schemas.openxmlformats.org/drawingml/2006/picture">
                <pic:pic>
                  <pic:nvPicPr>
                    <pic:cNvPr descr="media/supplements1/exercise6/diagrama_a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7"/>
        </w:numPr>
      </w:pPr>
      <w:r>
        <w:drawing>
          <wp:inline>
            <wp:extent cx="3517391" cy="5346192"/>
            <wp:effectExtent b="0" l="0" r="0" t="0"/>
            <wp:docPr descr="image" title="" id="179" name="Picture"/>
            <a:graphic>
              <a:graphicData uri="http://schemas.openxmlformats.org/drawingml/2006/picture">
                <pic:pic>
                  <pic:nvPicPr>
                    <pic:cNvPr descr="media/supplements1/exercise6/diagrama_c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181" w:name="X554d9bc580e8e6332e346bb2457d33b5d154efa"/>
      <w:r>
        <w:t xml:space="preserve">Paso 1: Organizar y analizar los datos de la tabla</w:t>
      </w:r>
      <w:bookmarkEnd w:id="181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79.6, 63.1, 65.7, 59, 65.6, 66.2, 66.8, 71.2, 65.1, 50.1, 71.1, 76.4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50.1, 59, 63.1, 65.1, 65.6, 65.7, 66.2, 66.8, 71.1, 71.2, 76.4, 79.6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12</w:t>
      </w:r>
    </w:p>
    <w:p>
      <w:pPr>
        <w:pStyle w:val="Heading3"/>
        <w:numPr>
          <w:ilvl w:val="0"/>
          <w:numId w:val="1000"/>
        </w:numPr>
      </w:pPr>
      <w:bookmarkStart w:id="182" w:name="Xd4b9eca1c8473259327c024af41c9b884a0b271"/>
      <w:r>
        <w:t xml:space="preserve">Paso 2: Calcular paso a paso las medidas estadísticas clave</w:t>
      </w:r>
      <w:bookmarkEnd w:id="182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183" w:name="valor-muxednimo"/>
      <w:r>
        <w:t xml:space="preserve">2.1 Valor mínimo</w:t>
      </w:r>
      <w:bookmarkEnd w:id="183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50.1 kg</w:t>
      </w:r>
    </w:p>
    <w:p>
      <w:pPr>
        <w:pStyle w:val="Heading4"/>
        <w:numPr>
          <w:ilvl w:val="0"/>
          <w:numId w:val="1000"/>
        </w:numPr>
      </w:pPr>
      <w:bookmarkStart w:id="184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184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(12 + 1) ÷ 4 = 3.25</w:t>
      </w:r>
    </w:p>
    <w:p>
      <w:pPr>
        <w:numPr>
          <w:ilvl w:val="0"/>
          <w:numId w:val="1000"/>
        </w:numPr>
      </w:pPr>
      <w:r>
        <w:t xml:space="preserve">Como la posición no es un número entero ( 3.25 ), usando el método tradicional tomamos el valor en la posición redondeada hacia arriba ( 4 ):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65.1 kg</w:t>
      </w:r>
    </w:p>
    <w:p>
      <w:pPr>
        <w:pStyle w:val="Heading4"/>
        <w:numPr>
          <w:ilvl w:val="0"/>
          <w:numId w:val="1000"/>
        </w:numPr>
      </w:pPr>
      <w:bookmarkStart w:id="185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185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(12 + 1) ÷ 2 = 6.5</w:t>
      </w:r>
    </w:p>
    <w:p>
      <w:pPr>
        <w:numPr>
          <w:ilvl w:val="0"/>
          <w:numId w:val="1000"/>
        </w:numPr>
      </w:pPr>
      <w:r>
        <w:t xml:space="preserve">Como la posición no es un número entero ( 6.5 ), usando el método tradicional calculamos el promedio de los valores en las posiciones 6 y 7 :</w:t>
      </w:r>
      <w:r>
        <w:t xml:space="preserve"> </w:t>
      </w:r>
      <w:r>
        <w:t xml:space="preserve">- Valor en posición 6 : 65.7 kg</w:t>
      </w:r>
      <w:r>
        <w:t xml:space="preserve"> </w:t>
      </w:r>
      <w:r>
        <w:t xml:space="preserve">- Valor en posición 7 : 66.2 kg</w:t>
      </w:r>
      <w:r>
        <w:t xml:space="preserve"> </w:t>
      </w:r>
      <w:r>
        <w:rPr>
          <w:b/>
          <w:bCs/>
        </w:rPr>
        <w:t xml:space="preserve">Mediana = ( 65.7 + 66.2 ) ÷ 2 = 66</w:t>
      </w:r>
      <w:r>
        <w:t xml:space="preserve"> </w:t>
      </w:r>
      <w:r>
        <w:t xml:space="preserve">kg</w:t>
      </w:r>
    </w:p>
    <w:p>
      <w:pPr>
        <w:pStyle w:val="Heading4"/>
        <w:numPr>
          <w:ilvl w:val="0"/>
          <w:numId w:val="1000"/>
        </w:numPr>
      </w:pPr>
      <w:bookmarkStart w:id="186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186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(12 + 1) ÷ 4 = 9.75</w:t>
      </w:r>
    </w:p>
    <w:p>
      <w:pPr>
        <w:numPr>
          <w:ilvl w:val="0"/>
          <w:numId w:val="1000"/>
        </w:numPr>
      </w:pPr>
      <w:r>
        <w:t xml:space="preserve">Como la posición no es un número entero ( 9.75 ), usando el método tradicional tomamos el valor en la posición redondeada hacia arriba ( 10 ):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71.2 kg</w:t>
      </w:r>
    </w:p>
    <w:p>
      <w:pPr>
        <w:pStyle w:val="Heading4"/>
        <w:numPr>
          <w:ilvl w:val="0"/>
          <w:numId w:val="1000"/>
        </w:numPr>
      </w:pPr>
      <w:bookmarkStart w:id="187" w:name="valor-muxe1ximo"/>
      <w:r>
        <w:t xml:space="preserve">2.5 Valor máximo</w:t>
      </w:r>
      <w:bookmarkEnd w:id="187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79.6 kg</w:t>
      </w:r>
    </w:p>
    <w:p>
      <w:pPr>
        <w:pStyle w:val="Heading3"/>
        <w:numPr>
          <w:ilvl w:val="0"/>
          <w:numId w:val="1000"/>
        </w:numPr>
      </w:pPr>
      <w:bookmarkStart w:id="188" w:name="Xaac406300c7845b7e071f284ab9b082de54669e"/>
      <w:r>
        <w:t xml:space="preserve">Paso 3: Resumen de las medidas estadísticas calculadas</w:t>
      </w:r>
      <w:bookmarkEnd w:id="188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50.1 kg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63.6 kg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65.95 kg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71.175 kg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79.6 kg</w:t>
      </w:r>
    </w:p>
    <w:p>
      <w:pPr>
        <w:pStyle w:val="Heading3"/>
        <w:numPr>
          <w:ilvl w:val="0"/>
          <w:numId w:val="1000"/>
        </w:numPr>
      </w:pPr>
      <w:bookmarkStart w:id="189" w:name="Xdba0b581f7c3642b2336ebe58b1b0771b2660c1"/>
      <w:r>
        <w:t xml:space="preserve">Paso 4: Interpretar el diagrama de caja y bigotes</w:t>
      </w:r>
      <w:bookmarkEnd w:id="189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(50.1)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(63.6)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(63.6)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(65.95)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(71.175)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(71.175) hasta el valor máximo (79.6)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71.175 - 63.6 = 7.6)</w:t>
      </w:r>
    </w:p>
    <w:p>
      <w:pPr>
        <w:pStyle w:val="Heading3"/>
        <w:numPr>
          <w:ilvl w:val="0"/>
          <w:numId w:val="1000"/>
        </w:numPr>
      </w:pPr>
      <w:bookmarkStart w:id="190" w:name="paso-5-analizar-cada-opciuxf3n"/>
      <w:r>
        <w:t xml:space="preserve">Paso 5: Analizar cada opción</w:t>
      </w:r>
      <w:bookmarkEnd w:id="190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30"/>
        </w:numPr>
      </w:pPr>
      <w:r>
        <w:t xml:space="preserve">Bigote inferior terminando en 50.1 kg</w:t>
      </w:r>
    </w:p>
    <w:p>
      <w:pPr>
        <w:numPr>
          <w:ilvl w:val="1"/>
          <w:numId w:val="1030"/>
        </w:numPr>
      </w:pPr>
      <w:r>
        <w:t xml:space="preserve">Borde inferior de la caja en 63.6 kg</w:t>
      </w:r>
    </w:p>
    <w:p>
      <w:pPr>
        <w:numPr>
          <w:ilvl w:val="1"/>
          <w:numId w:val="1030"/>
        </w:numPr>
      </w:pPr>
      <w:r>
        <w:t xml:space="preserve">Línea central (mediana) en 65.95 kg</w:t>
      </w:r>
    </w:p>
    <w:p>
      <w:pPr>
        <w:numPr>
          <w:ilvl w:val="1"/>
          <w:numId w:val="1030"/>
        </w:numPr>
      </w:pPr>
      <w:r>
        <w:t xml:space="preserve">Borde superior de la caja en 71.175 kg</w:t>
      </w:r>
    </w:p>
    <w:p>
      <w:pPr>
        <w:numPr>
          <w:ilvl w:val="1"/>
          <w:numId w:val="1030"/>
        </w:numPr>
      </w:pPr>
      <w:r>
        <w:t xml:space="preserve">Bigote superior terminando en 79.6 kg</w:t>
      </w:r>
    </w:p>
    <w:p>
      <w:pPr>
        <w:pStyle w:val="Heading3"/>
        <w:numPr>
          <w:ilvl w:val="0"/>
          <w:numId w:val="1000"/>
        </w:numPr>
      </w:pPr>
      <w:bookmarkStart w:id="191" w:name="conclusiuxf3n"/>
      <w:r>
        <w:t xml:space="preserve">Conclusión</w:t>
      </w:r>
      <w:bookmarkEnd w:id="191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6192"/>
            <wp:effectExtent b="0" l="0" r="0" t="0"/>
            <wp:docPr descr="image" title="" id="192" name="Picture"/>
            <a:graphic>
              <a:graphicData uri="http://schemas.openxmlformats.org/drawingml/2006/picture">
                <pic:pic>
                  <pic:nvPicPr>
                    <pic:cNvPr descr="media/supplements1/exercise6/diagrama_d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Verdadero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cuadro muestra los pesos de un grupo de productos:</w:t>
      </w:r>
    </w:p>
    <w:p>
      <w:pPr>
        <w:numPr>
          <w:ilvl w:val="0"/>
          <w:numId w:val="1000"/>
        </w:numPr>
      </w:pPr>
      <w:r>
        <w:drawing>
          <wp:inline>
            <wp:extent cx="2879999" cy="2485479"/>
            <wp:effectExtent b="0" l="0" r="0" t="0"/>
            <wp:docPr descr="image" title="" id="195" name="Picture"/>
            <a:graphic>
              <a:graphicData uri="http://schemas.openxmlformats.org/drawingml/2006/picture">
                <pic:pic>
                  <pic:nvPicPr>
                    <pic:cNvPr descr="media/supplements1/exercise7/tabla_datos.sv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48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boxplots refleja mejor los datos del cuadro?</w:t>
      </w:r>
    </w:p>
    <w:p>
      <w:pPr>
        <w:numPr>
          <w:ilvl w:val="1"/>
          <w:numId w:val="1032"/>
        </w:numPr>
      </w:pPr>
      <w:r>
        <w:drawing>
          <wp:inline>
            <wp:extent cx="3517391" cy="5346192"/>
            <wp:effectExtent b="0" l="0" r="0" t="0"/>
            <wp:docPr descr="image" title="" id="199" name="Picture"/>
            <a:graphic>
              <a:graphicData uri="http://schemas.openxmlformats.org/drawingml/2006/picture">
                <pic:pic>
                  <pic:nvPicPr>
                    <pic:cNvPr descr="media/supplements1/exercise7/diagrama_b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32"/>
        </w:numPr>
      </w:pPr>
      <w:r>
        <w:drawing>
          <wp:inline>
            <wp:extent cx="3517391" cy="5346192"/>
            <wp:effectExtent b="0" l="0" r="0" t="0"/>
            <wp:docPr descr="image" title="" id="202" name="Picture"/>
            <a:graphic>
              <a:graphicData uri="http://schemas.openxmlformats.org/drawingml/2006/picture">
                <pic:pic>
                  <pic:nvPicPr>
                    <pic:cNvPr descr="media/supplements1/exercise7/diagrama_c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32"/>
        </w:numPr>
      </w:pPr>
      <w:r>
        <w:drawing>
          <wp:inline>
            <wp:extent cx="3517391" cy="5346192"/>
            <wp:effectExtent b="0" l="0" r="0" t="0"/>
            <wp:docPr descr="image" title="" id="205" name="Picture"/>
            <a:graphic>
              <a:graphicData uri="http://schemas.openxmlformats.org/drawingml/2006/picture">
                <pic:pic>
                  <pic:nvPicPr>
                    <pic:cNvPr descr="media/supplements1/exercise7/diagrama_a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32"/>
        </w:numPr>
      </w:pPr>
      <w:r>
        <w:drawing>
          <wp:inline>
            <wp:extent cx="3517391" cy="5346192"/>
            <wp:effectExtent b="0" l="0" r="0" t="0"/>
            <wp:docPr descr="image" title="" id="208" name="Picture"/>
            <a:graphic>
              <a:graphicData uri="http://schemas.openxmlformats.org/drawingml/2006/picture">
                <pic:pic>
                  <pic:nvPicPr>
                    <pic:cNvPr descr="media/supplements1/exercise7/diagrama_d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210" w:name="X554d9bc580e8e6332e346bb2457d33b5d154efa"/>
      <w:r>
        <w:t xml:space="preserve">Paso 1: Organizar y analizar los datos de la tabla</w:t>
      </w:r>
      <w:bookmarkEnd w:id="210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68.5, 52.3, 65.3, 52.8, 59.6, 65.3, 59.4, 59.3, 55.7, 59.9, 59.1, 65.5, 57.2, 67.1, 55.5, 58.8, 52.6, 70.8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52.3, 52.6, 52.8, 55.5, 55.7, 57.2, 58.8, 59.1, 59.3, 59.4, 59.6, 59.9, 65.3, 65.3, 65.5, 67.1, 68.5, 70.8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18</w:t>
      </w:r>
    </w:p>
    <w:p>
      <w:pPr>
        <w:pStyle w:val="Heading3"/>
        <w:numPr>
          <w:ilvl w:val="0"/>
          <w:numId w:val="1000"/>
        </w:numPr>
      </w:pPr>
      <w:bookmarkStart w:id="211" w:name="Xd4b9eca1c8473259327c024af41c9b884a0b271"/>
      <w:r>
        <w:t xml:space="preserve">Paso 2: Calcular paso a paso las medidas estadísticas clave</w:t>
      </w:r>
      <w:bookmarkEnd w:id="211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212" w:name="valor-muxednimo"/>
      <w:r>
        <w:t xml:space="preserve">2.1 Valor mínimo</w:t>
      </w:r>
      <w:bookmarkEnd w:id="212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52.3 kg</w:t>
      </w:r>
    </w:p>
    <w:p>
      <w:pPr>
        <w:pStyle w:val="Heading4"/>
        <w:numPr>
          <w:ilvl w:val="0"/>
          <w:numId w:val="1000"/>
        </w:numPr>
      </w:pPr>
      <w:bookmarkStart w:id="213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213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(18 + 1) ÷ 4 = 4.75</w:t>
      </w:r>
    </w:p>
    <w:p>
      <w:pPr>
        <w:numPr>
          <w:ilvl w:val="0"/>
          <w:numId w:val="1000"/>
        </w:numPr>
      </w:pPr>
      <w:r>
        <w:t xml:space="preserve">Como la posición no es un número entero ( 4.75 ), usando el método tradicional tomamos el valor en la posición redondeada hacia arriba ( 5 ):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55.7 kg</w:t>
      </w:r>
    </w:p>
    <w:p>
      <w:pPr>
        <w:pStyle w:val="Heading4"/>
        <w:numPr>
          <w:ilvl w:val="0"/>
          <w:numId w:val="1000"/>
        </w:numPr>
      </w:pPr>
      <w:bookmarkStart w:id="214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214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(18 + 1) ÷ 2 = 9.5</w:t>
      </w:r>
    </w:p>
    <w:p>
      <w:pPr>
        <w:numPr>
          <w:ilvl w:val="0"/>
          <w:numId w:val="1000"/>
        </w:numPr>
      </w:pPr>
      <w:r>
        <w:t xml:space="preserve">Como la posición no es un número entero ( 9.5 ), usando el método tradicional calculamos el promedio de los valores en las posiciones 9 y 10 :</w:t>
      </w:r>
      <w:r>
        <w:t xml:space="preserve"> </w:t>
      </w:r>
      <w:r>
        <w:t xml:space="preserve">- Valor en posición 9 : 59.3 kg</w:t>
      </w:r>
      <w:r>
        <w:t xml:space="preserve"> </w:t>
      </w:r>
      <w:r>
        <w:t xml:space="preserve">- Valor en posición 10 : 59.4 kg</w:t>
      </w:r>
      <w:r>
        <w:t xml:space="preserve"> </w:t>
      </w:r>
      <w:r>
        <w:rPr>
          <w:b/>
          <w:bCs/>
        </w:rPr>
        <w:t xml:space="preserve">Mediana = ( 59.3 + 59.4 ) ÷ 2 = 59.3</w:t>
      </w:r>
      <w:r>
        <w:t xml:space="preserve"> </w:t>
      </w:r>
      <w:r>
        <w:t xml:space="preserve">kg</w:t>
      </w:r>
    </w:p>
    <w:p>
      <w:pPr>
        <w:pStyle w:val="Heading4"/>
        <w:numPr>
          <w:ilvl w:val="0"/>
          <w:numId w:val="1000"/>
        </w:numPr>
      </w:pPr>
      <w:bookmarkStart w:id="215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215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(18 + 1) ÷ 4 = 14.25</w:t>
      </w:r>
    </w:p>
    <w:p>
      <w:pPr>
        <w:numPr>
          <w:ilvl w:val="0"/>
          <w:numId w:val="1000"/>
        </w:numPr>
      </w:pPr>
      <w:r>
        <w:t xml:space="preserve">Como la posición no es un número entero ( 14.25 ), usando el método tradicional tomamos el valor en la posición redondeada hacia arriba ( 15 ):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65.5 kg</w:t>
      </w:r>
    </w:p>
    <w:p>
      <w:pPr>
        <w:pStyle w:val="Heading4"/>
        <w:numPr>
          <w:ilvl w:val="0"/>
          <w:numId w:val="1000"/>
        </w:numPr>
      </w:pPr>
      <w:bookmarkStart w:id="216" w:name="valor-muxe1ximo"/>
      <w:r>
        <w:t xml:space="preserve">2.5 Valor máximo</w:t>
      </w:r>
      <w:bookmarkEnd w:id="216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70.8 kg</w:t>
      </w:r>
    </w:p>
    <w:p>
      <w:pPr>
        <w:pStyle w:val="Heading3"/>
        <w:numPr>
          <w:ilvl w:val="0"/>
          <w:numId w:val="1000"/>
        </w:numPr>
      </w:pPr>
      <w:bookmarkStart w:id="217" w:name="Xaac406300c7845b7e071f284ab9b082de54669e"/>
      <w:r>
        <w:t xml:space="preserve">Paso 3: Resumen de las medidas estadísticas calculadas</w:t>
      </w:r>
      <w:bookmarkEnd w:id="217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52.3 kg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55.65 kg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59.35 kg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65.35 kg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70.8 kg</w:t>
      </w:r>
    </w:p>
    <w:p>
      <w:pPr>
        <w:pStyle w:val="Heading3"/>
        <w:numPr>
          <w:ilvl w:val="0"/>
          <w:numId w:val="1000"/>
        </w:numPr>
      </w:pPr>
      <w:bookmarkStart w:id="218" w:name="Xdba0b581f7c3642b2336ebe58b1b0771b2660c1"/>
      <w:r>
        <w:t xml:space="preserve">Paso 4: Interpretar el diagrama de caja y bigotes</w:t>
      </w:r>
      <w:bookmarkEnd w:id="218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(52.3)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(55.65)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(55.65)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(59.35)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(65.35)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(65.35) hasta el valor máximo (70.8)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65.35 - 55.65 = 9.7)</w:t>
      </w:r>
    </w:p>
    <w:p>
      <w:pPr>
        <w:pStyle w:val="Heading3"/>
        <w:numPr>
          <w:ilvl w:val="0"/>
          <w:numId w:val="1000"/>
        </w:numPr>
      </w:pPr>
      <w:bookmarkStart w:id="219" w:name="paso-5-analizar-cada-opciuxf3n"/>
      <w:r>
        <w:t xml:space="preserve">Paso 5: Analizar cada opción</w:t>
      </w:r>
      <w:bookmarkEnd w:id="219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35"/>
        </w:numPr>
      </w:pPr>
      <w:r>
        <w:t xml:space="preserve">Bigote inferior terminando en 52.3 kg</w:t>
      </w:r>
    </w:p>
    <w:p>
      <w:pPr>
        <w:numPr>
          <w:ilvl w:val="1"/>
          <w:numId w:val="1035"/>
        </w:numPr>
      </w:pPr>
      <w:r>
        <w:t xml:space="preserve">Borde inferior de la caja en 55.65 kg</w:t>
      </w:r>
    </w:p>
    <w:p>
      <w:pPr>
        <w:numPr>
          <w:ilvl w:val="1"/>
          <w:numId w:val="1035"/>
        </w:numPr>
      </w:pPr>
      <w:r>
        <w:t xml:space="preserve">Línea central (mediana) en 59.35 kg</w:t>
      </w:r>
    </w:p>
    <w:p>
      <w:pPr>
        <w:numPr>
          <w:ilvl w:val="1"/>
          <w:numId w:val="1035"/>
        </w:numPr>
      </w:pPr>
      <w:r>
        <w:t xml:space="preserve">Borde superior de la caja en 65.35 kg</w:t>
      </w:r>
    </w:p>
    <w:p>
      <w:pPr>
        <w:numPr>
          <w:ilvl w:val="1"/>
          <w:numId w:val="1035"/>
        </w:numPr>
      </w:pPr>
      <w:r>
        <w:t xml:space="preserve">Bigote superior terminando en 70.8 kg</w:t>
      </w:r>
    </w:p>
    <w:p>
      <w:pPr>
        <w:pStyle w:val="Heading3"/>
        <w:numPr>
          <w:ilvl w:val="0"/>
          <w:numId w:val="1000"/>
        </w:numPr>
      </w:pPr>
      <w:bookmarkStart w:id="220" w:name="conclusiuxf3n"/>
      <w:r>
        <w:t xml:space="preserve">Conclusión</w:t>
      </w:r>
      <w:bookmarkEnd w:id="220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6192"/>
            <wp:effectExtent b="0" l="0" r="0" t="0"/>
            <wp:docPr descr="image" title="" id="221" name="Picture"/>
            <a:graphic>
              <a:graphicData uri="http://schemas.openxmlformats.org/drawingml/2006/picture">
                <pic:pic>
                  <pic:nvPicPr>
                    <pic:cNvPr descr="media/supplements1/exercise7/diagrama_d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listado muestra las distancias de un grupo de saltos:</w:t>
      </w:r>
    </w:p>
    <w:p>
      <w:pPr>
        <w:numPr>
          <w:ilvl w:val="0"/>
          <w:numId w:val="1000"/>
        </w:numPr>
      </w:pPr>
      <w:r>
        <w:drawing>
          <wp:inline>
            <wp:extent cx="2879999" cy="1633959"/>
            <wp:effectExtent b="0" l="0" r="0" t="0"/>
            <wp:docPr descr="image" title="" id="224" name="Picture"/>
            <a:graphic>
              <a:graphicData uri="http://schemas.openxmlformats.org/drawingml/2006/picture">
                <pic:pic>
                  <pic:nvPicPr>
                    <pic:cNvPr descr="media/supplements1/exercise8/tabla_datos.sv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63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boxplots corresponde mejor los datos del listado?</w:t>
      </w:r>
    </w:p>
    <w:p>
      <w:pPr>
        <w:numPr>
          <w:ilvl w:val="1"/>
          <w:numId w:val="1037"/>
        </w:numPr>
      </w:pPr>
      <w:r>
        <w:drawing>
          <wp:inline>
            <wp:extent cx="3517391" cy="5340096"/>
            <wp:effectExtent b="0" l="0" r="0" t="0"/>
            <wp:docPr descr="image" title="" id="228" name="Picture"/>
            <a:graphic>
              <a:graphicData uri="http://schemas.openxmlformats.org/drawingml/2006/picture">
                <pic:pic>
                  <pic:nvPicPr>
                    <pic:cNvPr descr="media/supplements1/exercise8/diagrama_c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37"/>
        </w:numPr>
      </w:pPr>
      <w:r>
        <w:drawing>
          <wp:inline>
            <wp:extent cx="3517391" cy="5340096"/>
            <wp:effectExtent b="0" l="0" r="0" t="0"/>
            <wp:docPr descr="image" title="" id="231" name="Picture"/>
            <a:graphic>
              <a:graphicData uri="http://schemas.openxmlformats.org/drawingml/2006/picture">
                <pic:pic>
                  <pic:nvPicPr>
                    <pic:cNvPr descr="media/supplements1/exercise8/diagrama_d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37"/>
        </w:numPr>
      </w:pPr>
      <w:r>
        <w:drawing>
          <wp:inline>
            <wp:extent cx="3517391" cy="5340096"/>
            <wp:effectExtent b="0" l="0" r="0" t="0"/>
            <wp:docPr descr="image" title="" id="234" name="Picture"/>
            <a:graphic>
              <a:graphicData uri="http://schemas.openxmlformats.org/drawingml/2006/picture">
                <pic:pic>
                  <pic:nvPicPr>
                    <pic:cNvPr descr="media/supplements1/exercise8/diagrama_a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37"/>
        </w:numPr>
      </w:pPr>
      <w:r>
        <w:drawing>
          <wp:inline>
            <wp:extent cx="3517391" cy="5340096"/>
            <wp:effectExtent b="0" l="0" r="0" t="0"/>
            <wp:docPr descr="image" title="" id="237" name="Picture"/>
            <a:graphic>
              <a:graphicData uri="http://schemas.openxmlformats.org/drawingml/2006/picture">
                <pic:pic>
                  <pic:nvPicPr>
                    <pic:cNvPr descr="media/supplements1/exercise8/diagrama_b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239" w:name="X554d9bc580e8e6332e346bb2457d33b5d154efa"/>
      <w:r>
        <w:t xml:space="preserve">Paso 1: Organizar y analizar los datos de la tabla</w:t>
      </w:r>
      <w:bookmarkEnd w:id="239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134.3, 133.4, 143.7, 123.9, 134.8, 134.5, 156.5, 122.9, 132.1, 127.8, 136.6, 146.2, 134.7, 131.8, 123.1, 134.7, 131.6, 150.7, 145.6, 128.3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122.9, 123.1, 123.9, 127.8, 128.3, 131.6, 131.8, 132.1, 133.4, 134.3, 134.5, 134.7, 134.7, 134.8, 136.6, 143.7, 145.6, 146.2, 150.7, 156.5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20</w:t>
      </w:r>
    </w:p>
    <w:p>
      <w:pPr>
        <w:pStyle w:val="Heading3"/>
        <w:numPr>
          <w:ilvl w:val="0"/>
          <w:numId w:val="1000"/>
        </w:numPr>
      </w:pPr>
      <w:bookmarkStart w:id="240" w:name="Xd4b9eca1c8473259327c024af41c9b884a0b271"/>
      <w:r>
        <w:t xml:space="preserve">Paso 2: Calcular paso a paso las medidas estadísticas clave</w:t>
      </w:r>
      <w:bookmarkEnd w:id="240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241" w:name="valor-muxednimo"/>
      <w:r>
        <w:t xml:space="preserve">2.1 Valor mínimo</w:t>
      </w:r>
      <w:bookmarkEnd w:id="241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122.9 metros</w:t>
      </w:r>
    </w:p>
    <w:p>
      <w:pPr>
        <w:pStyle w:val="Heading4"/>
        <w:numPr>
          <w:ilvl w:val="0"/>
          <w:numId w:val="1000"/>
        </w:numPr>
      </w:pPr>
      <w:bookmarkStart w:id="242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242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(20 + 1) ÷ 4 = 5.25</w:t>
      </w:r>
    </w:p>
    <w:p>
      <w:pPr>
        <w:numPr>
          <w:ilvl w:val="0"/>
          <w:numId w:val="1000"/>
        </w:numPr>
      </w:pPr>
      <w:r>
        <w:t xml:space="preserve">Como la posición no es un número entero ( 5.25 ), usando el método tradicional tomamos el valor en la posición redondeada hacia arriba ( 6 ):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131.6 metros</w:t>
      </w:r>
    </w:p>
    <w:p>
      <w:pPr>
        <w:pStyle w:val="Heading4"/>
        <w:numPr>
          <w:ilvl w:val="0"/>
          <w:numId w:val="1000"/>
        </w:numPr>
      </w:pPr>
      <w:bookmarkStart w:id="243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243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(20 + 1) ÷ 2 = 10.5</w:t>
      </w:r>
    </w:p>
    <w:p>
      <w:pPr>
        <w:numPr>
          <w:ilvl w:val="0"/>
          <w:numId w:val="1000"/>
        </w:numPr>
      </w:pPr>
      <w:r>
        <w:t xml:space="preserve">Como la posición no es un número entero ( 10.5 ), usando el método tradicional calculamos el promedio de los valores en las posiciones 10 y 11 :</w:t>
      </w:r>
      <w:r>
        <w:t xml:space="preserve"> </w:t>
      </w:r>
      <w:r>
        <w:t xml:space="preserve">- Valor en posición 10 : 134.3 metros</w:t>
      </w:r>
      <w:r>
        <w:t xml:space="preserve"> </w:t>
      </w:r>
      <w:r>
        <w:t xml:space="preserve">- Valor en posición 11 : 134.5 metros</w:t>
      </w:r>
      <w:r>
        <w:t xml:space="preserve"> </w:t>
      </w:r>
      <w:r>
        <w:rPr>
          <w:b/>
          <w:bCs/>
        </w:rPr>
        <w:t xml:space="preserve">Mediana = ( 134.3 + 134.5 ) ÷ 2 = 134.4</w:t>
      </w:r>
      <w:r>
        <w:t xml:space="preserve"> </w:t>
      </w:r>
      <w:r>
        <w:t xml:space="preserve">metros</w:t>
      </w:r>
    </w:p>
    <w:p>
      <w:pPr>
        <w:pStyle w:val="Heading4"/>
        <w:numPr>
          <w:ilvl w:val="0"/>
          <w:numId w:val="1000"/>
        </w:numPr>
      </w:pPr>
      <w:bookmarkStart w:id="244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244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(20 + 1) ÷ 4 = 15.75</w:t>
      </w:r>
    </w:p>
    <w:p>
      <w:pPr>
        <w:numPr>
          <w:ilvl w:val="0"/>
          <w:numId w:val="1000"/>
        </w:numPr>
      </w:pPr>
      <w:r>
        <w:t xml:space="preserve">Como la posición no es un número entero ( 15.75 ), usando el método tradicional tomamos el valor en la posición redondeada hacia arriba ( 16 ):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143.7 metros</w:t>
      </w:r>
    </w:p>
    <w:p>
      <w:pPr>
        <w:pStyle w:val="Heading4"/>
        <w:numPr>
          <w:ilvl w:val="0"/>
          <w:numId w:val="1000"/>
        </w:numPr>
      </w:pPr>
      <w:bookmarkStart w:id="245" w:name="valor-muxe1ximo"/>
      <w:r>
        <w:t xml:space="preserve">2.5 Valor máximo</w:t>
      </w:r>
      <w:bookmarkEnd w:id="245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156.5 metros</w:t>
      </w:r>
    </w:p>
    <w:p>
      <w:pPr>
        <w:pStyle w:val="Heading3"/>
        <w:numPr>
          <w:ilvl w:val="0"/>
          <w:numId w:val="1000"/>
        </w:numPr>
      </w:pPr>
      <w:bookmarkStart w:id="246" w:name="Xaac406300c7845b7e071f284ab9b082de54669e"/>
      <w:r>
        <w:t xml:space="preserve">Paso 3: Resumen de las medidas estadísticas calculadas</w:t>
      </w:r>
      <w:bookmarkEnd w:id="246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38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122.9 metros</w:t>
      </w:r>
    </w:p>
    <w:p>
      <w:pPr>
        <w:numPr>
          <w:ilvl w:val="1"/>
          <w:numId w:val="1038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129.125 metros</w:t>
      </w:r>
    </w:p>
    <w:p>
      <w:pPr>
        <w:numPr>
          <w:ilvl w:val="1"/>
          <w:numId w:val="1038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134.4 metros</w:t>
      </w:r>
    </w:p>
    <w:p>
      <w:pPr>
        <w:numPr>
          <w:ilvl w:val="1"/>
          <w:numId w:val="1038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141.925 metros</w:t>
      </w:r>
    </w:p>
    <w:p>
      <w:pPr>
        <w:numPr>
          <w:ilvl w:val="1"/>
          <w:numId w:val="1038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156.5 metros</w:t>
      </w:r>
    </w:p>
    <w:p>
      <w:pPr>
        <w:pStyle w:val="Heading3"/>
        <w:numPr>
          <w:ilvl w:val="0"/>
          <w:numId w:val="1000"/>
        </w:numPr>
      </w:pPr>
      <w:bookmarkStart w:id="247" w:name="Xdba0b581f7c3642b2336ebe58b1b0771b2660c1"/>
      <w:r>
        <w:t xml:space="preserve">Paso 4: Interpretar el diagrama de caja y bigotes</w:t>
      </w:r>
      <w:bookmarkEnd w:id="247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(122.9)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(129.125)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(129.125)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(134.4)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(141.925)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(141.925) hasta el valor máximo (156.5)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141.925 - 129.125 = 12.8)</w:t>
      </w:r>
    </w:p>
    <w:p>
      <w:pPr>
        <w:pStyle w:val="Heading3"/>
        <w:numPr>
          <w:ilvl w:val="0"/>
          <w:numId w:val="1000"/>
        </w:numPr>
      </w:pPr>
      <w:bookmarkStart w:id="248" w:name="paso-5-analizar-cada-opciuxf3n"/>
      <w:r>
        <w:t xml:space="preserve">Paso 5: Analizar cada opción</w:t>
      </w:r>
      <w:bookmarkEnd w:id="248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40"/>
        </w:numPr>
      </w:pPr>
      <w:r>
        <w:t xml:space="preserve">Bigote inferior terminando en 122.9 metros</w:t>
      </w:r>
    </w:p>
    <w:p>
      <w:pPr>
        <w:numPr>
          <w:ilvl w:val="1"/>
          <w:numId w:val="1040"/>
        </w:numPr>
      </w:pPr>
      <w:r>
        <w:t xml:space="preserve">Borde inferior de la caja en 129.125 metros</w:t>
      </w:r>
    </w:p>
    <w:p>
      <w:pPr>
        <w:numPr>
          <w:ilvl w:val="1"/>
          <w:numId w:val="1040"/>
        </w:numPr>
      </w:pPr>
      <w:r>
        <w:t xml:space="preserve">Línea central (mediana) en 134.4 metros</w:t>
      </w:r>
    </w:p>
    <w:p>
      <w:pPr>
        <w:numPr>
          <w:ilvl w:val="1"/>
          <w:numId w:val="1040"/>
        </w:numPr>
      </w:pPr>
      <w:r>
        <w:t xml:space="preserve">Borde superior de la caja en 141.925 metros</w:t>
      </w:r>
    </w:p>
    <w:p>
      <w:pPr>
        <w:numPr>
          <w:ilvl w:val="1"/>
          <w:numId w:val="1040"/>
        </w:numPr>
      </w:pPr>
      <w:r>
        <w:t xml:space="preserve">Bigote superior terminando en 156.5 metros</w:t>
      </w:r>
    </w:p>
    <w:p>
      <w:pPr>
        <w:pStyle w:val="Heading3"/>
        <w:numPr>
          <w:ilvl w:val="0"/>
          <w:numId w:val="1000"/>
        </w:numPr>
      </w:pPr>
      <w:bookmarkStart w:id="249" w:name="conclusiuxf3n"/>
      <w:r>
        <w:t xml:space="preserve">Conclusión</w:t>
      </w:r>
      <w:bookmarkEnd w:id="249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0096"/>
            <wp:effectExtent b="0" l="0" r="0" t="0"/>
            <wp:docPr descr="image" title="" id="250" name="Picture"/>
            <a:graphic>
              <a:graphicData uri="http://schemas.openxmlformats.org/drawingml/2006/picture">
                <pic:pic>
                  <pic:nvPicPr>
                    <pic:cNvPr descr="media/supplements1/exercise8/diagrama_b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cuadro muestra las temperaturas de un grupo de ciudades:</w:t>
      </w:r>
    </w:p>
    <w:p>
      <w:pPr>
        <w:numPr>
          <w:ilvl w:val="0"/>
          <w:numId w:val="1000"/>
        </w:numPr>
      </w:pPr>
      <w:r>
        <w:drawing>
          <wp:inline>
            <wp:extent cx="2879999" cy="1193684"/>
            <wp:effectExtent b="0" l="0" r="0" t="0"/>
            <wp:docPr descr="image" title="" id="253" name="Picture"/>
            <a:graphic>
              <a:graphicData uri="http://schemas.openxmlformats.org/drawingml/2006/picture">
                <pic:pic>
                  <pic:nvPicPr>
                    <pic:cNvPr descr="media/supplements1/exercise9/tabla_datos.sv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1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gráficos de caja y bigotes representa mejor los datos del cuadro?</w:t>
      </w:r>
    </w:p>
    <w:p>
      <w:pPr>
        <w:numPr>
          <w:ilvl w:val="1"/>
          <w:numId w:val="1042"/>
        </w:numPr>
      </w:pPr>
      <w:r>
        <w:drawing>
          <wp:inline>
            <wp:extent cx="3517391" cy="5346192"/>
            <wp:effectExtent b="0" l="0" r="0" t="0"/>
            <wp:docPr descr="image" title="" id="257" name="Picture"/>
            <a:graphic>
              <a:graphicData uri="http://schemas.openxmlformats.org/drawingml/2006/picture">
                <pic:pic>
                  <pic:nvPicPr>
                    <pic:cNvPr descr="media/supplements1/exercise9/diagrama_c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42"/>
        </w:numPr>
      </w:pPr>
      <w:r>
        <w:drawing>
          <wp:inline>
            <wp:extent cx="3517391" cy="5346192"/>
            <wp:effectExtent b="0" l="0" r="0" t="0"/>
            <wp:docPr descr="image" title="" id="260" name="Picture"/>
            <a:graphic>
              <a:graphicData uri="http://schemas.openxmlformats.org/drawingml/2006/picture">
                <pic:pic>
                  <pic:nvPicPr>
                    <pic:cNvPr descr="media/supplements1/exercise9/diagrama_d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42"/>
        </w:numPr>
      </w:pPr>
      <w:r>
        <w:drawing>
          <wp:inline>
            <wp:extent cx="3517391" cy="5346192"/>
            <wp:effectExtent b="0" l="0" r="0" t="0"/>
            <wp:docPr descr="image" title="" id="263" name="Picture"/>
            <a:graphic>
              <a:graphicData uri="http://schemas.openxmlformats.org/drawingml/2006/picture">
                <pic:pic>
                  <pic:nvPicPr>
                    <pic:cNvPr descr="media/supplements1/exercise9/diagrama_b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42"/>
        </w:numPr>
      </w:pPr>
      <w:r>
        <w:drawing>
          <wp:inline>
            <wp:extent cx="3517391" cy="5346192"/>
            <wp:effectExtent b="0" l="0" r="0" t="0"/>
            <wp:docPr descr="image" title="" id="266" name="Picture"/>
            <a:graphic>
              <a:graphicData uri="http://schemas.openxmlformats.org/drawingml/2006/picture">
                <pic:pic>
                  <pic:nvPicPr>
                    <pic:cNvPr descr="media/supplements1/exercise9/diagrama_a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268" w:name="X554d9bc580e8e6332e346bb2457d33b5d154efa"/>
      <w:r>
        <w:t xml:space="preserve">Paso 1: Organizar y analizar los datos de la tabla</w:t>
      </w:r>
      <w:bookmarkEnd w:id="268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19.2, 16.5, 18.4, 22, 18.2, 20, 20, 19.6, 18.6, 28.4, 18.9, 19.3, 16.6, 21.7, 20.9, 16.2, 20, 16.4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16.2, 16.4, 16.5, 16.6, 18.2, 18.4, 18.6, 18.9, 19.2, 19.3, 19.6, 20, 20, 20, 20.9, 21.7, 22, 28.4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18</w:t>
      </w:r>
    </w:p>
    <w:p>
      <w:pPr>
        <w:pStyle w:val="Heading3"/>
        <w:numPr>
          <w:ilvl w:val="0"/>
          <w:numId w:val="1000"/>
        </w:numPr>
      </w:pPr>
      <w:bookmarkStart w:id="269" w:name="Xd4b9eca1c8473259327c024af41c9b884a0b271"/>
      <w:r>
        <w:t xml:space="preserve">Paso 2: Calcular paso a paso las medidas estadísticas clave</w:t>
      </w:r>
      <w:bookmarkEnd w:id="269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270" w:name="valor-muxednimo"/>
      <w:r>
        <w:t xml:space="preserve">2.1 Valor mínimo</w:t>
      </w:r>
      <w:bookmarkEnd w:id="270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16.2 grados C</w:t>
      </w:r>
    </w:p>
    <w:p>
      <w:pPr>
        <w:pStyle w:val="Heading4"/>
        <w:numPr>
          <w:ilvl w:val="0"/>
          <w:numId w:val="1000"/>
        </w:numPr>
      </w:pPr>
      <w:bookmarkStart w:id="271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271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(18 + 1) ÷ 4 = 4.75</w:t>
      </w:r>
    </w:p>
    <w:p>
      <w:pPr>
        <w:numPr>
          <w:ilvl w:val="0"/>
          <w:numId w:val="1000"/>
        </w:numPr>
      </w:pPr>
      <w:r>
        <w:t xml:space="preserve">Como la posición no es un número entero ( 4.75 ), usando el método tradicional tomamos el valor en la posición redondeada hacia arriba ( 5 ):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18.2 grados C</w:t>
      </w:r>
    </w:p>
    <w:p>
      <w:pPr>
        <w:pStyle w:val="Heading4"/>
        <w:numPr>
          <w:ilvl w:val="0"/>
          <w:numId w:val="1000"/>
        </w:numPr>
      </w:pPr>
      <w:bookmarkStart w:id="272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272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(18 + 1) ÷ 2 = 9.5</w:t>
      </w:r>
    </w:p>
    <w:p>
      <w:pPr>
        <w:numPr>
          <w:ilvl w:val="0"/>
          <w:numId w:val="1000"/>
        </w:numPr>
      </w:pPr>
      <w:r>
        <w:t xml:space="preserve">Como la posición no es un número entero ( 9.5 ), usando el método tradicional calculamos el promedio de los valores en las posiciones 9 y 10 :</w:t>
      </w:r>
      <w:r>
        <w:t xml:space="preserve"> </w:t>
      </w:r>
      <w:r>
        <w:t xml:space="preserve">- Valor en posición 9 : 19.2 grados C</w:t>
      </w:r>
      <w:r>
        <w:t xml:space="preserve"> </w:t>
      </w:r>
      <w:r>
        <w:t xml:space="preserve">- Valor en posición 10 : 19.3 grados C</w:t>
      </w:r>
      <w:r>
        <w:t xml:space="preserve"> </w:t>
      </w:r>
      <w:r>
        <w:rPr>
          <w:b/>
          <w:bCs/>
        </w:rPr>
        <w:t xml:space="preserve">Mediana = ( 19.2 + 19.3 ) ÷ 2 = 19.2</w:t>
      </w:r>
      <w:r>
        <w:t xml:space="preserve"> </w:t>
      </w:r>
      <w:r>
        <w:t xml:space="preserve">grados C</w:t>
      </w:r>
    </w:p>
    <w:p>
      <w:pPr>
        <w:pStyle w:val="Heading4"/>
        <w:numPr>
          <w:ilvl w:val="0"/>
          <w:numId w:val="1000"/>
        </w:numPr>
      </w:pPr>
      <w:bookmarkStart w:id="273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273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(18 + 1) ÷ 4 = 14.25</w:t>
      </w:r>
    </w:p>
    <w:p>
      <w:pPr>
        <w:numPr>
          <w:ilvl w:val="0"/>
          <w:numId w:val="1000"/>
        </w:numPr>
      </w:pPr>
      <w:r>
        <w:t xml:space="preserve">Como la posición no es un número entero ( 14.25 ), usando el método tradicional tomamos el valor en la posición redondeada hacia arriba ( 15 ):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20.9 grados C</w:t>
      </w:r>
    </w:p>
    <w:p>
      <w:pPr>
        <w:pStyle w:val="Heading4"/>
        <w:numPr>
          <w:ilvl w:val="0"/>
          <w:numId w:val="1000"/>
        </w:numPr>
      </w:pPr>
      <w:bookmarkStart w:id="274" w:name="valor-muxe1ximo"/>
      <w:r>
        <w:t xml:space="preserve">2.5 Valor máximo</w:t>
      </w:r>
      <w:bookmarkEnd w:id="274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28.4 grados C</w:t>
      </w:r>
    </w:p>
    <w:p>
      <w:pPr>
        <w:pStyle w:val="Heading3"/>
        <w:numPr>
          <w:ilvl w:val="0"/>
          <w:numId w:val="1000"/>
        </w:numPr>
      </w:pPr>
      <w:bookmarkStart w:id="275" w:name="Xaac406300c7845b7e071f284ab9b082de54669e"/>
      <w:r>
        <w:t xml:space="preserve">Paso 3: Resumen de las medidas estadísticas calculadas</w:t>
      </w:r>
      <w:bookmarkEnd w:id="275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16.2 grados C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17.8 grados C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19.25 grados C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20.225 grados C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28.4 grados C</w:t>
      </w:r>
    </w:p>
    <w:p>
      <w:pPr>
        <w:pStyle w:val="Heading3"/>
        <w:numPr>
          <w:ilvl w:val="0"/>
          <w:numId w:val="1000"/>
        </w:numPr>
      </w:pPr>
      <w:bookmarkStart w:id="276" w:name="Xdba0b581f7c3642b2336ebe58b1b0771b2660c1"/>
      <w:r>
        <w:t xml:space="preserve">Paso 4: Interpretar el diagrama de caja y bigotes</w:t>
      </w:r>
      <w:bookmarkEnd w:id="276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(16.2)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(17.8)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(17.8)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(19.25)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(20.225)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(20.225) hasta el valor máximo (28.4)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20.225 - 17.8 = 2.4)</w:t>
      </w:r>
    </w:p>
    <w:p>
      <w:pPr>
        <w:pStyle w:val="Heading3"/>
        <w:numPr>
          <w:ilvl w:val="0"/>
          <w:numId w:val="1000"/>
        </w:numPr>
      </w:pPr>
      <w:bookmarkStart w:id="277" w:name="paso-5-analizar-cada-opciuxf3n"/>
      <w:r>
        <w:t xml:space="preserve">Paso 5: Analizar cada opción</w:t>
      </w:r>
      <w:bookmarkEnd w:id="277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45"/>
        </w:numPr>
      </w:pPr>
      <w:r>
        <w:t xml:space="preserve">Bigote inferior terminando en 16.2 grados C</w:t>
      </w:r>
    </w:p>
    <w:p>
      <w:pPr>
        <w:numPr>
          <w:ilvl w:val="1"/>
          <w:numId w:val="1045"/>
        </w:numPr>
      </w:pPr>
      <w:r>
        <w:t xml:space="preserve">Borde inferior de la caja en 17.8 grados C</w:t>
      </w:r>
    </w:p>
    <w:p>
      <w:pPr>
        <w:numPr>
          <w:ilvl w:val="1"/>
          <w:numId w:val="1045"/>
        </w:numPr>
      </w:pPr>
      <w:r>
        <w:t xml:space="preserve">Línea central (mediana) en 19.25 grados C</w:t>
      </w:r>
    </w:p>
    <w:p>
      <w:pPr>
        <w:numPr>
          <w:ilvl w:val="1"/>
          <w:numId w:val="1045"/>
        </w:numPr>
      </w:pPr>
      <w:r>
        <w:t xml:space="preserve">Borde superior de la caja en 20.225 grados C</w:t>
      </w:r>
    </w:p>
    <w:p>
      <w:pPr>
        <w:numPr>
          <w:ilvl w:val="1"/>
          <w:numId w:val="1045"/>
        </w:numPr>
      </w:pPr>
      <w:r>
        <w:t xml:space="preserve">Bigote superior terminando en 28.4 grados C</w:t>
      </w:r>
    </w:p>
    <w:p>
      <w:pPr>
        <w:pStyle w:val="Heading3"/>
        <w:numPr>
          <w:ilvl w:val="0"/>
          <w:numId w:val="1000"/>
        </w:numPr>
      </w:pPr>
      <w:bookmarkStart w:id="278" w:name="conclusiuxf3n"/>
      <w:r>
        <w:t xml:space="preserve">Conclusión</w:t>
      </w:r>
      <w:bookmarkEnd w:id="278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6192"/>
            <wp:effectExtent b="0" l="0" r="0" t="0"/>
            <wp:docPr descr="image" title="" id="279" name="Picture"/>
            <a:graphic>
              <a:graphicData uri="http://schemas.openxmlformats.org/drawingml/2006/picture">
                <pic:pic>
                  <pic:nvPicPr>
                    <pic:cNvPr descr="media/supplements1/exercise9/diagrama_d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46"/>
        </w:numPr>
      </w:pPr>
      <w:r>
        <w:t xml:space="preserve">Falso</w:t>
      </w:r>
    </w:p>
    <w:p>
      <w:pPr>
        <w:numPr>
          <w:ilvl w:val="1"/>
          <w:numId w:val="1046"/>
        </w:numPr>
      </w:pPr>
      <w:r>
        <w:t xml:space="preserve">Verdadero</w:t>
      </w:r>
    </w:p>
    <w:p>
      <w:pPr>
        <w:numPr>
          <w:ilvl w:val="1"/>
          <w:numId w:val="1046"/>
        </w:numPr>
      </w:pPr>
      <w:r>
        <w:t xml:space="preserve">Falso</w:t>
      </w:r>
    </w:p>
    <w:p>
      <w:pPr>
        <w:numPr>
          <w:ilvl w:val="1"/>
          <w:numId w:val="104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siguiente registro muestra las edades de un grupo de participantes:</w:t>
      </w:r>
    </w:p>
    <w:p>
      <w:pPr>
        <w:numPr>
          <w:ilvl w:val="0"/>
          <w:numId w:val="1000"/>
        </w:numPr>
      </w:pPr>
      <w:r>
        <w:drawing>
          <wp:inline>
            <wp:extent cx="2879999" cy="2140748"/>
            <wp:effectExtent b="0" l="0" r="0" t="0"/>
            <wp:docPr descr="image" title="" id="282" name="Picture"/>
            <a:graphic>
              <a:graphicData uri="http://schemas.openxmlformats.org/drawingml/2006/picture">
                <pic:pic>
                  <pic:nvPicPr>
                    <pic:cNvPr descr="media/supplements1/exercise10/tabla_datos.sv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14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diagramas de caja corresponde mejor los datos del registro?</w:t>
      </w:r>
    </w:p>
    <w:p>
      <w:pPr>
        <w:numPr>
          <w:ilvl w:val="1"/>
          <w:numId w:val="1047"/>
        </w:numPr>
      </w:pPr>
      <w:r>
        <w:drawing>
          <wp:inline>
            <wp:extent cx="3517391" cy="5340096"/>
            <wp:effectExtent b="0" l="0" r="0" t="0"/>
            <wp:docPr descr="image" title="" id="286" name="Picture"/>
            <a:graphic>
              <a:graphicData uri="http://schemas.openxmlformats.org/drawingml/2006/picture">
                <pic:pic>
                  <pic:nvPicPr>
                    <pic:cNvPr descr="media/supplements1/exercise10/diagrama_b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47"/>
        </w:numPr>
      </w:pPr>
      <w:r>
        <w:drawing>
          <wp:inline>
            <wp:extent cx="3517391" cy="5340096"/>
            <wp:effectExtent b="0" l="0" r="0" t="0"/>
            <wp:docPr descr="image" title="" id="289" name="Picture"/>
            <a:graphic>
              <a:graphicData uri="http://schemas.openxmlformats.org/drawingml/2006/picture">
                <pic:pic>
                  <pic:nvPicPr>
                    <pic:cNvPr descr="media/supplements1/exercise10/diagrama_c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47"/>
        </w:numPr>
      </w:pPr>
      <w:r>
        <w:drawing>
          <wp:inline>
            <wp:extent cx="3517391" cy="5340096"/>
            <wp:effectExtent b="0" l="0" r="0" t="0"/>
            <wp:docPr descr="image" title="" id="292" name="Picture"/>
            <a:graphic>
              <a:graphicData uri="http://schemas.openxmlformats.org/drawingml/2006/picture">
                <pic:pic>
                  <pic:nvPicPr>
                    <pic:cNvPr descr="media/supplements1/exercise10/diagrama_a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47"/>
        </w:numPr>
      </w:pPr>
      <w:r>
        <w:drawing>
          <wp:inline>
            <wp:extent cx="3517391" cy="5340096"/>
            <wp:effectExtent b="0" l="0" r="0" t="0"/>
            <wp:docPr descr="image" title="" id="295" name="Picture"/>
            <a:graphic>
              <a:graphicData uri="http://schemas.openxmlformats.org/drawingml/2006/picture">
                <pic:pic>
                  <pic:nvPicPr>
                    <pic:cNvPr descr="media/supplements1/exercise10/diagrama_d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analizar los datos de la tabla y compararlos con las características de cada diagrama de caja y bigotes. Seguiremos un proceso sistemático y detallado:</w:t>
      </w:r>
    </w:p>
    <w:p>
      <w:pPr>
        <w:pStyle w:val="Heading3"/>
        <w:numPr>
          <w:ilvl w:val="0"/>
          <w:numId w:val="1000"/>
        </w:numPr>
      </w:pPr>
      <w:bookmarkStart w:id="297" w:name="X554d9bc580e8e6332e346bb2457d33b5d154efa"/>
      <w:r>
        <w:t xml:space="preserve">Paso 1: Organizar y analizar los datos de la tabla</w:t>
      </w:r>
      <w:bookmarkEnd w:id="297"/>
    </w:p>
    <w:p>
      <w:pPr>
        <w:numPr>
          <w:ilvl w:val="0"/>
          <w:numId w:val="1000"/>
        </w:numPr>
      </w:pPr>
      <w:r>
        <w:t xml:space="preserve">Para resolver este problema, primero debemos organizar los datos de la tabla de menor a mayor y luego calcular las medidas estadísticas necesarias.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 la tabla (sin ordenar):</w:t>
      </w:r>
      <w:r>
        <w:t xml:space="preserve"> </w:t>
      </w:r>
      <w:r>
        <w:t xml:space="preserve">28, 35, 33, 34, 28, 38, 29, 29, 28, 30, 31, 31, 25, 24, 33, 35, 37, 32, 27, 26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 de menor a mayor:</w:t>
      </w:r>
      <w:r>
        <w:t xml:space="preserve"> </w:t>
      </w:r>
      <w:r>
        <w:t xml:space="preserve">24, 25, 26, 27, 28, 28, 28, 29, 29, 30, 31, 31, 32, 33, 33, 34, 35, 35, 37, 38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de datos:</w:t>
      </w:r>
      <w:r>
        <w:t xml:space="preserve"> </w:t>
      </w:r>
      <w:r>
        <w:t xml:space="preserve">n = 20</w:t>
      </w:r>
    </w:p>
    <w:p>
      <w:pPr>
        <w:pStyle w:val="Heading3"/>
        <w:numPr>
          <w:ilvl w:val="0"/>
          <w:numId w:val="1000"/>
        </w:numPr>
      </w:pPr>
      <w:bookmarkStart w:id="298" w:name="Xd4b9eca1c8473259327c024af41c9b884a0b271"/>
      <w:r>
        <w:t xml:space="preserve">Paso 2: Calcular paso a paso las medidas estadísticas clave</w:t>
      </w:r>
      <w:bookmarkEnd w:id="298"/>
    </w:p>
    <w:p>
      <w:pPr>
        <w:numPr>
          <w:ilvl w:val="0"/>
          <w:numId w:val="1000"/>
        </w:numPr>
      </w:pPr>
      <w:r>
        <w:t xml:space="preserve">Para construir un diagrama de caja y bigotes necesitamos cinco valores estadísticos. Vamos a calcular cada uno detalladamente:</w:t>
      </w:r>
    </w:p>
    <w:p>
      <w:pPr>
        <w:pStyle w:val="Heading4"/>
        <w:numPr>
          <w:ilvl w:val="0"/>
          <w:numId w:val="1000"/>
        </w:numPr>
      </w:pPr>
      <w:bookmarkStart w:id="299" w:name="valor-muxednimo"/>
      <w:r>
        <w:t xml:space="preserve">2.1 Valor mínimo</w:t>
      </w:r>
      <w:bookmarkEnd w:id="299"/>
    </w:p>
    <w:p>
      <w:pPr>
        <w:numPr>
          <w:ilvl w:val="0"/>
          <w:numId w:val="1000"/>
        </w:numPr>
      </w:pPr>
      <w:r>
        <w:t xml:space="preserve">El valor mínimo es simplemente el menor valor del conjunto de datos ordenados.</w:t>
      </w:r>
      <w:r>
        <w:t xml:space="preserve"> </w:t>
      </w:r>
      <w:r>
        <w:rPr>
          <w:b/>
          <w:bCs/>
        </w:rPr>
        <w:t xml:space="preserve">Valor mínimo:</w:t>
      </w:r>
      <w:r>
        <w:t xml:space="preserve"> </w:t>
      </w:r>
      <w:r>
        <w:t xml:space="preserve">24 años</w:t>
      </w:r>
    </w:p>
    <w:p>
      <w:pPr>
        <w:pStyle w:val="Heading4"/>
        <w:numPr>
          <w:ilvl w:val="0"/>
          <w:numId w:val="1000"/>
        </w:numPr>
      </w:pPr>
      <w:bookmarkStart w:id="300" w:name="primer-cuartil-q_1"/>
      <w:r>
        <w:t xml:space="preserve">2.2 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</w:t>
      </w:r>
      <w:bookmarkEnd w:id="300"/>
    </w:p>
    <w:p>
      <w:pPr>
        <w:numPr>
          <w:ilvl w:val="0"/>
          <w:numId w:val="1000"/>
        </w:numPr>
      </w:pPr>
      <w:r>
        <w:t xml:space="preserve">El primer cuartil es el valor que deja el 25%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(n + 1) ÷ 4 = (20 + 1) ÷ 4 = 5.25</w:t>
      </w:r>
    </w:p>
    <w:p>
      <w:pPr>
        <w:numPr>
          <w:ilvl w:val="0"/>
          <w:numId w:val="1000"/>
        </w:numPr>
      </w:pPr>
      <w:r>
        <w:t xml:space="preserve">Como la posición no es un número entero ( 5.25 ), usando el método tradicional tomamos el valor en la posición redondeada hacia arriba ( 6 ):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28 años</w:t>
      </w:r>
    </w:p>
    <w:p>
      <w:pPr>
        <w:pStyle w:val="Heading4"/>
        <w:numPr>
          <w:ilvl w:val="0"/>
          <w:numId w:val="1000"/>
        </w:numPr>
      </w:pPr>
      <w:bookmarkStart w:id="301" w:name="mediana-q_2"/>
      <w:r>
        <w:t xml:space="preserve">2.3 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w:bookmarkEnd w:id="301"/>
    </w:p>
    <w:p>
      <w:pPr>
        <w:numPr>
          <w:ilvl w:val="0"/>
          <w:numId w:val="1000"/>
        </w:numPr>
      </w:pPr>
      <w:r>
        <w:t xml:space="preserve">La mediana es el valor central que divide los datos en dos mitades iguales.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la mediana:</w:t>
      </w:r>
      <w:r>
        <w:t xml:space="preserve"> </w:t>
      </w:r>
      <w:r>
        <w:t xml:space="preserve">(n + 1) ÷ 2 = (20 + 1) ÷ 2 = 10.5</w:t>
      </w:r>
    </w:p>
    <w:p>
      <w:pPr>
        <w:numPr>
          <w:ilvl w:val="0"/>
          <w:numId w:val="1000"/>
        </w:numPr>
      </w:pPr>
      <w:r>
        <w:t xml:space="preserve">Como la posición no es un número entero ( 10.5 ), usando el método tradicional calculamos el promedio de los valores en las posiciones 10 y 11 :</w:t>
      </w:r>
      <w:r>
        <w:t xml:space="preserve"> </w:t>
      </w:r>
      <w:r>
        <w:t xml:space="preserve">- Valor en posición 10 : 30 años</w:t>
      </w:r>
      <w:r>
        <w:t xml:space="preserve"> </w:t>
      </w:r>
      <w:r>
        <w:t xml:space="preserve">- Valor en posición 11 : 31 años</w:t>
      </w:r>
      <w:r>
        <w:t xml:space="preserve"> </w:t>
      </w:r>
      <w:r>
        <w:rPr>
          <w:b/>
          <w:bCs/>
        </w:rPr>
        <w:t xml:space="preserve">Mediana = ( 30 + 31 ) ÷ 2 = 30.5</w:t>
      </w:r>
      <w:r>
        <w:t xml:space="preserve"> </w:t>
      </w:r>
      <w:r>
        <w:t xml:space="preserve">años</w:t>
      </w:r>
    </w:p>
    <w:p>
      <w:pPr>
        <w:pStyle w:val="Heading4"/>
        <w:numPr>
          <w:ilvl w:val="0"/>
          <w:numId w:val="1000"/>
        </w:numPr>
      </w:pPr>
      <w:bookmarkStart w:id="302" w:name="tercer-cuartil-q_3"/>
      <w:r>
        <w:t xml:space="preserve">2.4 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  <w:bookmarkEnd w:id="302"/>
    </w:p>
    <w:p>
      <w:pPr>
        <w:numPr>
          <w:ilvl w:val="0"/>
          <w:numId w:val="1000"/>
        </w:numPr>
      </w:pPr>
      <w:r>
        <w:t xml:space="preserve">El tercer cuartil es el valor que deja el 75% de los datos por debajo de él.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Posición 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3 × (n + 1) ÷ 4 = 3 × (20 + 1) ÷ 4 = 15.75</w:t>
      </w:r>
    </w:p>
    <w:p>
      <w:pPr>
        <w:numPr>
          <w:ilvl w:val="0"/>
          <w:numId w:val="1000"/>
        </w:numPr>
      </w:pPr>
      <w:r>
        <w:t xml:space="preserve">Como la posición no es un número entero ( 15.75 ), usando el método tradicional tomamos el valor en la posición redondeada hacia arriba ( 16 ):</w:t>
      </w:r>
      <w:r>
        <w:t xml:space="preserve"> </w:t>
      </w:r>
      <w:r>
        <w:rPr>
          <w:b/>
          <w:bCs/>
        </w:rPr>
        <w:t xml:space="preserve">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34 años</w:t>
      </w:r>
    </w:p>
    <w:p>
      <w:pPr>
        <w:pStyle w:val="Heading4"/>
        <w:numPr>
          <w:ilvl w:val="0"/>
          <w:numId w:val="1000"/>
        </w:numPr>
      </w:pPr>
      <w:bookmarkStart w:id="303" w:name="valor-muxe1ximo"/>
      <w:r>
        <w:t xml:space="preserve">2.5 Valor máximo</w:t>
      </w:r>
      <w:bookmarkEnd w:id="303"/>
    </w:p>
    <w:p>
      <w:pPr>
        <w:numPr>
          <w:ilvl w:val="0"/>
          <w:numId w:val="1000"/>
        </w:numPr>
      </w:pPr>
      <w:r>
        <w:t xml:space="preserve">El valor máximo es simplemente el mayor valor del conjunto de datos ordenados.</w:t>
      </w:r>
      <w:r>
        <w:t xml:space="preserve"> </w:t>
      </w:r>
      <w:r>
        <w:rPr>
          <w:b/>
          <w:bCs/>
        </w:rPr>
        <w:t xml:space="preserve">Valor máximo:</w:t>
      </w:r>
      <w:r>
        <w:t xml:space="preserve"> </w:t>
      </w:r>
      <w:r>
        <w:t xml:space="preserve">38 años</w:t>
      </w:r>
    </w:p>
    <w:p>
      <w:pPr>
        <w:pStyle w:val="Heading3"/>
        <w:numPr>
          <w:ilvl w:val="0"/>
          <w:numId w:val="1000"/>
        </w:numPr>
      </w:pPr>
      <w:bookmarkStart w:id="304" w:name="Xaac406300c7845b7e071f284ab9b082de54669e"/>
      <w:r>
        <w:t xml:space="preserve">Paso 3: Resumen de las medidas estadísticas calculadas</w:t>
      </w:r>
      <w:bookmarkEnd w:id="304"/>
    </w:p>
    <w:p>
      <w:pPr>
        <w:numPr>
          <w:ilvl w:val="0"/>
          <w:numId w:val="1000"/>
        </w:numPr>
      </w:pPr>
      <w:r>
        <w:rPr>
          <w:b/>
          <w:bCs/>
        </w:rPr>
        <w:t xml:space="preserve">Resumen de los cinco valores estadísticos:</w:t>
      </w:r>
    </w:p>
    <w:p>
      <w:pPr>
        <w:numPr>
          <w:ilvl w:val="1"/>
          <w:numId w:val="1048"/>
        </w:numPr>
      </w:pPr>
      <w:r>
        <w:rPr>
          <w:b/>
          <w:bCs/>
        </w:rPr>
        <w:t xml:space="preserve">Valor mínimo:</w:t>
      </w:r>
      <w:r>
        <w:t xml:space="preserve"> </w:t>
      </w:r>
      <w:r>
        <w:t xml:space="preserve">24 años</w:t>
      </w:r>
    </w:p>
    <w:p>
      <w:pPr>
        <w:numPr>
          <w:ilvl w:val="1"/>
          <w:numId w:val="1048"/>
        </w:numPr>
      </w:pPr>
      <w:r>
        <w:rPr>
          <w:b/>
          <w:bCs/>
        </w:rPr>
        <w:t xml:space="preserve">Primer cuartil (Q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28 años</w:t>
      </w:r>
    </w:p>
    <w:p>
      <w:pPr>
        <w:numPr>
          <w:ilvl w:val="1"/>
          <w:numId w:val="1048"/>
        </w:numPr>
      </w:pPr>
      <w:r>
        <w:rPr>
          <w:b/>
          <w:bCs/>
        </w:rPr>
        <w:t xml:space="preserve">Mediana (Q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30.5 años</w:t>
      </w:r>
    </w:p>
    <w:p>
      <w:pPr>
        <w:numPr>
          <w:ilvl w:val="1"/>
          <w:numId w:val="1048"/>
        </w:numPr>
      </w:pPr>
      <w:r>
        <w:rPr>
          <w:b/>
          <w:bCs/>
        </w:rPr>
        <w:t xml:space="preserve">Tercer cuartil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33.75 años</w:t>
      </w:r>
    </w:p>
    <w:p>
      <w:pPr>
        <w:numPr>
          <w:ilvl w:val="1"/>
          <w:numId w:val="1048"/>
        </w:numPr>
      </w:pPr>
      <w:r>
        <w:rPr>
          <w:b/>
          <w:bCs/>
        </w:rPr>
        <w:t xml:space="preserve">Valor máximo:</w:t>
      </w:r>
      <w:r>
        <w:t xml:space="preserve"> </w:t>
      </w:r>
      <w:r>
        <w:t xml:space="preserve">38 años</w:t>
      </w:r>
    </w:p>
    <w:p>
      <w:pPr>
        <w:pStyle w:val="Heading3"/>
        <w:numPr>
          <w:ilvl w:val="0"/>
          <w:numId w:val="1000"/>
        </w:numPr>
      </w:pPr>
      <w:bookmarkStart w:id="305" w:name="Xdba0b581f7c3642b2336ebe58b1b0771b2660c1"/>
      <w:r>
        <w:t xml:space="preserve">Paso 4: Interpretar el diagrama de caja y bigotes</w:t>
      </w:r>
      <w:bookmarkEnd w:id="305"/>
    </w:p>
    <w:p>
      <w:pPr>
        <w:numPr>
          <w:ilvl w:val="0"/>
          <w:numId w:val="1000"/>
        </w:numPr>
      </w:pPr>
      <w:r>
        <w:t xml:space="preserve">En un diagrama de caja y bigotes, cada elemento tiene un significado específico: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Bigote inferior:</w:t>
      </w:r>
      <w:r>
        <w:t xml:space="preserve"> </w:t>
      </w:r>
      <w:r>
        <w:t xml:space="preserve">Se extiende desde el valor mínimo (24) hasta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(28)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Borde inferior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(28)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Línea central dentro de la caja:</w:t>
      </w:r>
      <w:r>
        <w:t xml:space="preserve"> </w:t>
      </w:r>
      <w:r>
        <w:t xml:space="preserve">Representa la mediana (30.5)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Borde superior de la caja:</w:t>
      </w:r>
      <w:r>
        <w:t xml:space="preserve"> </w:t>
      </w:r>
      <w:r>
        <w:t xml:space="preserve">Representa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(33.75)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Bigote superior:</w:t>
      </w:r>
      <w:r>
        <w:t xml:space="preserve"> </w:t>
      </w:r>
      <w:r>
        <w:t xml:space="preserve">Se extiende desde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(33.75) hasta el valor máximo (38)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Altura de la caja:</w:t>
      </w:r>
      <w:r>
        <w:t xml:space="preserve"> </w:t>
      </w:r>
      <w:r>
        <w:t xml:space="preserve">Representa la amplitud intercuartílica (Q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-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33.75 - 28 = 5.8)</w:t>
      </w:r>
    </w:p>
    <w:p>
      <w:pPr>
        <w:pStyle w:val="Heading3"/>
        <w:numPr>
          <w:ilvl w:val="0"/>
          <w:numId w:val="1000"/>
        </w:numPr>
      </w:pPr>
      <w:bookmarkStart w:id="306" w:name="paso-5-analizar-cada-opciuxf3n"/>
      <w:r>
        <w:t xml:space="preserve">Paso 5: Analizar cada opción</w:t>
      </w:r>
      <w:bookmarkEnd w:id="306"/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que debe tener el diagrama correcto:</w:t>
      </w:r>
    </w:p>
    <w:p>
      <w:pPr>
        <w:numPr>
          <w:ilvl w:val="1"/>
          <w:numId w:val="1050"/>
        </w:numPr>
      </w:pPr>
      <w:r>
        <w:t xml:space="preserve">Bigote inferior terminando en 24 años</w:t>
      </w:r>
    </w:p>
    <w:p>
      <w:pPr>
        <w:numPr>
          <w:ilvl w:val="1"/>
          <w:numId w:val="1050"/>
        </w:numPr>
      </w:pPr>
      <w:r>
        <w:t xml:space="preserve">Borde inferior de la caja en 28 años</w:t>
      </w:r>
    </w:p>
    <w:p>
      <w:pPr>
        <w:numPr>
          <w:ilvl w:val="1"/>
          <w:numId w:val="1050"/>
        </w:numPr>
      </w:pPr>
      <w:r>
        <w:t xml:space="preserve">Línea central (mediana) en 30.5 años</w:t>
      </w:r>
    </w:p>
    <w:p>
      <w:pPr>
        <w:numPr>
          <w:ilvl w:val="1"/>
          <w:numId w:val="1050"/>
        </w:numPr>
      </w:pPr>
      <w:r>
        <w:t xml:space="preserve">Borde superior de la caja en 33.75 años</w:t>
      </w:r>
    </w:p>
    <w:p>
      <w:pPr>
        <w:numPr>
          <w:ilvl w:val="1"/>
          <w:numId w:val="1050"/>
        </w:numPr>
      </w:pPr>
      <w:r>
        <w:t xml:space="preserve">Bigote superior terminando en 38 años</w:t>
      </w:r>
    </w:p>
    <w:p>
      <w:pPr>
        <w:pStyle w:val="Heading3"/>
        <w:numPr>
          <w:ilvl w:val="0"/>
          <w:numId w:val="1000"/>
        </w:numPr>
      </w:pPr>
      <w:bookmarkStart w:id="307" w:name="conclusiuxf3n"/>
      <w:r>
        <w:t xml:space="preserve">Conclusión</w:t>
      </w:r>
      <w:bookmarkEnd w:id="307"/>
    </w:p>
    <w:p>
      <w:pPr>
        <w:numPr>
          <w:ilvl w:val="0"/>
          <w:numId w:val="1000"/>
        </w:numPr>
      </w:pPr>
      <w:r>
        <w:t xml:space="preserve">El Diagrama que representa correctamente los datos de la tabla, es</w:t>
      </w:r>
    </w:p>
    <w:p>
      <w:pPr>
        <w:numPr>
          <w:ilvl w:val="0"/>
          <w:numId w:val="1000"/>
        </w:numPr>
      </w:pPr>
      <w:r>
        <w:drawing>
          <wp:inline>
            <wp:extent cx="3517391" cy="5340096"/>
            <wp:effectExtent b="0" l="0" r="0" t="0"/>
            <wp:docPr descr="image" title="" id="308" name="Picture"/>
            <a:graphic>
              <a:graphicData uri="http://schemas.openxmlformats.org/drawingml/2006/picture">
                <pic:pic>
                  <pic:nvPicPr>
                    <pic:cNvPr descr="media/supplements1/exercise10/diagrama_b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91" cy="534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ya que sus medidas estadísticas (mínimo, Q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, mediana, Q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 máximo) coinciden exactamente con los valores calculados a partir de los datos originales.</w:t>
      </w:r>
    </w:p>
    <w:p>
      <w:pPr>
        <w:numPr>
          <w:ilvl w:val="1"/>
          <w:numId w:val="1051"/>
        </w:numPr>
      </w:pPr>
      <w:r>
        <w:t xml:space="preserve">Verdadero</w:t>
      </w:r>
    </w:p>
    <w:p>
      <w:pPr>
        <w:numPr>
          <w:ilvl w:val="1"/>
          <w:numId w:val="1051"/>
        </w:numPr>
      </w:pPr>
      <w:r>
        <w:t xml:space="preserve">Falso</w:t>
      </w:r>
    </w:p>
    <w:p>
      <w:pPr>
        <w:numPr>
          <w:ilvl w:val="1"/>
          <w:numId w:val="1051"/>
        </w:numPr>
      </w:pPr>
      <w:r>
        <w:t xml:space="preserve">Falso</w:t>
      </w:r>
    </w:p>
    <w:p>
      <w:pPr>
        <w:numPr>
          <w:ilvl w:val="1"/>
          <w:numId w:val="1051"/>
        </w:numPr>
      </w:pPr>
      <w:r>
        <w:t xml:space="preserve">Falso</w:t>
      </w:r>
    </w:p>
    <w:bookmarkEnd w:id="3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0" Target="media/rId110.png" /><Relationship Type="http://schemas.openxmlformats.org/officeDocument/2006/relationships/image" Id="rId139" Target="media/rId139.png" /><Relationship Type="http://schemas.openxmlformats.org/officeDocument/2006/relationships/image" Id="rId168" Target="media/rId168.png" /><Relationship Type="http://schemas.openxmlformats.org/officeDocument/2006/relationships/image" Id="rId197" Target="media/rId197.png" /><Relationship Type="http://schemas.openxmlformats.org/officeDocument/2006/relationships/image" Id="rId226" Target="media/rId226.png" /><Relationship Type="http://schemas.openxmlformats.org/officeDocument/2006/relationships/image" Id="rId23" Target="media/rId23.png" /><Relationship Type="http://schemas.openxmlformats.org/officeDocument/2006/relationships/image" Id="rId255" Target="media/rId255.png" /><Relationship Type="http://schemas.openxmlformats.org/officeDocument/2006/relationships/image" Id="rId284" Target="media/rId284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20" Target="media/rId20.svg" /><Relationship Type="http://schemas.openxmlformats.org/officeDocument/2006/relationships/image" Id="rId291" Target="media/rId291.png" /><Relationship Type="http://schemas.openxmlformats.org/officeDocument/2006/relationships/image" Id="rId285" Target="media/rId285.png" /><Relationship Type="http://schemas.openxmlformats.org/officeDocument/2006/relationships/image" Id="rId288" Target="media/rId288.png" /><Relationship Type="http://schemas.openxmlformats.org/officeDocument/2006/relationships/image" Id="rId294" Target="media/rId294.png" /><Relationship Type="http://schemas.openxmlformats.org/officeDocument/2006/relationships/image" Id="rId281" Target="media/rId281.sv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53" Target="media/rId53.png" /><Relationship Type="http://schemas.openxmlformats.org/officeDocument/2006/relationships/image" Id="rId49" Target="media/rId49.sv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8" Target="media/rId78.svg" /><Relationship Type="http://schemas.openxmlformats.org/officeDocument/2006/relationships/image" Id="rId120" Target="media/rId120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11" Target="media/rId111.png" /><Relationship Type="http://schemas.openxmlformats.org/officeDocument/2006/relationships/image" Id="rId107" Target="media/rId107.svg" /><Relationship Type="http://schemas.openxmlformats.org/officeDocument/2006/relationships/image" Id="rId149" Target="media/rId149.png" /><Relationship Type="http://schemas.openxmlformats.org/officeDocument/2006/relationships/image" Id="rId143" Target="media/rId143.png" /><Relationship Type="http://schemas.openxmlformats.org/officeDocument/2006/relationships/image" Id="rId140" Target="media/rId140.png" /><Relationship Type="http://schemas.openxmlformats.org/officeDocument/2006/relationships/image" Id="rId146" Target="media/rId146.png" /><Relationship Type="http://schemas.openxmlformats.org/officeDocument/2006/relationships/image" Id="rId136" Target="media/rId136.svg" /><Relationship Type="http://schemas.openxmlformats.org/officeDocument/2006/relationships/image" Id="rId175" Target="media/rId175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image" Id="rId172" Target="media/rId172.png" /><Relationship Type="http://schemas.openxmlformats.org/officeDocument/2006/relationships/image" Id="rId165" Target="media/rId165.svg" /><Relationship Type="http://schemas.openxmlformats.org/officeDocument/2006/relationships/image" Id="rId204" Target="media/rId204.png" /><Relationship Type="http://schemas.openxmlformats.org/officeDocument/2006/relationships/image" Id="rId198" Target="media/rId198.png" /><Relationship Type="http://schemas.openxmlformats.org/officeDocument/2006/relationships/image" Id="rId201" Target="media/rId201.png" /><Relationship Type="http://schemas.openxmlformats.org/officeDocument/2006/relationships/image" Id="rId207" Target="media/rId207.png" /><Relationship Type="http://schemas.openxmlformats.org/officeDocument/2006/relationships/image" Id="rId194" Target="media/rId194.svg" /><Relationship Type="http://schemas.openxmlformats.org/officeDocument/2006/relationships/image" Id="rId233" Target="media/rId233.png" /><Relationship Type="http://schemas.openxmlformats.org/officeDocument/2006/relationships/image" Id="rId236" Target="media/rId236.png" /><Relationship Type="http://schemas.openxmlformats.org/officeDocument/2006/relationships/image" Id="rId227" Target="media/rId227.png" /><Relationship Type="http://schemas.openxmlformats.org/officeDocument/2006/relationships/image" Id="rId230" Target="media/rId230.png" /><Relationship Type="http://schemas.openxmlformats.org/officeDocument/2006/relationships/image" Id="rId223" Target="media/rId223.svg" /><Relationship Type="http://schemas.openxmlformats.org/officeDocument/2006/relationships/image" Id="rId265" Target="media/rId265.png" /><Relationship Type="http://schemas.openxmlformats.org/officeDocument/2006/relationships/image" Id="rId262" Target="media/rId262.png" /><Relationship Type="http://schemas.openxmlformats.org/officeDocument/2006/relationships/image" Id="rId256" Target="media/rId256.png" /><Relationship Type="http://schemas.openxmlformats.org/officeDocument/2006/relationships/image" Id="rId259" Target="media/rId259.png" /><Relationship Type="http://schemas.openxmlformats.org/officeDocument/2006/relationships/image" Id="rId252" Target="media/rId25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2025-06-08T03:19:22Z</dcterms:created>
  <dcterms:modified xsi:type="dcterms:W3CDTF">2025-06-08T03:19:22Z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