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001"/>
        </w:numPr>
      </w:pPr>
      <w:r>
        <w:rPr>
          <w:b/>
          <w:bCs/>
        </w:rPr>
        <w:t xml:space="preserve">Question</w:t>
      </w:r>
      <w:r>
        <w:br/>
      </w:r>
      <w:r>
        <w:t xml:space="preserve">Se realizó un(a) consulta a un grupo de trabajadores de un(a) compañía sobre el tipo de bienes que poseen. Los datos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516937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grafico_circul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1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216 trabajadores de la compañía poseen carro y departamento, ¿cuántas personas poseen solo departamento?</w:t>
      </w:r>
    </w:p>
    <w:p>
      <w:pPr>
        <w:numPr>
          <w:ilvl w:val="1"/>
          <w:numId w:val="1002"/>
        </w:numPr>
      </w:pPr>
      <w:r>
        <w:t xml:space="preserve">54</w:t>
      </w:r>
    </w:p>
    <w:p>
      <w:pPr>
        <w:numPr>
          <w:ilvl w:val="1"/>
          <w:numId w:val="1002"/>
        </w:numPr>
      </w:pPr>
      <w:r>
        <w:t xml:space="preserve">184</w:t>
      </w:r>
    </w:p>
    <w:p>
      <w:pPr>
        <w:numPr>
          <w:ilvl w:val="1"/>
          <w:numId w:val="1002"/>
        </w:numPr>
      </w:pPr>
      <w:r>
        <w:t xml:space="preserve">211</w:t>
      </w:r>
    </w:p>
    <w:p>
      <w:pPr>
        <w:numPr>
          <w:ilvl w:val="1"/>
          <w:numId w:val="1002"/>
        </w:numPr>
      </w:pPr>
      <w:r>
        <w:t xml:space="preserve">216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Solution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23" w:name="paso-1-identificar-los-datos-conocidos"/>
      <w:r>
        <w:t xml:space="preserve">Paso 1: Identificar los datos conocidos</w:t>
      </w:r>
      <w:bookmarkEnd w:id="23"/>
    </w:p>
    <w:p>
      <w:pPr>
        <w:numPr>
          <w:ilvl w:val="1"/>
          <w:numId w:val="1003"/>
        </w:numPr>
      </w:pPr>
      <w:r>
        <w:t xml:space="preserve">Sabemos que 216 trabajadores poseen carro y departamento.</w:t>
      </w:r>
    </w:p>
    <w:p>
      <w:pPr>
        <w:numPr>
          <w:ilvl w:val="1"/>
          <w:numId w:val="1003"/>
        </w:numPr>
      </w:pPr>
      <w:r>
        <w:t xml:space="preserve">Según el gráfico circular, este grupo representa el 27% del total.</w:t>
      </w:r>
    </w:p>
    <w:p>
      <w:pPr>
        <w:numPr>
          <w:ilvl w:val="1"/>
          <w:numId w:val="1003"/>
        </w:numPr>
      </w:pPr>
      <w:r>
        <w:t xml:space="preserve">También observamos en el gráfico que las personas que poseen solo departamento representan el 23% del total.</w:t>
      </w:r>
    </w:p>
    <w:p>
      <w:pPr>
        <w:pStyle w:val="Heading3"/>
        <w:numPr>
          <w:ilvl w:val="0"/>
          <w:numId w:val="1000"/>
        </w:numPr>
      </w:pPr>
      <w:bookmarkStart w:id="24" w:name="Xaf6e51742c212993c280566f0c13fc86da0897f"/>
      <w:r>
        <w:t xml:space="preserve">Paso 2: Calcular el número total de personas</w:t>
      </w:r>
      <w:bookmarkEnd w:id="24"/>
    </w:p>
    <w:p>
      <w:pPr>
        <w:numPr>
          <w:ilvl w:val="0"/>
          <w:numId w:val="1000"/>
        </w:numPr>
      </w:pPr>
      <w:r>
        <w:t xml:space="preserve">Para encontrar el total de trabajadores en la compañía, utilizamos la siguiente relación de proporcionalidad:</w:t>
      </w:r>
    </w:p>
    <w:p>
      <w:pPr>
        <w:numPr>
          <w:ilvl w:val="0"/>
          <w:numId w:val="1000"/>
        </w:numPr>
      </w:pPr>
      <w:r>
        <w:t xml:space="preserve">Si 27% del total = 216 trabajadores</w:t>
      </w:r>
      <w:r>
        <w:t xml:space="preserve"> </w:t>
      </w:r>
      <w:r>
        <w:t xml:space="preserve">Entonces 100% del total = X trabajadores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X = (216 × 100%) ÷ 27%</w:t>
      </w:r>
      <w:r>
        <w:t xml:space="preserve"> </w:t>
      </w:r>
      <w:r>
        <w:t xml:space="preserve">* X = 21600 ÷ 27</w:t>
      </w:r>
      <w:r>
        <w:t xml:space="preserve"> </w:t>
      </w:r>
      <w:r>
        <w:t xml:space="preserve">* X = 800 trabajadores</w:t>
      </w:r>
    </w:p>
    <w:p>
      <w:pPr>
        <w:numPr>
          <w:ilvl w:val="0"/>
          <w:numId w:val="1000"/>
        </w:numPr>
      </w:pPr>
      <w:r>
        <w:t xml:space="preserve">Por lo tanto, el total de trabajadores en la compañía es 800.</w:t>
      </w:r>
    </w:p>
    <w:p>
      <w:pPr>
        <w:pStyle w:val="Heading3"/>
        <w:numPr>
          <w:ilvl w:val="0"/>
          <w:numId w:val="1000"/>
        </w:numPr>
      </w:pPr>
      <w:bookmarkStart w:id="25" w:name="Xe812ccb4b3a9a6cdc7d72871fc5b190a65a43e3"/>
      <w:r>
        <w:t xml:space="preserve">Paso 3: Calcular el número de personas que poseen solo departamento</w:t>
      </w:r>
      <w:bookmarkEnd w:id="25"/>
    </w:p>
    <w:p>
      <w:pPr>
        <w:numPr>
          <w:ilvl w:val="0"/>
          <w:numId w:val="1000"/>
        </w:numPr>
      </w:pPr>
      <w:r>
        <w:t xml:space="preserve">Una vez conocido el total, podemos calcular cuántas personas poseen solo departamento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800 trabajadores</w:t>
      </w:r>
      <w:r>
        <w:t xml:space="preserve"> </w:t>
      </w:r>
      <w:r>
        <w:t xml:space="preserve">Entonces 23% del total = Y trabajadores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Y = (23% × 800) ÷ 100%</w:t>
      </w:r>
      <w:r>
        <w:t xml:space="preserve"> </w:t>
      </w:r>
      <w:r>
        <w:t xml:space="preserve">* Y = (23 × 800) ÷ 100</w:t>
      </w:r>
      <w:r>
        <w:t xml:space="preserve"> </w:t>
      </w:r>
      <w:r>
        <w:t xml:space="preserve">* Y = 184</w:t>
      </w:r>
      <w:r>
        <w:t xml:space="preserve"> </w:t>
      </w:r>
      <w:r>
        <w:t xml:space="preserve">* Y = 184 trabajadores</w:t>
      </w:r>
    </w:p>
    <w:p>
      <w:pPr>
        <w:pStyle w:val="Heading3"/>
        <w:numPr>
          <w:ilvl w:val="0"/>
          <w:numId w:val="1000"/>
        </w:numPr>
      </w:pPr>
      <w:bookmarkStart w:id="26" w:name="paso-4-verificaciuxf3n-de-la-respuesta"/>
      <w:r>
        <w:t xml:space="preserve">Paso 4: Verificación de la respuesta</w:t>
      </w:r>
      <w:bookmarkEnd w:id="26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04"/>
        </w:numPr>
      </w:pPr>
      <w:r>
        <w:t xml:space="preserve">carro y departamento: 216 trabajadores (27% del total)</w:t>
      </w:r>
    </w:p>
    <w:p>
      <w:pPr>
        <w:numPr>
          <w:ilvl w:val="1"/>
          <w:numId w:val="1004"/>
        </w:numPr>
      </w:pPr>
      <w:r>
        <w:t xml:space="preserve">Solo departamento: 184 trabajadores (23% del total)</w:t>
      </w:r>
    </w:p>
    <w:p>
      <w:pPr>
        <w:numPr>
          <w:ilvl w:val="1"/>
          <w:numId w:val="1004"/>
        </w:numPr>
      </w:pPr>
      <w:r>
        <w:t xml:space="preserve">Solo domicilio: 216 trabajadores (27% del total)</w:t>
      </w:r>
    </w:p>
    <w:p>
      <w:pPr>
        <w:numPr>
          <w:ilvl w:val="1"/>
          <w:numId w:val="1004"/>
        </w:numPr>
      </w:pPr>
      <w:r>
        <w:t xml:space="preserve">Solo carro: 56 trabajadores (7% del total)</w:t>
      </w:r>
    </w:p>
    <w:p>
      <w:pPr>
        <w:numPr>
          <w:ilvl w:val="1"/>
          <w:numId w:val="1004"/>
        </w:numPr>
      </w:pPr>
      <w:r>
        <w:t xml:space="preserve">carro y domicilio: 128 trabajadores (16% del total)</w:t>
      </w:r>
    </w:p>
    <w:p>
      <w:pPr>
        <w:numPr>
          <w:ilvl w:val="0"/>
          <w:numId w:val="1000"/>
        </w:numPr>
      </w:pPr>
      <w:r>
        <w:t xml:space="preserve">La suma de todas estas categorías es 800 trabajadores, que coincide con nuestro total calculado de 800 trabajadores.</w:t>
      </w:r>
    </w:p>
    <w:p>
      <w:pPr>
        <w:pStyle w:val="Heading3"/>
        <w:numPr>
          <w:ilvl w:val="0"/>
          <w:numId w:val="1000"/>
        </w:numPr>
      </w:pPr>
      <w:bookmarkStart w:id="27" w:name="conclusiuxf3n"/>
      <w:r>
        <w:t xml:space="preserve">Conclusión</w:t>
      </w:r>
      <w:bookmarkEnd w:id="27"/>
    </w:p>
    <w:p>
      <w:pPr>
        <w:numPr>
          <w:ilvl w:val="0"/>
          <w:numId w:val="1000"/>
        </w:numPr>
      </w:pPr>
      <w:r>
        <w:t xml:space="preserve">Por lo tanto, 184 trabajadores de la compañía poseen solo departamento.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Verdadero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2025-05-09T14:32:44Z</dcterms:created>
  <dcterms:modified xsi:type="dcterms:W3CDTF">2025-05-09T14:32:44Z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