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36.png" ContentType="image/png"/>
  <Override PartName="/word/media/rId40.png" ContentType="image/png"/>
  <Override PartName="/word/media/rId20.png" ContentType="image/png"/>
  <Override PartName="/word/media/rId44.png" ContentType="image/png"/>
  <Override PartName="/word/media/rId47.png" ContentType="image/png"/>
  <Override PartName="/word/media/rId23.svg" ContentType="image/svg+xml"/>
  <Override PartName="/word/media/rId27.png" ContentType="image/png"/>
  <Override PartName="/word/media/rId30.png" ContentType="image/png"/>
  <Override PartName="/word/media/rId33.svg" ContentType="image/svg+xml"/>
  <Override PartName="/word/media/rId37.svg" ContentType="image/svg+xml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I. E. Pedacito de Cielo, La Tebaida, Quindío</w:t>
      </w:r>
    </w:p>
    <w:p>
      <w:pPr>
        <w:pStyle w:val="Author"/>
      </w:pPr>
      <w:r>
        <w:t xml:space="preserve">Simulacro Matemáticas Saber ICFES</w:t>
      </w:r>
    </w:p>
    <w:p>
      <w:pPr>
        <w:pStyle w:val="Date"/>
      </w:pPr>
      <w:r>
        <w:t xml:space="preserve">Probabilidad y Estadística - Porcentajes</w:t>
      </w:r>
    </w:p>
    <w:bookmarkStart w:id="50" w:name="section"/>
    <w:p>
      <w:pPr>
        <w:pStyle w:val="Heading1"/>
      </w:pP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En un territorio se realizará una carrera para menores de 16 años. Para premiar a los deportistas, el territorio ha reservado 284 millones de pesos, que se dividirán entre los tres ganadores, como se indica a continuación:</w:t>
      </w:r>
    </w:p>
    <w:p>
      <w:pPr>
        <w:numPr>
          <w:ilvl w:val="0"/>
          <w:numId w:val="1000"/>
        </w:numPr>
      </w:pPr>
      <w:r>
        <w:drawing>
          <wp:inline>
            <wp:extent cx="4800600" cy="2120364"/>
            <wp:effectExtent b="0" l="0" r="0" t="0"/>
            <wp:docPr descr="image" title="" id="21" name="Picture"/>
            <a:graphic>
              <a:graphicData uri="http://schemas.openxmlformats.org/drawingml/2006/picture">
                <pic:pic>
                  <pic:nvPicPr>
                    <pic:cNvPr descr="media/supplements1/exercise1/tabla_distribucion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1203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¿Qué cantidad de premio recibirá el segundo puesto?</w:t>
      </w:r>
    </w:p>
    <w:p>
      <w:pPr>
        <w:numPr>
          <w:ilvl w:val="1"/>
          <w:numId w:val="1002"/>
        </w:numPr>
      </w:pPr>
      <w:r>
        <w:t xml:space="preserve">106.5 millones.</w:t>
      </w:r>
    </w:p>
    <w:p>
      <w:pPr>
        <w:numPr>
          <w:ilvl w:val="1"/>
          <w:numId w:val="1002"/>
        </w:numPr>
      </w:pPr>
      <w:r>
        <w:t xml:space="preserve">9.4 millones.</w:t>
      </w:r>
    </w:p>
    <w:p>
      <w:pPr>
        <w:numPr>
          <w:ilvl w:val="1"/>
          <w:numId w:val="1002"/>
        </w:numPr>
      </w:pPr>
      <w:r>
        <w:t xml:space="preserve">297.8 millones.</w:t>
      </w:r>
    </w:p>
    <w:p>
      <w:pPr>
        <w:numPr>
          <w:ilvl w:val="1"/>
          <w:numId w:val="1002"/>
        </w:numPr>
      </w:pPr>
      <w:r>
        <w:t xml:space="preserve">100.3 millones.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Un estudiante tiene un vaso de forma cilíndrica. El vaso tiene una base circular de radio 29 cm y una altura de 93 cm, como se muestra en la figura.</w:t>
      </w:r>
    </w:p>
    <w:p>
      <w:pPr>
        <w:numPr>
          <w:ilvl w:val="0"/>
          <w:numId w:val="1000"/>
        </w:numPr>
      </w:pPr>
      <w:r>
        <w:drawing>
          <wp:inline>
            <wp:extent cx="2879999" cy="4822325"/>
            <wp:effectExtent b="0" l="0" r="0" t="0"/>
            <wp:docPr descr="image" title="" id="24" name="Picture"/>
            <a:graphic>
              <a:graphicData uri="http://schemas.openxmlformats.org/drawingml/2006/picture">
                <pic:pic>
                  <pic:nvPicPr>
                    <pic:cNvPr descr="media/supplements1/exercise2/cilindro.sv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999" cy="4822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A partir de la información anterior, el estudiante plantea la siguiente operación:</w:t>
      </w:r>
    </w:p>
    <w:p>
      <w:pPr>
        <w:pStyle w:val="BodyText"/>
      </w:pPr>
      <m:oMathPara>
        <m:oMathParaPr>
          <m:jc m:val="center"/>
        </m:oMathParaPr>
        <m:oMath>
          <m:r>
            <m:t>π</m:t>
          </m:r>
          <m:r>
            <m:rPr>
              <m:sty m:val="p"/>
            </m:rPr>
            <m:t>×</m:t>
          </m:r>
          <m:sSup>
            <m:e>
              <m:r>
                <m:t>29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,</m:t>
          </m:r>
          <m:r>
            <m:t>642.08</m:t>
          </m:r>
        </m:oMath>
      </m:oMathPara>
    </w:p>
    <w:p>
      <w:pPr>
        <w:numPr>
          <w:ilvl w:val="0"/>
          <w:numId w:val="1000"/>
        </w:numPr>
      </w:pPr>
      <w:r>
        <w:t xml:space="preserve">¿A qué corresponde el resultado de la anterior operación?</w:t>
      </w:r>
    </w:p>
    <w:p>
      <w:pPr>
        <w:numPr>
          <w:ilvl w:val="1"/>
          <w:numId w:val="1003"/>
        </w:numPr>
      </w:pPr>
      <w:r>
        <w:t xml:space="preserve">Al área lateral del vaso</w:t>
      </w:r>
    </w:p>
    <w:p>
      <w:pPr>
        <w:numPr>
          <w:ilvl w:val="1"/>
          <w:numId w:val="1003"/>
        </w:numPr>
      </w:pPr>
      <w:r>
        <w:t xml:space="preserve">Al área de la tapa del vaso</w:t>
      </w:r>
    </w:p>
    <w:p>
      <w:pPr>
        <w:numPr>
          <w:ilvl w:val="1"/>
          <w:numId w:val="1003"/>
        </w:numPr>
      </w:pPr>
      <w:r>
        <w:t xml:space="preserve">Al volumen del vaso</w:t>
      </w:r>
    </w:p>
    <w:p>
      <w:pPr>
        <w:numPr>
          <w:ilvl w:val="1"/>
          <w:numId w:val="1003"/>
        </w:numPr>
      </w:pPr>
      <w:r>
        <w:t xml:space="preserve">Al perímetro de la tapa del vaso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De una caja que contiene bolas de color ámbar, negro y gris del mismo tamaño, se saca una bola al azar.</w:t>
      </w:r>
    </w:p>
    <w:p>
      <w:pPr>
        <w:numPr>
          <w:ilvl w:val="0"/>
          <w:numId w:val="1000"/>
        </w:numPr>
      </w:pPr>
      <w:r>
        <w:t xml:space="preserve">Si se sabe que la probabilidad de sacar una bola de color ámbar es de 13 / 33, en la caja puede haber</w:t>
      </w:r>
    </w:p>
    <w:p>
      <w:pPr>
        <w:numPr>
          <w:ilvl w:val="1"/>
          <w:numId w:val="1004"/>
        </w:numPr>
      </w:pPr>
      <w:r>
        <w:t xml:space="preserve">7 de color negro, 15 bolas de color ámbar y 11 de color gris</w:t>
      </w:r>
    </w:p>
    <w:p>
      <w:pPr>
        <w:numPr>
          <w:ilvl w:val="1"/>
          <w:numId w:val="1004"/>
        </w:numPr>
      </w:pPr>
      <w:r>
        <w:t xml:space="preserve">18 de color gris, 5 de color negro y 18 bolas de color ámbar</w:t>
      </w:r>
    </w:p>
    <w:p>
      <w:pPr>
        <w:numPr>
          <w:ilvl w:val="1"/>
          <w:numId w:val="1004"/>
        </w:numPr>
      </w:pPr>
      <w:r>
        <w:t xml:space="preserve">9 de color negro, 9 de color gris y 14 bolas de color ámbar</w:t>
      </w:r>
    </w:p>
    <w:p>
      <w:pPr>
        <w:numPr>
          <w:ilvl w:val="1"/>
          <w:numId w:val="1004"/>
        </w:numPr>
      </w:pPr>
      <w:r>
        <w:t xml:space="preserve">13 bolas de color ámbar, 5 de color negro y 15 de color gris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debemos entender la relación entre la probabilidad y la composición de la caja.</w:t>
      </w:r>
    </w:p>
    <w:p>
      <w:pPr>
        <w:numPr>
          <w:ilvl w:val="0"/>
          <w:numId w:val="1000"/>
        </w:numPr>
      </w:pPr>
      <w:r>
        <w:t xml:space="preserve">La probabilidad de sacar una bola de color ámbar es 13 / 33, lo que significa que:</w:t>
      </w:r>
    </w:p>
    <w:p>
      <w:pPr>
        <w:numPr>
          <w:ilvl w:val="0"/>
          <w:numId w:val="1000"/>
        </w:numPr>
      </w:pP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bola </m:t>
            </m:r>
            <m:r>
              <m:t>á</m:t>
            </m:r>
            <m:r>
              <m:t>m</m:t>
            </m:r>
            <m:r>
              <m:t>b</m:t>
            </m:r>
            <m:r>
              <m:t>a</m:t>
            </m:r>
            <m:r>
              <m:t>r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nor/>
                <m:sty m:val="p"/>
              </m:rPr>
              <m:t>número de bolas </m:t>
            </m:r>
            <m:r>
              <m:t>á</m:t>
            </m:r>
            <m:r>
              <m:t>m</m:t>
            </m:r>
            <m:r>
              <m:t>b</m:t>
            </m:r>
            <m:r>
              <m:t>a</m:t>
            </m:r>
            <m:r>
              <m:t>r</m:t>
            </m:r>
          </m:num>
          <m:den>
            <m:r>
              <m:rPr>
                <m:nor/>
                <m:sty m:val="p"/>
              </m:rPr>
              <m:t>número total de bolas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13</m:t>
            </m:r>
          </m:num>
          <m:den>
            <m:r>
              <m:t>33</m:t>
            </m:r>
          </m:den>
        </m:f>
        <m:r>
          <m:rPr>
            <m:sty m:val="p"/>
          </m:rPr>
          <m:t>=</m:t>
        </m:r>
        <m:r>
          <m:t>13</m:t>
        </m:r>
        <m:r>
          <m:rPr>
            <m:sty m:val="p"/>
          </m:rPr>
          <m:t>/</m:t>
        </m:r>
        <m:r>
          <m:t>33</m:t>
        </m:r>
      </m:oMath>
    </w:p>
    <w:p>
      <w:pPr>
        <w:numPr>
          <w:ilvl w:val="0"/>
          <w:numId w:val="1000"/>
        </w:numPr>
      </w:pPr>
      <w:r>
        <w:t xml:space="preserve">Por lo tanto, en la caja debe haber:</w:t>
      </w:r>
    </w:p>
    <w:p>
      <w:pPr>
        <w:numPr>
          <w:ilvl w:val="1"/>
          <w:numId w:val="1005"/>
        </w:numPr>
      </w:pPr>
      <w:r>
        <w:t xml:space="preserve">13 bolas de color ámbar (que representan el 39.39% del total)</w:t>
      </w:r>
    </w:p>
    <w:p>
      <w:pPr>
        <w:numPr>
          <w:ilvl w:val="1"/>
          <w:numId w:val="1005"/>
        </w:numPr>
      </w:pPr>
      <w:r>
        <w:t xml:space="preserve">5 bolas de color negro (que representan el 15.15% del total)</w:t>
      </w:r>
    </w:p>
    <w:p>
      <w:pPr>
        <w:numPr>
          <w:ilvl w:val="1"/>
          <w:numId w:val="1005"/>
        </w:numPr>
      </w:pPr>
      <w:r>
        <w:t xml:space="preserve">15 bolas de color gris (que representan el 45.45% del total)</w:t>
      </w:r>
    </w:p>
    <w:p>
      <w:pPr>
        <w:numPr>
          <w:ilvl w:val="0"/>
          <w:numId w:val="1000"/>
        </w:numPr>
      </w:pPr>
      <w:r>
        <w:t xml:space="preserve">Lo que suma un total de 33 bolas.</w:t>
      </w:r>
    </w:p>
    <w:p>
      <w:pPr>
        <w:numPr>
          <w:ilvl w:val="0"/>
          <w:numId w:val="1000"/>
        </w:numPr>
      </w:pPr>
      <w:r>
        <w:t xml:space="preserve">Verifiquemos que esta composición cumple con la probabilidad dada:</w:t>
      </w:r>
      <w:r>
        <w:t xml:space="preserve"> </w:t>
      </w:r>
      <m:oMath>
        <m:f>
          <m:fPr>
            <m:type m:val="bar"/>
          </m:fPr>
          <m:num>
            <m:r>
              <m:t>13</m:t>
            </m:r>
          </m:num>
          <m:den>
            <m:r>
              <m:t>33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13</m:t>
            </m:r>
          </m:num>
          <m:den>
            <m:r>
              <m:t>33</m:t>
            </m:r>
          </m:den>
        </m:f>
        <m:r>
          <m:rPr>
            <m:sty m:val="p"/>
          </m:rPr>
          <m:t>=</m:t>
        </m:r>
        <m:r>
          <m:t>13</m:t>
        </m:r>
        <m:r>
          <m:rPr>
            <m:sty m:val="p"/>
          </m:rPr>
          <m:t>/</m:t>
        </m:r>
        <m:r>
          <m:t>33</m:t>
        </m:r>
      </m:oMath>
    </w:p>
    <w:p>
      <w:pPr>
        <w:numPr>
          <w:ilvl w:val="0"/>
          <w:numId w:val="1000"/>
        </w:numPr>
      </w:pPr>
      <w:r>
        <w:t xml:space="preserve">Las otras opciones no cumplen con la probabilidad requerida:</w:t>
      </w:r>
    </w:p>
    <w:p>
      <w:pPr>
        <w:numPr>
          <w:ilvl w:val="1"/>
          <w:numId w:val="1006"/>
        </w:numPr>
      </w:pPr>
      <w:r>
        <w:t xml:space="preserve">Si hubiera 15 bolas de color ámbar de un total de 33 bolas, la probabilidad sería</w:t>
      </w:r>
      <w:r>
        <w:t xml:space="preserve"> </w:t>
      </w:r>
      <m:oMath>
        <m:f>
          <m:fPr>
            <m:type m:val="bar"/>
          </m:fPr>
          <m:num>
            <m:r>
              <m:t>15</m:t>
            </m:r>
          </m:num>
          <m:den>
            <m:r>
              <m:t>33</m:t>
            </m:r>
          </m:den>
        </m:f>
        <m:r>
          <m:rPr>
            <m:sty m:val="p"/>
          </m:rPr>
          <m:t>=</m:t>
        </m:r>
        <m:r>
          <m:t>15</m:t>
        </m:r>
        <m:r>
          <m:rPr>
            <m:sty m:val="p"/>
          </m:rPr>
          <m:t>/</m:t>
        </m:r>
        <m:r>
          <m:t>33</m:t>
        </m:r>
        <m:r>
          <m:rPr>
            <m:sty m:val="p"/>
          </m:rPr>
          <m:t>≠</m:t>
        </m:r>
        <m:r>
          <m:t>13</m:t>
        </m:r>
        <m:r>
          <m:rPr>
            <m:sty m:val="p"/>
          </m:rPr>
          <m:t>/</m:t>
        </m:r>
        <m:r>
          <m:t>33</m:t>
        </m:r>
      </m:oMath>
    </w:p>
    <w:p>
      <w:pPr>
        <w:numPr>
          <w:ilvl w:val="1"/>
          <w:numId w:val="1006"/>
        </w:numPr>
      </w:pPr>
      <w:r>
        <w:t xml:space="preserve">Si hubiera 14 bolas de color ámbar de un total de 32 bolas, la probabilidad sería</w:t>
      </w:r>
      <w:r>
        <w:t xml:space="preserve"> </w:t>
      </w:r>
      <m:oMath>
        <m:f>
          <m:fPr>
            <m:type m:val="bar"/>
          </m:fPr>
          <m:num>
            <m:r>
              <m:t>14</m:t>
            </m:r>
          </m:num>
          <m:den>
            <m:r>
              <m:t>32</m:t>
            </m:r>
          </m:den>
        </m:f>
        <m:r>
          <m:rPr>
            <m:sty m:val="p"/>
          </m:rPr>
          <m:t>=</m:t>
        </m:r>
        <m:r>
          <m:t>7</m:t>
        </m:r>
        <m:r>
          <m:rPr>
            <m:sty m:val="p"/>
          </m:rPr>
          <m:t>/</m:t>
        </m:r>
        <m:r>
          <m:t>16</m:t>
        </m:r>
        <m:r>
          <m:rPr>
            <m:sty m:val="p"/>
          </m:rPr>
          <m:t>≠</m:t>
        </m:r>
        <m:r>
          <m:t>13</m:t>
        </m:r>
        <m:r>
          <m:rPr>
            <m:sty m:val="p"/>
          </m:rPr>
          <m:t>/</m:t>
        </m:r>
        <m:r>
          <m:t>33</m:t>
        </m:r>
      </m:oMath>
    </w:p>
    <w:p>
      <w:pPr>
        <w:numPr>
          <w:ilvl w:val="1"/>
          <w:numId w:val="1006"/>
        </w:numPr>
      </w:pPr>
      <w:r>
        <w:t xml:space="preserve">Si hubiera 18 bolas de color ámbar de un total de 41 bolas, la probabilidad sería</w:t>
      </w:r>
      <w:r>
        <w:t xml:space="preserve"> </w:t>
      </w:r>
      <m:oMath>
        <m:f>
          <m:fPr>
            <m:type m:val="bar"/>
          </m:fPr>
          <m:num>
            <m:r>
              <m:t>18</m:t>
            </m:r>
          </m:num>
          <m:den>
            <m:r>
              <m:t>41</m:t>
            </m:r>
          </m:den>
        </m:f>
        <m:r>
          <m:rPr>
            <m:sty m:val="p"/>
          </m:rPr>
          <m:t>=</m:t>
        </m:r>
        <m:r>
          <m:t>18</m:t>
        </m:r>
        <m:r>
          <m:rPr>
            <m:sty m:val="p"/>
          </m:rPr>
          <m:t>/</m:t>
        </m:r>
        <m:r>
          <m:t>41</m:t>
        </m:r>
        <m:r>
          <m:rPr>
            <m:sty m:val="p"/>
          </m:rPr>
          <m:t>≠</m:t>
        </m:r>
        <m:r>
          <m:t>13</m:t>
        </m:r>
        <m:r>
          <m:rPr>
            <m:sty m:val="p"/>
          </m:rPr>
          <m:t>/</m:t>
        </m:r>
        <m:r>
          <m:t>33</m:t>
        </m:r>
      </m:oMath>
    </w:p>
    <w:p>
      <w:pPr>
        <w:numPr>
          <w:ilvl w:val="0"/>
          <w:numId w:val="1000"/>
        </w:numPr>
      </w:pPr>
      <w:r>
        <w:t xml:space="preserve">Por lo tanto, la respuesta correcta es: 13 bolas de color ámbar, 5 de color negro y 15 de color gris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De una caja que contiene bolas de color marrón, oliva y granate del mismo tamaño, se saca una bola al azar.</w:t>
      </w:r>
    </w:p>
    <w:p>
      <w:pPr>
        <w:numPr>
          <w:ilvl w:val="0"/>
          <w:numId w:val="1000"/>
        </w:numPr>
      </w:pPr>
      <w:r>
        <w:t xml:space="preserve">Si se sabe que la probabilidad de sacar una bola de color marrón es de 21 / 62, en la caja puede haber</w:t>
      </w:r>
    </w:p>
    <w:p>
      <w:pPr>
        <w:numPr>
          <w:ilvl w:val="1"/>
          <w:numId w:val="1007"/>
        </w:numPr>
      </w:pPr>
      <w:r>
        <w:t xml:space="preserve">17 bolas de color marrón, 11 de color granate y 24 de color oliva</w:t>
      </w:r>
    </w:p>
    <w:p>
      <w:pPr>
        <w:numPr>
          <w:ilvl w:val="1"/>
          <w:numId w:val="1007"/>
        </w:numPr>
      </w:pPr>
      <w:r>
        <w:t xml:space="preserve">22 bolas de color marrón, 17 de color granate y 19 de color oliva</w:t>
      </w:r>
    </w:p>
    <w:p>
      <w:pPr>
        <w:numPr>
          <w:ilvl w:val="1"/>
          <w:numId w:val="1007"/>
        </w:numPr>
      </w:pPr>
      <w:r>
        <w:t xml:space="preserve">19 bolas de color marrón, 17 de color granate y 16 de color oliva</w:t>
      </w:r>
    </w:p>
    <w:p>
      <w:pPr>
        <w:numPr>
          <w:ilvl w:val="1"/>
          <w:numId w:val="1007"/>
        </w:numPr>
      </w:pPr>
      <w:r>
        <w:t xml:space="preserve">20 de color oliva, 21 bolas de color marrón y 21 de color granate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debemos entender la relación entre la probabilidad y la composición de la caja.</w:t>
      </w:r>
    </w:p>
    <w:p>
      <w:pPr>
        <w:numPr>
          <w:ilvl w:val="0"/>
          <w:numId w:val="1000"/>
        </w:numPr>
      </w:pPr>
      <w:r>
        <w:t xml:space="preserve">La probabilidad de sacar una bola de color marrón es 21 / 62, lo que significa que:</w:t>
      </w:r>
    </w:p>
    <w:p>
      <w:pPr>
        <w:numPr>
          <w:ilvl w:val="0"/>
          <w:numId w:val="1000"/>
        </w:numPr>
      </w:pP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bola </m:t>
            </m:r>
            <m:r>
              <m:t>m</m:t>
            </m:r>
            <m:r>
              <m:t>a</m:t>
            </m:r>
            <m:r>
              <m:t>r</m:t>
            </m:r>
            <m:r>
              <m:t>r</m:t>
            </m:r>
            <m:r>
              <m:t>ó</m:t>
            </m:r>
            <m:r>
              <m:t>n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nor/>
                <m:sty m:val="p"/>
              </m:rPr>
              <m:t>número de bolas </m:t>
            </m:r>
            <m:r>
              <m:t>m</m:t>
            </m:r>
            <m:r>
              <m:t>a</m:t>
            </m:r>
            <m:r>
              <m:t>r</m:t>
            </m:r>
            <m:r>
              <m:t>r</m:t>
            </m:r>
            <m:r>
              <m:t>ó</m:t>
            </m:r>
            <m:r>
              <m:t>n</m:t>
            </m:r>
          </m:num>
          <m:den>
            <m:r>
              <m:rPr>
                <m:nor/>
                <m:sty m:val="p"/>
              </m:rPr>
              <m:t>número total de bolas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21</m:t>
            </m:r>
          </m:num>
          <m:den>
            <m:r>
              <m:t>62</m:t>
            </m:r>
          </m:den>
        </m:f>
        <m:r>
          <m:rPr>
            <m:sty m:val="p"/>
          </m:rPr>
          <m:t>=</m:t>
        </m:r>
        <m:r>
          <m:t>21</m:t>
        </m:r>
        <m:r>
          <m:rPr>
            <m:sty m:val="p"/>
          </m:rPr>
          <m:t>/</m:t>
        </m:r>
        <m:r>
          <m:t>62</m:t>
        </m:r>
      </m:oMath>
    </w:p>
    <w:p>
      <w:pPr>
        <w:numPr>
          <w:ilvl w:val="0"/>
          <w:numId w:val="1000"/>
        </w:numPr>
      </w:pPr>
      <w:r>
        <w:t xml:space="preserve">Por lo tanto, en la caja debe haber:</w:t>
      </w:r>
    </w:p>
    <w:p>
      <w:pPr>
        <w:numPr>
          <w:ilvl w:val="1"/>
          <w:numId w:val="1008"/>
        </w:numPr>
      </w:pPr>
      <w:r>
        <w:t xml:space="preserve">21 bolas de color marrón (que representan el 33.87% del total)</w:t>
      </w:r>
    </w:p>
    <w:p>
      <w:pPr>
        <w:numPr>
          <w:ilvl w:val="1"/>
          <w:numId w:val="1008"/>
        </w:numPr>
      </w:pPr>
      <w:r>
        <w:t xml:space="preserve">20 bolas de color oliva (que representan el 32.26% del total)</w:t>
      </w:r>
    </w:p>
    <w:p>
      <w:pPr>
        <w:numPr>
          <w:ilvl w:val="1"/>
          <w:numId w:val="1008"/>
        </w:numPr>
      </w:pPr>
      <w:r>
        <w:t xml:space="preserve">21 bolas de color granate (que representan el 33.87% del total)</w:t>
      </w:r>
    </w:p>
    <w:p>
      <w:pPr>
        <w:numPr>
          <w:ilvl w:val="0"/>
          <w:numId w:val="1000"/>
        </w:numPr>
      </w:pPr>
      <w:r>
        <w:t xml:space="preserve">Lo que suma un total de 62 bolas.</w:t>
      </w:r>
    </w:p>
    <w:p>
      <w:pPr>
        <w:numPr>
          <w:ilvl w:val="0"/>
          <w:numId w:val="1000"/>
        </w:numPr>
      </w:pPr>
      <w:r>
        <w:t xml:space="preserve">Verifiquemos que esta composición cumple con la probabilidad dada:</w:t>
      </w:r>
      <w:r>
        <w:t xml:space="preserve"> </w:t>
      </w:r>
      <m:oMath>
        <m:f>
          <m:fPr>
            <m:type m:val="bar"/>
          </m:fPr>
          <m:num>
            <m:r>
              <m:t>21</m:t>
            </m:r>
          </m:num>
          <m:den>
            <m:r>
              <m:t>62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21</m:t>
            </m:r>
          </m:num>
          <m:den>
            <m:r>
              <m:t>62</m:t>
            </m:r>
          </m:den>
        </m:f>
        <m:r>
          <m:rPr>
            <m:sty m:val="p"/>
          </m:rPr>
          <m:t>=</m:t>
        </m:r>
        <m:r>
          <m:t>21</m:t>
        </m:r>
        <m:r>
          <m:rPr>
            <m:sty m:val="p"/>
          </m:rPr>
          <m:t>/</m:t>
        </m:r>
        <m:r>
          <m:t>62</m:t>
        </m:r>
      </m:oMath>
    </w:p>
    <w:p>
      <w:pPr>
        <w:numPr>
          <w:ilvl w:val="0"/>
          <w:numId w:val="1000"/>
        </w:numPr>
      </w:pPr>
      <w:r>
        <w:t xml:space="preserve">Las otras opciones no cumplen con la probabilidad requerida:</w:t>
      </w:r>
    </w:p>
    <w:p>
      <w:pPr>
        <w:numPr>
          <w:ilvl w:val="1"/>
          <w:numId w:val="1009"/>
        </w:numPr>
      </w:pPr>
      <w:r>
        <w:t xml:space="preserve">Si hubiera 17 bolas de color marrón de un total de 52 bolas, la probabilidad sería</w:t>
      </w:r>
      <w:r>
        <w:t xml:space="preserve"> </w:t>
      </w:r>
      <m:oMath>
        <m:f>
          <m:fPr>
            <m:type m:val="bar"/>
          </m:fPr>
          <m:num>
            <m:r>
              <m:t>17</m:t>
            </m:r>
          </m:num>
          <m:den>
            <m:r>
              <m:t>52</m:t>
            </m:r>
          </m:den>
        </m:f>
        <m:r>
          <m:rPr>
            <m:sty m:val="p"/>
          </m:rPr>
          <m:t>=</m:t>
        </m:r>
        <m:r>
          <m:t>17</m:t>
        </m:r>
        <m:r>
          <m:rPr>
            <m:sty m:val="p"/>
          </m:rPr>
          <m:t>/</m:t>
        </m:r>
        <m:r>
          <m:t>52</m:t>
        </m:r>
        <m:r>
          <m:rPr>
            <m:sty m:val="p"/>
          </m:rPr>
          <m:t>≠</m:t>
        </m:r>
        <m:r>
          <m:t>21</m:t>
        </m:r>
        <m:r>
          <m:rPr>
            <m:sty m:val="p"/>
          </m:rPr>
          <m:t>/</m:t>
        </m:r>
        <m:r>
          <m:t>62</m:t>
        </m:r>
      </m:oMath>
    </w:p>
    <w:p>
      <w:pPr>
        <w:numPr>
          <w:ilvl w:val="1"/>
          <w:numId w:val="1009"/>
        </w:numPr>
      </w:pPr>
      <w:r>
        <w:t xml:space="preserve">Si hubiera 22 bolas de color marrón de un total de 58 bolas, la probabilidad sería</w:t>
      </w:r>
      <w:r>
        <w:t xml:space="preserve"> </w:t>
      </w:r>
      <m:oMath>
        <m:f>
          <m:fPr>
            <m:type m:val="bar"/>
          </m:fPr>
          <m:num>
            <m:r>
              <m:t>22</m:t>
            </m:r>
          </m:num>
          <m:den>
            <m:r>
              <m:t>58</m:t>
            </m:r>
          </m:den>
        </m:f>
        <m:r>
          <m:rPr>
            <m:sty m:val="p"/>
          </m:rPr>
          <m:t>=</m:t>
        </m:r>
        <m:r>
          <m:t>22</m:t>
        </m:r>
        <m:r>
          <m:rPr>
            <m:sty m:val="p"/>
          </m:rPr>
          <m:t>/</m:t>
        </m:r>
        <m:r>
          <m:t>58</m:t>
        </m:r>
        <m:r>
          <m:rPr>
            <m:sty m:val="p"/>
          </m:rPr>
          <m:t>≠</m:t>
        </m:r>
        <m:r>
          <m:t>21</m:t>
        </m:r>
        <m:r>
          <m:rPr>
            <m:sty m:val="p"/>
          </m:rPr>
          <m:t>/</m:t>
        </m:r>
        <m:r>
          <m:t>62</m:t>
        </m:r>
      </m:oMath>
    </w:p>
    <w:p>
      <w:pPr>
        <w:numPr>
          <w:ilvl w:val="1"/>
          <w:numId w:val="1009"/>
        </w:numPr>
      </w:pPr>
      <w:r>
        <w:t xml:space="preserve">Si hubiera 19 bolas de color marrón de un total de 52 bolas, la probabilidad sería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52</m:t>
            </m:r>
          </m:den>
        </m:f>
        <m:r>
          <m:rPr>
            <m:sty m:val="p"/>
          </m:rPr>
          <m:t>=</m:t>
        </m:r>
        <m:r>
          <m:t>19</m:t>
        </m:r>
        <m:r>
          <m:rPr>
            <m:sty m:val="p"/>
          </m:rPr>
          <m:t>/</m:t>
        </m:r>
        <m:r>
          <m:t>52</m:t>
        </m:r>
        <m:r>
          <m:rPr>
            <m:sty m:val="p"/>
          </m:rPr>
          <m:t>≠</m:t>
        </m:r>
        <m:r>
          <m:t>21</m:t>
        </m:r>
        <m:r>
          <m:rPr>
            <m:sty m:val="p"/>
          </m:rPr>
          <m:t>/</m:t>
        </m:r>
        <m:r>
          <m:t>62</m:t>
        </m:r>
      </m:oMath>
    </w:p>
    <w:p>
      <w:pPr>
        <w:numPr>
          <w:ilvl w:val="0"/>
          <w:numId w:val="1000"/>
        </w:numPr>
      </w:pPr>
      <w:r>
        <w:t xml:space="preserve">Por lo tanto, la respuesta correcta es: 21 bolas de color marrón, 20 de color oliva y 21 de color granate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En La Tebaida se realizó un(a) investigación a un grupo de personas de un(a) empresa sobre el tipo de patrimonios que poseen. Los(las) cifras se presentan en la gráfica.</w:t>
      </w:r>
    </w:p>
    <w:p>
      <w:pPr>
        <w:numPr>
          <w:ilvl w:val="0"/>
          <w:numId w:val="1000"/>
        </w:numPr>
      </w:pPr>
      <w:r>
        <w:drawing>
          <wp:inline>
            <wp:extent cx="3733800" cy="3080657"/>
            <wp:effectExtent b="0" l="0" r="0" t="0"/>
            <wp:docPr descr="image" title="" id="28" name="Picture"/>
            <a:graphic>
              <a:graphicData uri="http://schemas.openxmlformats.org/drawingml/2006/picture">
                <pic:pic>
                  <pic:nvPicPr>
                    <pic:cNvPr descr="media/supplements1/exercise5/grafico_circular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806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Si 185 personas de el(la) empresa poseen solo residencia, ¿cuántas personas poseen vehículo y residencia?</w:t>
      </w:r>
    </w:p>
    <w:p>
      <w:pPr>
        <w:numPr>
          <w:ilvl w:val="1"/>
          <w:numId w:val="1010"/>
        </w:numPr>
      </w:pPr>
      <w:r>
        <w:t xml:space="preserve">185</w:t>
      </w:r>
    </w:p>
    <w:p>
      <w:pPr>
        <w:numPr>
          <w:ilvl w:val="1"/>
          <w:numId w:val="1010"/>
        </w:numPr>
      </w:pPr>
      <w:r>
        <w:t xml:space="preserve">78</w:t>
      </w:r>
    </w:p>
    <w:p>
      <w:pPr>
        <w:numPr>
          <w:ilvl w:val="1"/>
          <w:numId w:val="1010"/>
        </w:numPr>
      </w:pPr>
      <w:r>
        <w:t xml:space="preserve">160</w:t>
      </w:r>
    </w:p>
    <w:p>
      <w:pPr>
        <w:numPr>
          <w:ilvl w:val="1"/>
          <w:numId w:val="1010"/>
        </w:numPr>
      </w:pPr>
      <w:r>
        <w:t xml:space="preserve">60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En un sector se realizará una competencia atlética para menores de 14 años. Para galardonar a los participantes, el sector ha destinado 172 millones de pesos, que se dividirán entre los tres primeros puestos, como se indica a continuación:</w:t>
      </w:r>
    </w:p>
    <w:p>
      <w:pPr>
        <w:numPr>
          <w:ilvl w:val="0"/>
          <w:numId w:val="1000"/>
        </w:numPr>
      </w:pPr>
      <w:r>
        <w:drawing>
          <wp:inline>
            <wp:extent cx="4800600" cy="2120364"/>
            <wp:effectExtent b="0" l="0" r="0" t="0"/>
            <wp:docPr descr="image" title="" id="31" name="Picture"/>
            <a:graphic>
              <a:graphicData uri="http://schemas.openxmlformats.org/drawingml/2006/picture">
                <pic:pic>
                  <pic:nvPicPr>
                    <pic:cNvPr descr="media/supplements1/exercise6/tabla_distribucion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1203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¿Qué cantidad de monto recibirá el tercer puesto?</w:t>
      </w:r>
    </w:p>
    <w:p>
      <w:pPr>
        <w:numPr>
          <w:ilvl w:val="1"/>
          <w:numId w:val="1011"/>
        </w:numPr>
      </w:pPr>
      <w:r>
        <w:t xml:space="preserve">19.4 millones.</w:t>
      </w:r>
    </w:p>
    <w:p>
      <w:pPr>
        <w:numPr>
          <w:ilvl w:val="1"/>
          <w:numId w:val="1011"/>
        </w:numPr>
      </w:pPr>
      <w:r>
        <w:t xml:space="preserve">30.5 millones.</w:t>
      </w:r>
    </w:p>
    <w:p>
      <w:pPr>
        <w:numPr>
          <w:ilvl w:val="1"/>
          <w:numId w:val="1011"/>
        </w:numPr>
      </w:pPr>
      <w:r>
        <w:t xml:space="preserve">44.6 millones.</w:t>
      </w:r>
    </w:p>
    <w:p>
      <w:pPr>
        <w:numPr>
          <w:ilvl w:val="1"/>
          <w:numId w:val="1011"/>
        </w:numPr>
      </w:pPr>
      <w:r>
        <w:t xml:space="preserve">34.4 millones.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Un estudiante tiene un vaso de forma cilíndrica. El vaso tiene una base circular de radio 22 cm y una altura de 60 cm, como se muestra en la figura.</w:t>
      </w:r>
    </w:p>
    <w:p>
      <w:pPr>
        <w:numPr>
          <w:ilvl w:val="0"/>
          <w:numId w:val="1000"/>
        </w:numPr>
      </w:pPr>
      <w:r>
        <w:drawing>
          <wp:inline>
            <wp:extent cx="2879999" cy="4098461"/>
            <wp:effectExtent b="0" l="0" r="0" t="0"/>
            <wp:docPr descr="image" title="" id="34" name="Picture"/>
            <a:graphic>
              <a:graphicData uri="http://schemas.openxmlformats.org/drawingml/2006/picture">
                <pic:pic>
                  <pic:nvPicPr>
                    <pic:cNvPr descr="media/supplements1/exercise7/cilindro.sv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999" cy="40984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A partir de la información anterior, el estudiante plantea la siguiente operación: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rPr>
              <m:sty m:val="p"/>
            </m:rPr>
            <m:t>×</m:t>
          </m:r>
          <m:r>
            <m:t>π</m:t>
          </m:r>
          <m:r>
            <m:rPr>
              <m:sty m:val="p"/>
            </m:rPr>
            <m:t>×</m:t>
          </m:r>
          <m:r>
            <m:t>22</m:t>
          </m:r>
          <m:r>
            <m:rPr>
              <m:sty m:val="p"/>
            </m:rPr>
            <m:t>×</m:t>
          </m:r>
          <m:r>
            <m:t>60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,</m:t>
          </m:r>
          <m:r>
            <m:t>293.8</m:t>
          </m:r>
        </m:oMath>
      </m:oMathPara>
    </w:p>
    <w:p>
      <w:pPr>
        <w:numPr>
          <w:ilvl w:val="0"/>
          <w:numId w:val="1000"/>
        </w:numPr>
      </w:pPr>
      <w:r>
        <w:t xml:space="preserve">¿A qué corresponde el resultado de la anterior operación?</w:t>
      </w:r>
    </w:p>
    <w:p>
      <w:pPr>
        <w:numPr>
          <w:ilvl w:val="1"/>
          <w:numId w:val="1012"/>
        </w:numPr>
      </w:pPr>
      <w:r>
        <w:t xml:space="preserve">Al área de la tapa del vaso</w:t>
      </w:r>
    </w:p>
    <w:p>
      <w:pPr>
        <w:numPr>
          <w:ilvl w:val="1"/>
          <w:numId w:val="1012"/>
        </w:numPr>
      </w:pPr>
      <w:r>
        <w:t xml:space="preserve">Al área lateral del vaso</w:t>
      </w:r>
    </w:p>
    <w:p>
      <w:pPr>
        <w:numPr>
          <w:ilvl w:val="1"/>
          <w:numId w:val="1012"/>
        </w:numPr>
      </w:pPr>
      <w:r>
        <w:t xml:space="preserve">Al volumen del vaso</w:t>
      </w:r>
    </w:p>
    <w:p>
      <w:pPr>
        <w:numPr>
          <w:ilvl w:val="1"/>
          <w:numId w:val="1012"/>
        </w:numPr>
      </w:pPr>
      <w:r>
        <w:t xml:space="preserve">Al perímetro de la tapa del vaso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Un estudiante tiene un vaso de forma cilíndrica. El vaso tiene una base circular de radio 21 cm y una altura de 98 cm, como se muestra en la figura.</w:t>
      </w:r>
    </w:p>
    <w:p>
      <w:pPr>
        <w:numPr>
          <w:ilvl w:val="0"/>
          <w:numId w:val="1000"/>
        </w:numPr>
      </w:pPr>
      <w:r>
        <w:drawing>
          <wp:inline>
            <wp:extent cx="2879999" cy="5775737"/>
            <wp:effectExtent b="0" l="0" r="0" t="0"/>
            <wp:docPr descr="image" title="" id="38" name="Picture"/>
            <a:graphic>
              <a:graphicData uri="http://schemas.openxmlformats.org/drawingml/2006/picture">
                <pic:pic>
                  <pic:nvPicPr>
                    <pic:cNvPr descr="media/supplements1/exercise8/cilindro.sv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999" cy="57757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A partir de la información anterior, el estudiante plantea la siguiente operación: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rPr>
              <m:sty m:val="p"/>
            </m:rPr>
            <m:t>×</m:t>
          </m:r>
          <m:r>
            <m:t>π</m:t>
          </m:r>
          <m:r>
            <m:rPr>
              <m:sty m:val="p"/>
            </m:rPr>
            <m:t>×</m:t>
          </m:r>
          <m:r>
            <m:t>21</m:t>
          </m:r>
          <m:r>
            <m:rPr>
              <m:sty m:val="p"/>
            </m:rPr>
            <m:t>×</m:t>
          </m:r>
          <m:r>
            <m:t>98</m:t>
          </m:r>
          <m:r>
            <m:rPr>
              <m:sty m:val="p"/>
            </m:rPr>
            <m:t>=</m:t>
          </m:r>
          <m:r>
            <m:t>12</m:t>
          </m:r>
          <m:r>
            <m:rPr>
              <m:sty m:val="p"/>
            </m:rPr>
            <m:t>,</m:t>
          </m:r>
          <m:r>
            <m:t>930.8</m:t>
          </m:r>
        </m:oMath>
      </m:oMathPara>
    </w:p>
    <w:p>
      <w:pPr>
        <w:numPr>
          <w:ilvl w:val="0"/>
          <w:numId w:val="1000"/>
        </w:numPr>
      </w:pPr>
      <w:r>
        <w:t xml:space="preserve">¿A qué corresponde el resultado de la anterior operación?</w:t>
      </w:r>
    </w:p>
    <w:p>
      <w:pPr>
        <w:numPr>
          <w:ilvl w:val="1"/>
          <w:numId w:val="1013"/>
        </w:numPr>
      </w:pPr>
      <w:r>
        <w:t xml:space="preserve">Al perímetro de la tapa del vaso</w:t>
      </w:r>
    </w:p>
    <w:p>
      <w:pPr>
        <w:numPr>
          <w:ilvl w:val="1"/>
          <w:numId w:val="1013"/>
        </w:numPr>
      </w:pPr>
      <w:r>
        <w:t xml:space="preserve">Al área de la tapa del vaso</w:t>
      </w:r>
    </w:p>
    <w:p>
      <w:pPr>
        <w:numPr>
          <w:ilvl w:val="1"/>
          <w:numId w:val="1013"/>
        </w:numPr>
      </w:pPr>
      <w:r>
        <w:t xml:space="preserve">Al área lateral del vaso</w:t>
      </w:r>
    </w:p>
    <w:p>
      <w:pPr>
        <w:numPr>
          <w:ilvl w:val="1"/>
          <w:numId w:val="1013"/>
        </w:numPr>
      </w:pPr>
      <w:r>
        <w:t xml:space="preserve">Al volumen del vaso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En La Tebaida se realizó un(a) encuesta a un grupo de miembros de un(a) organización sobre el tipo de patrimonios que poseen. Los(las) resultados se presentan en la gráfica.</w:t>
      </w:r>
    </w:p>
    <w:p>
      <w:pPr>
        <w:numPr>
          <w:ilvl w:val="0"/>
          <w:numId w:val="1000"/>
        </w:numPr>
      </w:pPr>
      <w:r>
        <w:drawing>
          <wp:inline>
            <wp:extent cx="3733800" cy="3080657"/>
            <wp:effectExtent b="0" l="0" r="0" t="0"/>
            <wp:docPr descr="image" title="" id="42" name="Picture"/>
            <a:graphic>
              <a:graphicData uri="http://schemas.openxmlformats.org/drawingml/2006/picture">
                <pic:pic>
                  <pic:nvPicPr>
                    <pic:cNvPr descr="media/supplements1/exercise9/grafico_circular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806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Si 270 miembros de el(la) organización poseen solo residencia, ¿cuántas personas poseen solo automóvil?</w:t>
      </w:r>
    </w:p>
    <w:p>
      <w:pPr>
        <w:numPr>
          <w:ilvl w:val="1"/>
          <w:numId w:val="1014"/>
        </w:numPr>
      </w:pPr>
      <w:r>
        <w:t xml:space="preserve">270</w:t>
      </w:r>
    </w:p>
    <w:p>
      <w:pPr>
        <w:numPr>
          <w:ilvl w:val="1"/>
          <w:numId w:val="1014"/>
        </w:numPr>
      </w:pPr>
      <w:r>
        <w:t xml:space="preserve">120</w:t>
      </w:r>
    </w:p>
    <w:p>
      <w:pPr>
        <w:numPr>
          <w:ilvl w:val="1"/>
          <w:numId w:val="1014"/>
        </w:numPr>
      </w:pPr>
      <w:r>
        <w:t xml:space="preserve">100</w:t>
      </w:r>
    </w:p>
    <w:p>
      <w:pPr>
        <w:numPr>
          <w:ilvl w:val="1"/>
          <w:numId w:val="1014"/>
        </w:numPr>
      </w:pPr>
      <w:r>
        <w:t xml:space="preserve">80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En una zona se realizará un certamen deportivo para menores de 16 años. Para recompensar a los concursantes, la zona ha destinado 222 millones de pesos, que se asignarán entre los tres primeros puestos, como se indica a continuación:</w:t>
      </w:r>
    </w:p>
    <w:p>
      <w:pPr>
        <w:numPr>
          <w:ilvl w:val="0"/>
          <w:numId w:val="1000"/>
        </w:numPr>
      </w:pPr>
      <w:r>
        <w:drawing>
          <wp:inline>
            <wp:extent cx="4800600" cy="2120364"/>
            <wp:effectExtent b="0" l="0" r="0" t="0"/>
            <wp:docPr descr="image" title="" id="45" name="Picture"/>
            <a:graphic>
              <a:graphicData uri="http://schemas.openxmlformats.org/drawingml/2006/picture">
                <pic:pic>
                  <pic:nvPicPr>
                    <pic:cNvPr descr="media/supplements1/exercise10/tabla_distribucion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1203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¿Qué cantidad de premio recibirá el tercer puesto?</w:t>
      </w:r>
    </w:p>
    <w:p>
      <w:pPr>
        <w:numPr>
          <w:ilvl w:val="1"/>
          <w:numId w:val="1015"/>
        </w:numPr>
      </w:pPr>
      <w:r>
        <w:t xml:space="preserve">30.8 millones.</w:t>
      </w:r>
    </w:p>
    <w:p>
      <w:pPr>
        <w:numPr>
          <w:ilvl w:val="1"/>
          <w:numId w:val="1015"/>
        </w:numPr>
      </w:pPr>
      <w:r>
        <w:t xml:space="preserve">11.1 millones.</w:t>
      </w:r>
    </w:p>
    <w:p>
      <w:pPr>
        <w:numPr>
          <w:ilvl w:val="1"/>
          <w:numId w:val="1015"/>
        </w:numPr>
      </w:pPr>
      <w:r>
        <w:t xml:space="preserve">13.3 millones.</w:t>
      </w:r>
    </w:p>
    <w:p>
      <w:pPr>
        <w:numPr>
          <w:ilvl w:val="1"/>
          <w:numId w:val="1015"/>
        </w:numPr>
      </w:pPr>
      <w:r>
        <w:t xml:space="preserve">56.3 millones.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De una caja que contiene bolas de color jade, beige y amarillo del mismo tamaño, se saca una bola al azar.</w:t>
      </w:r>
    </w:p>
    <w:p>
      <w:pPr>
        <w:numPr>
          <w:ilvl w:val="0"/>
          <w:numId w:val="1000"/>
        </w:numPr>
      </w:pPr>
      <w:r>
        <w:t xml:space="preserve">Si se sabe que la probabilidad de sacar una bola de color jade es de 21 / 50, en la caja puede haber</w:t>
      </w:r>
    </w:p>
    <w:p>
      <w:pPr>
        <w:numPr>
          <w:ilvl w:val="1"/>
          <w:numId w:val="1016"/>
        </w:numPr>
      </w:pPr>
      <w:r>
        <w:t xml:space="preserve">22 bolas de color jade, 15 de color amarillo y 14 de color beige</w:t>
      </w:r>
    </w:p>
    <w:p>
      <w:pPr>
        <w:numPr>
          <w:ilvl w:val="1"/>
          <w:numId w:val="1016"/>
        </w:numPr>
      </w:pPr>
      <w:r>
        <w:t xml:space="preserve">26 bolas de color jade, 8 de color beige y 25 de color amarillo</w:t>
      </w:r>
    </w:p>
    <w:p>
      <w:pPr>
        <w:numPr>
          <w:ilvl w:val="1"/>
          <w:numId w:val="1016"/>
        </w:numPr>
      </w:pPr>
      <w:r>
        <w:t xml:space="preserve">21 bolas de color jade, 8 de color beige y 21 de color amarillo</w:t>
      </w:r>
    </w:p>
    <w:p>
      <w:pPr>
        <w:numPr>
          <w:ilvl w:val="1"/>
          <w:numId w:val="1016"/>
        </w:numPr>
      </w:pPr>
      <w:r>
        <w:t xml:space="preserve">6 de color amarillo, 20 bolas de color jade y 20 de color beige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debemos entender la relación entre la probabilidad y la composición de la caja.</w:t>
      </w:r>
    </w:p>
    <w:p>
      <w:pPr>
        <w:numPr>
          <w:ilvl w:val="0"/>
          <w:numId w:val="1000"/>
        </w:numPr>
      </w:pPr>
      <w:r>
        <w:t xml:space="preserve">La probabilidad de sacar una bola de color jade es 21 / 50, lo que significa que:</w:t>
      </w:r>
    </w:p>
    <w:p>
      <w:pPr>
        <w:numPr>
          <w:ilvl w:val="0"/>
          <w:numId w:val="1000"/>
        </w:numPr>
      </w:pP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bola </m:t>
            </m:r>
            <m:r>
              <m:t>j</m:t>
            </m:r>
            <m:r>
              <m:t>a</m:t>
            </m:r>
            <m:r>
              <m:t>d</m:t>
            </m:r>
            <m:r>
              <m:t>e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nor/>
                <m:sty m:val="p"/>
              </m:rPr>
              <m:t>número de bolas </m:t>
            </m:r>
            <m:r>
              <m:t>j</m:t>
            </m:r>
            <m:r>
              <m:t>a</m:t>
            </m:r>
            <m:r>
              <m:t>d</m:t>
            </m:r>
            <m:r>
              <m:t>e</m:t>
            </m:r>
          </m:num>
          <m:den>
            <m:r>
              <m:rPr>
                <m:nor/>
                <m:sty m:val="p"/>
              </m:rPr>
              <m:t>número total de bolas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21</m:t>
            </m:r>
          </m:num>
          <m:den>
            <m:r>
              <m:t>50</m:t>
            </m:r>
          </m:den>
        </m:f>
        <m:r>
          <m:rPr>
            <m:sty m:val="p"/>
          </m:rPr>
          <m:t>=</m:t>
        </m:r>
        <m:r>
          <m:t>21</m:t>
        </m:r>
        <m:r>
          <m:rPr>
            <m:sty m:val="p"/>
          </m:rPr>
          <m:t>/</m:t>
        </m:r>
        <m:r>
          <m:t>50</m:t>
        </m:r>
      </m:oMath>
    </w:p>
    <w:p>
      <w:pPr>
        <w:numPr>
          <w:ilvl w:val="0"/>
          <w:numId w:val="1000"/>
        </w:numPr>
      </w:pPr>
      <w:r>
        <w:t xml:space="preserve">Por lo tanto, en la caja debe haber:</w:t>
      </w:r>
    </w:p>
    <w:p>
      <w:pPr>
        <w:numPr>
          <w:ilvl w:val="1"/>
          <w:numId w:val="1017"/>
        </w:numPr>
      </w:pPr>
      <w:r>
        <w:t xml:space="preserve">21 bolas de color jade (que representan el 42% del total)</w:t>
      </w:r>
    </w:p>
    <w:p>
      <w:pPr>
        <w:numPr>
          <w:ilvl w:val="1"/>
          <w:numId w:val="1017"/>
        </w:numPr>
      </w:pPr>
      <w:r>
        <w:t xml:space="preserve">8 bolas de color beige (que representan el 16% del total)</w:t>
      </w:r>
    </w:p>
    <w:p>
      <w:pPr>
        <w:numPr>
          <w:ilvl w:val="1"/>
          <w:numId w:val="1017"/>
        </w:numPr>
      </w:pPr>
      <w:r>
        <w:t xml:space="preserve">21 bolas de color amarillo (que representan el 42% del total)</w:t>
      </w:r>
    </w:p>
    <w:p>
      <w:pPr>
        <w:numPr>
          <w:ilvl w:val="0"/>
          <w:numId w:val="1000"/>
        </w:numPr>
      </w:pPr>
      <w:r>
        <w:t xml:space="preserve">Lo que suma un total de 50 bolas.</w:t>
      </w:r>
    </w:p>
    <w:p>
      <w:pPr>
        <w:numPr>
          <w:ilvl w:val="0"/>
          <w:numId w:val="1000"/>
        </w:numPr>
      </w:pPr>
      <w:r>
        <w:t xml:space="preserve">Verifiquemos que esta composición cumple con la probabilidad dada:</w:t>
      </w:r>
      <w:r>
        <w:t xml:space="preserve"> </w:t>
      </w:r>
      <m:oMath>
        <m:f>
          <m:fPr>
            <m:type m:val="bar"/>
          </m:fPr>
          <m:num>
            <m:r>
              <m:t>21</m:t>
            </m:r>
          </m:num>
          <m:den>
            <m:r>
              <m:t>50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21</m:t>
            </m:r>
          </m:num>
          <m:den>
            <m:r>
              <m:t>50</m:t>
            </m:r>
          </m:den>
        </m:f>
        <m:r>
          <m:rPr>
            <m:sty m:val="p"/>
          </m:rPr>
          <m:t>=</m:t>
        </m:r>
        <m:r>
          <m:t>21</m:t>
        </m:r>
        <m:r>
          <m:rPr>
            <m:sty m:val="p"/>
          </m:rPr>
          <m:t>/</m:t>
        </m:r>
        <m:r>
          <m:t>50</m:t>
        </m:r>
      </m:oMath>
    </w:p>
    <w:p>
      <w:pPr>
        <w:numPr>
          <w:ilvl w:val="0"/>
          <w:numId w:val="1000"/>
        </w:numPr>
      </w:pPr>
      <w:r>
        <w:t xml:space="preserve">Las otras opciones no cumplen con la probabilidad requerida:</w:t>
      </w:r>
    </w:p>
    <w:p>
      <w:pPr>
        <w:numPr>
          <w:ilvl w:val="1"/>
          <w:numId w:val="1018"/>
        </w:numPr>
      </w:pPr>
      <w:r>
        <w:t xml:space="preserve">Si hubiera 26 bolas de color jade de un total de 59 bolas, la probabilidad sería</w:t>
      </w:r>
      <w:r>
        <w:t xml:space="preserve"> </w:t>
      </w:r>
      <m:oMath>
        <m:f>
          <m:fPr>
            <m:type m:val="bar"/>
          </m:fPr>
          <m:num>
            <m:r>
              <m:t>26</m:t>
            </m:r>
          </m:num>
          <m:den>
            <m:r>
              <m:t>59</m:t>
            </m:r>
          </m:den>
        </m:f>
        <m:r>
          <m:rPr>
            <m:sty m:val="p"/>
          </m:rPr>
          <m:t>=</m:t>
        </m:r>
        <m:r>
          <m:t>26</m:t>
        </m:r>
        <m:r>
          <m:rPr>
            <m:sty m:val="p"/>
          </m:rPr>
          <m:t>/</m:t>
        </m:r>
        <m:r>
          <m:t>59</m:t>
        </m:r>
        <m:r>
          <m:rPr>
            <m:sty m:val="p"/>
          </m:rPr>
          <m:t>≠</m:t>
        </m:r>
        <m:r>
          <m:t>21</m:t>
        </m:r>
        <m:r>
          <m:rPr>
            <m:sty m:val="p"/>
          </m:rPr>
          <m:t>/</m:t>
        </m:r>
        <m:r>
          <m:t>50</m:t>
        </m:r>
      </m:oMath>
    </w:p>
    <w:p>
      <w:pPr>
        <w:numPr>
          <w:ilvl w:val="1"/>
          <w:numId w:val="1018"/>
        </w:numPr>
      </w:pPr>
      <w:r>
        <w:t xml:space="preserve">Si hubiera 20 bolas de color jade de un total de 46 bolas, la probabilidad sería</w:t>
      </w:r>
      <w:r>
        <w:t xml:space="preserve"> </w:t>
      </w:r>
      <m:oMath>
        <m:f>
          <m:fPr>
            <m:type m:val="bar"/>
          </m:fPr>
          <m:num>
            <m:r>
              <m:t>20</m:t>
            </m:r>
          </m:num>
          <m:den>
            <m:r>
              <m:t>46</m:t>
            </m:r>
          </m:den>
        </m:f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23</m:t>
        </m:r>
        <m:r>
          <m:rPr>
            <m:sty m:val="p"/>
          </m:rPr>
          <m:t>≠</m:t>
        </m:r>
        <m:r>
          <m:t>21</m:t>
        </m:r>
        <m:r>
          <m:rPr>
            <m:sty m:val="p"/>
          </m:rPr>
          <m:t>/</m:t>
        </m:r>
        <m:r>
          <m:t>50</m:t>
        </m:r>
      </m:oMath>
    </w:p>
    <w:p>
      <w:pPr>
        <w:numPr>
          <w:ilvl w:val="1"/>
          <w:numId w:val="1018"/>
        </w:numPr>
      </w:pPr>
      <w:r>
        <w:t xml:space="preserve">Si hubiera 22 bolas de color jade de un total de 51 bolas, la probabilidad sería</w:t>
      </w:r>
      <w:r>
        <w:t xml:space="preserve"> </w:t>
      </w:r>
      <m:oMath>
        <m:f>
          <m:fPr>
            <m:type m:val="bar"/>
          </m:fPr>
          <m:num>
            <m:r>
              <m:t>22</m:t>
            </m:r>
          </m:num>
          <m:den>
            <m:r>
              <m:t>51</m:t>
            </m:r>
          </m:den>
        </m:f>
        <m:r>
          <m:rPr>
            <m:sty m:val="p"/>
          </m:rPr>
          <m:t>=</m:t>
        </m:r>
        <m:r>
          <m:t>22</m:t>
        </m:r>
        <m:r>
          <m:rPr>
            <m:sty m:val="p"/>
          </m:rPr>
          <m:t>/</m:t>
        </m:r>
        <m:r>
          <m:t>51</m:t>
        </m:r>
        <m:r>
          <m:rPr>
            <m:sty m:val="p"/>
          </m:rPr>
          <m:t>≠</m:t>
        </m:r>
        <m:r>
          <m:t>21</m:t>
        </m:r>
        <m:r>
          <m:rPr>
            <m:sty m:val="p"/>
          </m:rPr>
          <m:t>/</m:t>
        </m:r>
        <m:r>
          <m:t>50</m:t>
        </m:r>
      </m:oMath>
    </w:p>
    <w:p>
      <w:pPr>
        <w:numPr>
          <w:ilvl w:val="0"/>
          <w:numId w:val="1000"/>
        </w:numPr>
      </w:pPr>
      <w:r>
        <w:t xml:space="preserve">Por lo tanto, la respuesta correcta es: 21 bolas de color jade, 8 de color beige y 21 de color amarillo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Se sabe que un auto viaja con rapidez constante. A las 07:00, ya se ha alejado 10 km del pueblo donde inició su recorrido, y a las 11:00, se encuentra a 174 km de dicho pueblo. Para calcular la rapidez media en km/h de este recorrido, se realizaron los siguientes pasos:</w:t>
      </w:r>
    </w:p>
    <w:p>
      <w:pPr>
        <w:numPr>
          <w:ilvl w:val="0"/>
          <w:numId w:val="1000"/>
        </w:numPr>
      </w:pPr>
      <w:r>
        <w:t xml:space="preserve">Paso 1. Se calcula cuánta distancia se recorrió: 174 km - 10 km = 164 km</w:t>
      </w:r>
    </w:p>
    <w:p>
      <w:pPr>
        <w:numPr>
          <w:ilvl w:val="0"/>
          <w:numId w:val="1000"/>
        </w:numPr>
      </w:pPr>
      <w:r>
        <w:t xml:space="preserve">Paso 2. Se calcula el tiempo que transcurrió: 11 h - 7 h = 4 h</w:t>
      </w:r>
    </w:p>
    <w:p>
      <w:pPr>
        <w:numPr>
          <w:ilvl w:val="0"/>
          <w:numId w:val="1000"/>
        </w:numPr>
      </w:pPr>
      <w:r>
        <w:t xml:space="preserve">Paso 3. Se halla el cociente entre los valores obtenidos: 164 h / 4 km = 41 h/km</w:t>
      </w:r>
    </w:p>
    <w:p>
      <w:pPr>
        <w:numPr>
          <w:ilvl w:val="0"/>
          <w:numId w:val="1000"/>
        </w:numPr>
      </w:pPr>
      <w:r>
        <w:t xml:space="preserve">¿En qué paso se cometió un error y por qué?</w:t>
      </w:r>
    </w:p>
    <w:p>
      <w:pPr>
        <w:numPr>
          <w:ilvl w:val="1"/>
          <w:numId w:val="1019"/>
        </w:numPr>
      </w:pPr>
      <w:r>
        <w:t xml:space="preserve">En el paso 1, ya que la distancia recorrida es 10 - 174 km = -164 km</w:t>
      </w:r>
    </w:p>
    <w:p>
      <w:pPr>
        <w:numPr>
          <w:ilvl w:val="1"/>
          <w:numId w:val="1019"/>
        </w:numPr>
      </w:pPr>
      <w:r>
        <w:t xml:space="preserve">En el paso 1, ya que la distancia recorrida es 174 km y no 164 km</w:t>
      </w:r>
    </w:p>
    <w:p>
      <w:pPr>
        <w:numPr>
          <w:ilvl w:val="1"/>
          <w:numId w:val="1019"/>
        </w:numPr>
      </w:pPr>
      <w:r>
        <w:t xml:space="preserve">En el paso 2, ya que el tiempo transcurrido es 7 h - 11 h = -4 h</w:t>
      </w:r>
    </w:p>
    <w:p>
      <w:pPr>
        <w:numPr>
          <w:ilvl w:val="1"/>
          <w:numId w:val="1019"/>
        </w:numPr>
      </w:pPr>
      <w:r>
        <w:t xml:space="preserve">En el paso 3, ya que el cociente es 41 km/h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La respuesta correcta es ’En el paso 3, ya que el cociente es 41 km/h.</w:t>
      </w:r>
    </w:p>
    <w:p>
      <w:pPr>
        <w:numPr>
          <w:ilvl w:val="0"/>
          <w:numId w:val="1000"/>
        </w:numPr>
      </w:pPr>
      <w:r>
        <w:t xml:space="preserve">Explicación detallada:</w:t>
      </w:r>
    </w:p>
    <w:p>
      <w:pPr>
        <w:numPr>
          <w:ilvl w:val="1"/>
          <w:numId w:val="1020"/>
        </w:numPr>
      </w:pPr>
      <w:r>
        <w:t xml:space="preserve">Análisis del Paso 1: Cálculo de la distancia</w:t>
      </w:r>
    </w:p>
    <w:p>
      <w:pPr>
        <w:numPr>
          <w:ilvl w:val="2"/>
          <w:numId w:val="1021"/>
        </w:numPr>
      </w:pPr>
      <w:r>
        <w:t xml:space="preserve">Se realizó correctamente: 174 km - 10 km = 164 km</w:t>
      </w:r>
    </w:p>
    <w:p>
      <w:pPr>
        <w:numPr>
          <w:ilvl w:val="2"/>
          <w:numId w:val="1021"/>
        </w:numPr>
      </w:pPr>
      <w:r>
        <w:t xml:space="preserve">La distancia es la diferencia entre la posición final y la inicial</w:t>
      </w:r>
    </w:p>
    <w:p>
      <w:pPr>
        <w:numPr>
          <w:ilvl w:val="1"/>
          <w:numId w:val="1020"/>
        </w:numPr>
      </w:pPr>
      <w:r>
        <w:t xml:space="preserve">Análisis del Paso 2: Cálculo del tiempo</w:t>
      </w:r>
    </w:p>
    <w:p>
      <w:pPr>
        <w:numPr>
          <w:ilvl w:val="2"/>
          <w:numId w:val="1022"/>
        </w:numPr>
      </w:pPr>
      <w:r>
        <w:t xml:space="preserve">Se realizó correctamente: 11 h - 7 h = 4 h</w:t>
      </w:r>
    </w:p>
    <w:p>
      <w:pPr>
        <w:numPr>
          <w:ilvl w:val="2"/>
          <w:numId w:val="1022"/>
        </w:numPr>
      </w:pPr>
      <w:r>
        <w:t xml:space="preserve">El tiempo es la diferencia entre la hora final y la inicial</w:t>
      </w:r>
    </w:p>
    <w:p>
      <w:pPr>
        <w:numPr>
          <w:ilvl w:val="1"/>
          <w:numId w:val="1020"/>
        </w:numPr>
      </w:pPr>
      <w:r>
        <w:t xml:space="preserve">análisis del Paso 3: Cálculo de la rapidez media</w:t>
      </w:r>
    </w:p>
    <w:p>
      <w:pPr>
        <w:numPr>
          <w:ilvl w:val="2"/>
          <w:numId w:val="1023"/>
        </w:numPr>
      </w:pPr>
      <w:r>
        <w:t xml:space="preserve">Hay un error en la unidad de medida</w:t>
      </w:r>
    </w:p>
    <w:p>
      <w:pPr>
        <w:numPr>
          <w:ilvl w:val="2"/>
          <w:numId w:val="1023"/>
        </w:numPr>
      </w:pPr>
      <w:r>
        <w:t xml:space="preserve">Se escribió h/km en lugar de km/h</w:t>
      </w:r>
    </w:p>
    <w:p>
      <w:pPr>
        <w:numPr>
          <w:ilvl w:val="2"/>
          <w:numId w:val="1023"/>
        </w:numPr>
      </w:pPr>
      <w:r>
        <w:t xml:space="preserve">Aunque el valor numérico es correcto, la unidad está mal expresada</w:t>
      </w:r>
    </w:p>
    <w:p>
      <w:pPr>
        <w:numPr>
          <w:ilvl w:val="2"/>
          <w:numId w:val="1023"/>
        </w:numPr>
      </w:pPr>
      <w:r>
        <w:t xml:space="preserve">La forma correcta es 41 km/h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En La Tebaida se realizó un(a) consulta a un grupo de colaboradores de un(a) institución sobre el tipo de propiedades que poseen. Los(las) cifras se presentan en la gráfica.</w:t>
      </w:r>
    </w:p>
    <w:p>
      <w:pPr>
        <w:numPr>
          <w:ilvl w:val="0"/>
          <w:numId w:val="1000"/>
        </w:numPr>
      </w:pPr>
      <w:r>
        <w:drawing>
          <wp:inline>
            <wp:extent cx="3733800" cy="3077666"/>
            <wp:effectExtent b="0" l="0" r="0" t="0"/>
            <wp:docPr descr="image" title="" id="48" name="Picture"/>
            <a:graphic>
              <a:graphicData uri="http://schemas.openxmlformats.org/drawingml/2006/picture">
                <pic:pic>
                  <pic:nvPicPr>
                    <pic:cNvPr descr="media/supplements1/exercise13/grafico_circular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77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Si 110 colaboradores de el(la) institución poseen vehículo y piso, ¿cuántas personas poseen solo piso?</w:t>
      </w:r>
    </w:p>
    <w:p>
      <w:pPr>
        <w:numPr>
          <w:ilvl w:val="1"/>
          <w:numId w:val="1024"/>
        </w:numPr>
      </w:pPr>
      <w:r>
        <w:t xml:space="preserve">135</w:t>
      </w:r>
    </w:p>
    <w:p>
      <w:pPr>
        <w:numPr>
          <w:ilvl w:val="1"/>
          <w:numId w:val="1024"/>
        </w:numPr>
      </w:pPr>
      <w:r>
        <w:t xml:space="preserve">94</w:t>
      </w:r>
    </w:p>
    <w:p>
      <w:pPr>
        <w:numPr>
          <w:ilvl w:val="1"/>
          <w:numId w:val="1024"/>
        </w:numPr>
      </w:pPr>
      <w:r>
        <w:t xml:space="preserve">110</w:t>
      </w:r>
    </w:p>
    <w:p>
      <w:pPr>
        <w:numPr>
          <w:ilvl w:val="1"/>
          <w:numId w:val="1024"/>
        </w:numPr>
      </w:pPr>
      <w:r>
        <w:t xml:space="preserve">75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Se sabe que un auto viaja con rapidez constante. A las 10:00, ya se ha alejado 11 km del pueblo donde inició su recorrido, y a las 13:00, se encuentra a 290 km de dicho pueblo. Para calcular la rapidez media en km/h de este recorrido, se realizaron los siguientes pasos:</w:t>
      </w:r>
    </w:p>
    <w:p>
      <w:pPr>
        <w:numPr>
          <w:ilvl w:val="0"/>
          <w:numId w:val="1000"/>
        </w:numPr>
      </w:pPr>
      <w:r>
        <w:t xml:space="preserve">Paso 1. Se calcula cuánta distancia se recorrió: 290 km + 11 km = 301 km</w:t>
      </w:r>
    </w:p>
    <w:p>
      <w:pPr>
        <w:numPr>
          <w:ilvl w:val="0"/>
          <w:numId w:val="1000"/>
        </w:numPr>
      </w:pPr>
      <w:r>
        <w:t xml:space="preserve">Paso 2. Se calcula el tiempo que transcurrió: 13 h - 10 h = 3 h</w:t>
      </w:r>
    </w:p>
    <w:p>
      <w:pPr>
        <w:numPr>
          <w:ilvl w:val="0"/>
          <w:numId w:val="1000"/>
        </w:numPr>
      </w:pPr>
      <w:r>
        <w:t xml:space="preserve">Paso 3. Se halla el cociente entre los valores obtenidos: 279 km / 3 h = 93 km/h</w:t>
      </w:r>
    </w:p>
    <w:p>
      <w:pPr>
        <w:numPr>
          <w:ilvl w:val="0"/>
          <w:numId w:val="1000"/>
        </w:numPr>
      </w:pPr>
      <w:r>
        <w:t xml:space="preserve">¿En qué paso se cometió un error y por qué?</w:t>
      </w:r>
    </w:p>
    <w:p>
      <w:pPr>
        <w:numPr>
          <w:ilvl w:val="1"/>
          <w:numId w:val="1025"/>
        </w:numPr>
      </w:pPr>
      <w:r>
        <w:t xml:space="preserve">En el paso 1, ya que la distancia recorrida es 11 - 290 km = -279 km</w:t>
      </w:r>
    </w:p>
    <w:p>
      <w:pPr>
        <w:numPr>
          <w:ilvl w:val="1"/>
          <w:numId w:val="1025"/>
        </w:numPr>
      </w:pPr>
      <w:r>
        <w:t xml:space="preserve">En el paso 3, ya que el cociente es 93 km/h</w:t>
      </w:r>
    </w:p>
    <w:p>
      <w:pPr>
        <w:numPr>
          <w:ilvl w:val="1"/>
          <w:numId w:val="1025"/>
        </w:numPr>
      </w:pPr>
      <w:r>
        <w:t xml:space="preserve">En el paso 1, ya que la fórmula de cálculo de la distancia está incorrecta (suma en lugar de resta)</w:t>
      </w:r>
    </w:p>
    <w:p>
      <w:pPr>
        <w:numPr>
          <w:ilvl w:val="1"/>
          <w:numId w:val="1025"/>
        </w:numPr>
      </w:pPr>
      <w:r>
        <w:t xml:space="preserve">En el paso 2, ya que el tiempo transcurrido es 10 h - 13 h = -3 h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La respuesta correcta es</w:t>
      </w:r>
      <w:r>
        <w:t xml:space="preserve"> </w:t>
      </w:r>
      <w:r>
        <w:t xml:space="preserve">‘En el paso 1, ya que se utiliza una operación incorrecta (suma en lugar de resta) para calcular la distancia.’</w:t>
      </w:r>
    </w:p>
    <w:p>
      <w:pPr>
        <w:numPr>
          <w:ilvl w:val="0"/>
          <w:numId w:val="1000"/>
        </w:numPr>
      </w:pPr>
      <w:r>
        <w:t xml:space="preserve">Explicación detallada:</w:t>
      </w:r>
    </w:p>
    <w:p>
      <w:pPr>
        <w:numPr>
          <w:ilvl w:val="1"/>
          <w:numId w:val="1026"/>
        </w:numPr>
      </w:pPr>
      <w:r>
        <w:t xml:space="preserve">Análisis del Paso 1: Cálculo de la distancia</w:t>
      </w:r>
    </w:p>
    <w:p>
      <w:pPr>
        <w:numPr>
          <w:ilvl w:val="2"/>
          <w:numId w:val="1027"/>
        </w:numPr>
      </w:pPr>
      <w:r>
        <w:t xml:space="preserve">Se realizó incorrectamente: Se utiliza 290 km + 11 km = 301 km</w:t>
      </w:r>
    </w:p>
    <w:p>
      <w:pPr>
        <w:numPr>
          <w:ilvl w:val="2"/>
          <w:numId w:val="1027"/>
        </w:numPr>
      </w:pPr>
      <w:r>
        <w:t xml:space="preserve">El valor correcto debería ser: 290 km - 11 km = 279 km</w:t>
      </w:r>
    </w:p>
    <w:p>
      <w:pPr>
        <w:numPr>
          <w:ilvl w:val="2"/>
          <w:numId w:val="1027"/>
        </w:numPr>
      </w:pPr>
      <w:r>
        <w:t xml:space="preserve">Se está usando una operación incorrecta (suma) en lugar de la operación correcta (resta)</w:t>
      </w:r>
    </w:p>
    <w:p>
      <w:pPr>
        <w:numPr>
          <w:ilvl w:val="1"/>
          <w:numId w:val="1026"/>
        </w:numPr>
      </w:pPr>
      <w:r>
        <w:t xml:space="preserve">Análisis del Paso 2: Cálculo del tiempo</w:t>
      </w:r>
    </w:p>
    <w:p>
      <w:pPr>
        <w:numPr>
          <w:ilvl w:val="2"/>
          <w:numId w:val="1028"/>
        </w:numPr>
      </w:pPr>
      <w:r>
        <w:t xml:space="preserve">Se realizó correctamente: 13 h - 10 h = 3 h</w:t>
      </w:r>
    </w:p>
    <w:p>
      <w:pPr>
        <w:numPr>
          <w:ilvl w:val="2"/>
          <w:numId w:val="1028"/>
        </w:numPr>
      </w:pPr>
      <w:r>
        <w:t xml:space="preserve">El tiempo es la diferencia entre la hora final y la inicial</w:t>
      </w:r>
    </w:p>
    <w:p>
      <w:pPr>
        <w:numPr>
          <w:ilvl w:val="1"/>
          <w:numId w:val="1026"/>
        </w:numPr>
      </w:pPr>
      <w:r>
        <w:t xml:space="preserve">Análisis del Paso 3: Cálculo de la rapidez media</w:t>
      </w:r>
    </w:p>
    <w:p>
      <w:pPr>
        <w:numPr>
          <w:ilvl w:val="2"/>
          <w:numId w:val="1029"/>
        </w:numPr>
      </w:pPr>
      <w:r>
        <w:t xml:space="preserve">Se realizó correctamente: 279 km / 3 h = 93 km/h</w:t>
      </w:r>
    </w:p>
    <w:p>
      <w:pPr>
        <w:numPr>
          <w:ilvl w:val="2"/>
          <w:numId w:val="1029"/>
        </w:numPr>
      </w:pPr>
      <w:r>
        <w:t xml:space="preserve">Aunque el valor numérico es correcto, se basa en una distancia incorrecta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Se sabe que un auto viaja con rapidez constante. A las 08:00, ya se ha alejado 46 km del pueblo donde inició su recorrido, y a las 12:00, se encuentra a 186 km de dicho pueblo. Para calcular la rapidez media en km/h de este recorrido, se realizaron los siguientes pasos:</w:t>
      </w:r>
    </w:p>
    <w:p>
      <w:pPr>
        <w:numPr>
          <w:ilvl w:val="0"/>
          <w:numId w:val="1000"/>
        </w:numPr>
      </w:pPr>
      <w:r>
        <w:t xml:space="preserve">Paso 1. Se calcula cuánta distancia se recorrió: 186 km - 46 km = 140 km</w:t>
      </w:r>
    </w:p>
    <w:p>
      <w:pPr>
        <w:numPr>
          <w:ilvl w:val="0"/>
          <w:numId w:val="1000"/>
        </w:numPr>
      </w:pPr>
      <w:r>
        <w:t xml:space="preserve">Paso 2. Se calcula el tiempo que transcurrió: 12 h - 8 h = 6 h</w:t>
      </w:r>
    </w:p>
    <w:p>
      <w:pPr>
        <w:numPr>
          <w:ilvl w:val="0"/>
          <w:numId w:val="1000"/>
        </w:numPr>
      </w:pPr>
      <w:r>
        <w:t xml:space="preserve">Paso 3. Se halla el cociente entre los valores obtenidos: 140 km / 4 h = 35 km/h</w:t>
      </w:r>
    </w:p>
    <w:p>
      <w:pPr>
        <w:numPr>
          <w:ilvl w:val="0"/>
          <w:numId w:val="1000"/>
        </w:numPr>
      </w:pPr>
      <w:r>
        <w:t xml:space="preserve">¿En qué paso se cometió un error y por qué?</w:t>
      </w:r>
    </w:p>
    <w:p>
      <w:pPr>
        <w:numPr>
          <w:ilvl w:val="1"/>
          <w:numId w:val="1030"/>
        </w:numPr>
      </w:pPr>
      <w:r>
        <w:t xml:space="preserve">En el paso 1, ya que la distancia recorrida es 46 - 186 km = -140 km</w:t>
      </w:r>
    </w:p>
    <w:p>
      <w:pPr>
        <w:numPr>
          <w:ilvl w:val="1"/>
          <w:numId w:val="1030"/>
        </w:numPr>
      </w:pPr>
      <w:r>
        <w:t xml:space="preserve">En el paso 3, ya que el cociente es 35 km/h</w:t>
      </w:r>
    </w:p>
    <w:p>
      <w:pPr>
        <w:numPr>
          <w:ilvl w:val="1"/>
          <w:numId w:val="1030"/>
        </w:numPr>
      </w:pPr>
      <w:r>
        <w:t xml:space="preserve">En el paso 1, ya que la distancia recorrida es diferente a 140 km</w:t>
      </w:r>
    </w:p>
    <w:p>
      <w:pPr>
        <w:numPr>
          <w:ilvl w:val="1"/>
          <w:numId w:val="1030"/>
        </w:numPr>
      </w:pPr>
      <w:r>
        <w:t xml:space="preserve">En el paso 2, ya que el tiempo transcurrido es 12 h - 8 h = 4 h y no 6 h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La respuesta correcta es</w:t>
      </w:r>
      <w:r>
        <w:t xml:space="preserve"> </w:t>
      </w:r>
      <w:r>
        <w:t xml:space="preserve">‘En el paso 2, ya que el tiempo transcurrido es 12 h - 8 h = 4 h y no 6 h.’</w:t>
      </w:r>
    </w:p>
    <w:p>
      <w:pPr>
        <w:numPr>
          <w:ilvl w:val="0"/>
          <w:numId w:val="1000"/>
        </w:numPr>
      </w:pPr>
      <w:r>
        <w:t xml:space="preserve">Explicación detallada:</w:t>
      </w:r>
    </w:p>
    <w:p>
      <w:pPr>
        <w:numPr>
          <w:ilvl w:val="1"/>
          <w:numId w:val="1031"/>
        </w:numPr>
      </w:pPr>
      <w:r>
        <w:t xml:space="preserve">Análisis del Paso 1: Cálculo de la distancia</w:t>
      </w:r>
    </w:p>
    <w:p>
      <w:pPr>
        <w:numPr>
          <w:ilvl w:val="2"/>
          <w:numId w:val="1032"/>
        </w:numPr>
      </w:pPr>
      <w:r>
        <w:t xml:space="preserve">Se realizó correctamente: 186 km - 46 km = 140 km</w:t>
      </w:r>
    </w:p>
    <w:p>
      <w:pPr>
        <w:numPr>
          <w:ilvl w:val="2"/>
          <w:numId w:val="1032"/>
        </w:numPr>
      </w:pPr>
      <w:r>
        <w:t xml:space="preserve">La distancia es la diferencia entre la posición final y la inicial</w:t>
      </w:r>
    </w:p>
    <w:p>
      <w:pPr>
        <w:numPr>
          <w:ilvl w:val="1"/>
          <w:numId w:val="1031"/>
        </w:numPr>
      </w:pPr>
      <w:r>
        <w:t xml:space="preserve">Análisis del Paso 2: Cálculo del tiempo</w:t>
      </w:r>
    </w:p>
    <w:p>
      <w:pPr>
        <w:numPr>
          <w:ilvl w:val="2"/>
          <w:numId w:val="1033"/>
        </w:numPr>
      </w:pPr>
      <w:r>
        <w:t xml:space="preserve">Se cometió un error: El tiempo transcurrido es 4 h, pero se calculó como 6 h</w:t>
      </w:r>
    </w:p>
    <w:p>
      <w:pPr>
        <w:numPr>
          <w:ilvl w:val="2"/>
          <w:numId w:val="1033"/>
        </w:numPr>
      </w:pPr>
      <w:r>
        <w:t xml:space="preserve">El cálculo correcto es 12 h - 8 h = 4 h</w:t>
      </w:r>
    </w:p>
    <w:p>
      <w:pPr>
        <w:numPr>
          <w:ilvl w:val="1"/>
          <w:numId w:val="1031"/>
        </w:numPr>
      </w:pPr>
      <w:r>
        <w:t xml:space="preserve">análisis del Paso 3: Cálculo de la rapidez media</w:t>
      </w:r>
    </w:p>
    <w:p>
      <w:pPr>
        <w:numPr>
          <w:ilvl w:val="2"/>
          <w:numId w:val="1034"/>
        </w:numPr>
      </w:pPr>
      <w:r>
        <w:t xml:space="preserve">Basado en el tiempo correcto, el cálculo es correcto: 35 km/h</w:t>
      </w:r>
    </w:p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20" Target="media/rId20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23" Target="media/rId23.sv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svg" /><Relationship Type="http://schemas.openxmlformats.org/officeDocument/2006/relationships/image" Id="rId37" Target="media/rId37.svg" /><Relationship Type="http://schemas.openxmlformats.org/officeDocument/2006/relationships/image" Id="rId41" Target="media/rId4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I. E. Pedacito de Cielo, La Tebaida, Quindío</dc:title>
  <dc:creator>Simulacro Matemáticas Saber ICFES</dc:creator>
  <cp:keywords/>
  <dcterms:created xsi:type="dcterms:W3CDTF">2025-06-02T19:46:52Z</dcterms:created>
  <dcterms:modified xsi:type="dcterms:W3CDTF">2025-06-02T19:46:52Z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Probabilidad y Estadística - Porcentajes</vt:lpwstr>
  </property>
</Properties>
</file>