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Se ha entrevistado a 49 adolescentes sobre los géneros musicales que escuchan.</w:t>
      </w:r>
    </w:p>
    <w:p>
      <w:pPr>
        <w:pStyle w:val="Compact"/>
        <w:numPr>
          <w:ilvl w:val="0"/>
          <w:numId w:val="1001"/>
        </w:numPr>
      </w:pPr>
      <w:r>
        <w:t xml:space="preserve">16 de ellos escuchan Gospel,</w:t>
      </w:r>
    </w:p>
    <w:p>
      <w:pPr>
        <w:pStyle w:val="Compact"/>
        <w:numPr>
          <w:ilvl w:val="0"/>
          <w:numId w:val="1001"/>
        </w:numPr>
      </w:pPr>
      <w:r>
        <w:t xml:space="preserve">18 escuchan Vallenato, y</w:t>
      </w:r>
    </w:p>
    <w:p>
      <w:pPr>
        <w:pStyle w:val="Compact"/>
        <w:numPr>
          <w:ilvl w:val="0"/>
          <w:numId w:val="1001"/>
        </w:numPr>
      </w:pPr>
      <w:r>
        <w:t xml:space="preserve">28 Salsa.</w:t>
      </w:r>
    </w:p>
    <w:p>
      <w:pPr>
        <w:pStyle w:val="FirstParagraph"/>
      </w:pPr>
      <w:r>
        <w:t xml:space="preserve">Además sabemos que</w:t>
      </w:r>
    </w:p>
    <w:p>
      <w:pPr>
        <w:pStyle w:val="Compact"/>
        <w:numPr>
          <w:ilvl w:val="0"/>
          <w:numId w:val="1002"/>
        </w:numPr>
      </w:pPr>
      <w:r>
        <w:t xml:space="preserve">8 de ellos escuchan Gospel y Vallenato,</w:t>
      </w:r>
    </w:p>
    <w:p>
      <w:pPr>
        <w:pStyle w:val="Compact"/>
        <w:numPr>
          <w:ilvl w:val="0"/>
          <w:numId w:val="1002"/>
        </w:numPr>
      </w:pPr>
      <w:r>
        <w:t xml:space="preserve">10 escuchan Gospel y Salsa, y</w:t>
      </w:r>
    </w:p>
    <w:p>
      <w:pPr>
        <w:pStyle w:val="Compact"/>
        <w:numPr>
          <w:ilvl w:val="0"/>
          <w:numId w:val="1002"/>
        </w:numPr>
      </w:pPr>
      <w:r>
        <w:t xml:space="preserve">6 Vallenato y Salsa.</w:t>
      </w:r>
    </w:p>
    <w:p>
      <w:pPr>
        <w:pStyle w:val="FirstParagraph"/>
      </w:pPr>
      <w:r>
        <w:t xml:space="preserve">Por último sabemos que solamente 4 escuchan los tres géneros musicales.</w:t>
      </w:r>
    </w:p>
    <w:p>
      <w:pPr>
        <w:pStyle w:val="BodyText"/>
      </w:pPr>
      <w:r>
        <w:t xml:space="preserve">Considerando esa información:</w:t>
      </w:r>
    </w:p>
    <w:bookmarkStart w:id="20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3"/>
        </w:numPr>
      </w:pPr>
      <w:r>
        <w:t xml:space="preserve">¿Cuántas personas escuchan exactamente dos géneros musicales?</w:t>
      </w:r>
    </w:p>
    <w:p>
      <w:pPr>
        <w:pStyle w:val="Compact"/>
        <w:numPr>
          <w:ilvl w:val="0"/>
          <w:numId w:val="1003"/>
        </w:numPr>
      </w:pPr>
      <w:r>
        <w:t xml:space="preserve">¿Cuántas personas escuchan exactamente un género musical?</w:t>
      </w:r>
    </w:p>
    <w:p>
      <w:pPr>
        <w:pStyle w:val="Compact"/>
        <w:numPr>
          <w:ilvl w:val="0"/>
          <w:numId w:val="1003"/>
        </w:numPr>
      </w:pPr>
      <w:r>
        <w:t xml:space="preserve">¿Cuál es el total de personas que escuchan máximo dos géneros musicales?</w:t>
      </w:r>
    </w:p>
    <w:p>
      <w:pPr>
        <w:pStyle w:val="Compact"/>
        <w:numPr>
          <w:ilvl w:val="0"/>
          <w:numId w:val="1003"/>
        </w:numPr>
      </w:pPr>
      <w:r>
        <w:t xml:space="preserve">¿Cuántos jóvenes escuchan Gospel pero no Vallenato?</w:t>
      </w:r>
    </w:p>
    <w:bookmarkEnd w:id="20"/>
    <w:bookmarkEnd w:id="21"/>
    <w:bookmarkStart w:id="26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analizamos el diagrama de Venn que representa la intersección de los tres conjuntos: Gospel, Vallenato y Salsa.</w:t>
      </w:r>
    </w:p>
    <w:p>
      <w:pPr>
        <w:pStyle w:val="BodyText"/>
      </w:pPr>
      <w:r>
        <w:drawing>
          <wp:inline>
            <wp:extent cx="2159999" cy="215003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venn_diagram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215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Explicación detallada:</w:t>
      </w:r>
    </w:p>
    <w:p>
      <w:pPr>
        <w:pStyle w:val="Compact"/>
        <w:numPr>
          <w:ilvl w:val="0"/>
          <w:numId w:val="1004"/>
        </w:numPr>
      </w:pPr>
      <w:r>
        <w:t xml:space="preserve">¿Cuántas personas escuchan exactamente dos géneros musicales?: 12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¿Cuántas personas escuchan exactamente un género musical?: 26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¿Cuál es el total de personas que escuchan máximo dos géneros musicales?: 45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¿Cuántos jóvenes escuchan Gospel pero no Vallenato?: 8</w:t>
      </w:r>
    </w:p>
    <w:bookmarkStart w:id="25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5"/>
        </w:numPr>
      </w:pPr>
      <w:r>
        <w:t xml:space="preserve">La respuesta es 12.</w:t>
      </w:r>
    </w:p>
    <w:p>
      <w:pPr>
        <w:pStyle w:val="Compact"/>
        <w:numPr>
          <w:ilvl w:val="0"/>
          <w:numId w:val="1005"/>
        </w:numPr>
      </w:pPr>
      <w:r>
        <w:t xml:space="preserve">La respuesta es 26.</w:t>
      </w:r>
    </w:p>
    <w:p>
      <w:pPr>
        <w:pStyle w:val="Compact"/>
        <w:numPr>
          <w:ilvl w:val="0"/>
          <w:numId w:val="1005"/>
        </w:numPr>
      </w:pPr>
      <w:r>
        <w:t xml:space="preserve">La respuesta es 45.</w:t>
      </w:r>
    </w:p>
    <w:p>
      <w:pPr>
        <w:pStyle w:val="Compact"/>
        <w:numPr>
          <w:ilvl w:val="0"/>
          <w:numId w:val="1005"/>
        </w:numPr>
      </w:pPr>
      <w:r>
        <w:t xml:space="preserve">La respuesta es 8.</w:t>
      </w:r>
    </w:p>
    <w:bookmarkEnd w:id="25"/>
    <w:bookmarkEnd w:id="26"/>
    <w:bookmarkStart w:id="27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Géneros musicales</w:t>
      </w:r>
      <w:r>
        <w:br/>
      </w:r>
      <w:r>
        <w:t xml:space="preserve">extype: cloze</w:t>
      </w:r>
      <w:r>
        <w:br/>
      </w:r>
      <w:r>
        <w:t xml:space="preserve">exclozetype: num|num|num|num</w:t>
      </w:r>
      <w:r>
        <w:br/>
      </w:r>
      <w:r>
        <w:t xml:space="preserve">exsolution: 12|26|45|8</w:t>
      </w:r>
      <w:r>
        <w:br/>
      </w:r>
      <w:r>
        <w:t xml:space="preserve">extol: 0</w:t>
      </w:r>
      <w:r>
        <w:br/>
      </w:r>
      <w:r>
        <w:t xml:space="preserve">exsection: Diagrama de Venn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2025-02-27T20:46:38Z</dcterms:created>
  <dcterms:modified xsi:type="dcterms:W3CDTF">2025-02-27T20:46:38Z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