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regunta-04"/>
    <w:p>
      <w:pPr>
        <w:pStyle w:val="Heading1"/>
      </w:pPr>
      <w:r>
        <w:t xml:space="preserve">Pregunta 04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129804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manjaro_lenovo/Documentos/Math/2023-Matematicas-11-1/04/al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8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23" w:name="análisis"/>
    <w:p>
      <w:pPr>
        <w:pStyle w:val="Heading3"/>
      </w:pPr>
      <w:r>
        <w:t xml:space="preserve">Análisis</w:t>
      </w:r>
    </w:p>
    <w:p>
      <w:pPr>
        <w:pStyle w:val="FirstParagraph"/>
      </w:pPr>
      <w:r>
        <w:t xml:space="preserve">El problema nos dice que un docente ha preseleccionado un grupo de estudiantes, pero necesita seleccionar al azar un grupo de</w:t>
      </w:r>
      <w:r>
        <w:t xml:space="preserve"> </w:t>
      </w:r>
      <w:r>
        <w:rPr>
          <w:b/>
          <w:bCs/>
        </w:rPr>
        <w:t xml:space="preserve">3 estudiantes</w:t>
      </w:r>
      <w:r>
        <w:t xml:space="preserve">. Además, nos informan que hay</w:t>
      </w:r>
      <w:r>
        <w:t xml:space="preserve"> </w:t>
      </w:r>
      <w:r>
        <w:rPr>
          <w:b/>
          <w:bCs/>
        </w:rPr>
        <w:t xml:space="preserve">10 posibles selecciones</w:t>
      </w:r>
      <w:r>
        <w:t xml:space="preserve"> </w:t>
      </w:r>
      <w:r>
        <w:t xml:space="preserve">para formar este grupo de 3 estudiantes.</w:t>
      </w:r>
    </w:p>
    <w:bookmarkEnd w:id="23"/>
    <w:bookmarkStart w:id="24" w:name="identificación-del-concepto-clave"/>
    <w:p>
      <w:pPr>
        <w:pStyle w:val="Heading3"/>
      </w:pPr>
      <w:r>
        <w:t xml:space="preserve">Identificación del concepto clave</w:t>
      </w:r>
    </w:p>
    <w:p>
      <w:pPr>
        <w:pStyle w:val="FirstParagraph"/>
      </w:pPr>
      <w:r>
        <w:t xml:space="preserve">El número de formas en que se puede elegir un subconjunto de elementos de un conjunto mayor sin importar el orden, se calcula utilizando las</w:t>
      </w:r>
      <w:r>
        <w:t xml:space="preserve"> </w:t>
      </w:r>
      <w:r>
        <w:rPr>
          <w:b/>
          <w:bCs/>
        </w:rPr>
        <w:t xml:space="preserve">combinaciones</w:t>
      </w:r>
      <w:r>
        <w:t xml:space="preserve">. La fórmula general para las combinaciones 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r</m:t>
              </m:r>
              <m:r>
                <m:rPr>
                  <m:sty m:val="p"/>
                </m:rPr>
                <m:t>!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t xml:space="preserve">Donde:</w:t>
      </w:r>
    </w:p>
    <w:p>
      <w:pPr>
        <w:pStyle w:val="Compact"/>
        <w:numPr>
          <w:ilvl w:val="0"/>
          <w:numId w:val="1001"/>
        </w:numPr>
      </w:pPr>
      <m:oMath>
        <m:r>
          <m:t>n</m:t>
        </m:r>
      </m:oMath>
      <w:r>
        <w:t xml:space="preserve">: Número total de elementos en el conjunto.</w:t>
      </w:r>
    </w:p>
    <w:p>
      <w:pPr>
        <w:pStyle w:val="Compact"/>
        <w:numPr>
          <w:ilvl w:val="0"/>
          <w:numId w:val="1001"/>
        </w:numPr>
      </w:pPr>
      <m:oMath>
        <m:r>
          <m:t>r</m:t>
        </m:r>
      </m:oMath>
      <w:r>
        <w:t xml:space="preserve">: Número de elementos seleccionados.</w:t>
      </w:r>
    </w:p>
    <w:p>
      <w:pPr>
        <w:pStyle w:val="Compact"/>
        <w:numPr>
          <w:ilvl w:val="0"/>
          <w:numId w:val="1001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: Factorial de</w:t>
      </w:r>
      <w:r>
        <w:t xml:space="preserve"> </w:t>
      </w:r>
      <m:oMath>
        <m:r>
          <m:t>n</m:t>
        </m:r>
      </m:oMath>
      <w:r>
        <w:t xml:space="preserve">, que se calcula como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×</m:t>
        </m:r>
        <m:r>
          <m:rPr>
            <m:sty m:val="p"/>
          </m:rPr>
          <m:t>…</m:t>
        </m:r>
        <m:r>
          <m:rPr>
            <m:sty m:val="p"/>
          </m:rPr>
          <m:t>×</m:t>
        </m:r>
        <m:r>
          <m:t>1</m:t>
        </m:r>
      </m:oMath>
      <w:r>
        <w:t xml:space="preserve">.</w:t>
      </w:r>
    </w:p>
    <w:bookmarkEnd w:id="24"/>
    <w:bookmarkStart w:id="25" w:name="aplicación-al-problema"/>
    <w:p>
      <w:pPr>
        <w:pStyle w:val="Heading3"/>
      </w:pPr>
      <w:r>
        <w:t xml:space="preserve">Aplicación al problema</w:t>
      </w:r>
    </w:p>
    <w:p>
      <w:pPr>
        <w:pStyle w:val="FirstParagraph"/>
      </w:pPr>
      <w:r>
        <w:t xml:space="preserve">Aquí sabemos que: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(se seleccionan 3 estudiantes).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(hay 10 formas posibles de hacer esta selección).</w:t>
      </w:r>
    </w:p>
    <w:p>
      <w:pPr>
        <w:pStyle w:val="FirstParagraph"/>
      </w:pPr>
      <w:r>
        <w:t xml:space="preserve">Necesitamos encontrar el valor de</w:t>
      </w:r>
      <w:r>
        <w:t xml:space="preserve"> </w:t>
      </w:r>
      <m:oMath>
        <m:r>
          <m:t>n</m:t>
        </m:r>
      </m:oMath>
      <w:r>
        <w:t xml:space="preserve">, que es el número total de estudiantes en el grupo preseleccionado. Utilizamos la fórmula de combinaciones: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3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Sabemos que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, así que la ecuación se simplifica 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Multiplicamos ambos lados de la ecuación por 6 para eliminar el denominador: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60</m:t>
          </m:r>
        </m:oMath>
      </m:oMathPara>
    </w:p>
    <w:bookmarkEnd w:id="25"/>
    <w:bookmarkStart w:id="26" w:name="resolución-de-la-ecuación"/>
    <w:p>
      <w:pPr>
        <w:pStyle w:val="Heading3"/>
      </w:pPr>
      <w:r>
        <w:t xml:space="preserve">Resolución de la ecuación</w:t>
      </w:r>
    </w:p>
    <w:p>
      <w:pPr>
        <w:pStyle w:val="FirstParagraph"/>
      </w:pPr>
      <w:r>
        <w:t xml:space="preserve">Expandiendo los términos:</w:t>
      </w:r>
    </w:p>
    <w:p>
      <w:pPr>
        <w:pStyle w:val="Compact"/>
        <w:numPr>
          <w:ilvl w:val="0"/>
          <w:numId w:val="1003"/>
        </w:numPr>
      </w:pPr>
      <w:r>
        <w:t xml:space="preserve">Probamos valores para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hasta que la ecuación sea válida.</w:t>
      </w:r>
    </w:p>
    <w:p>
      <w:pPr>
        <w:pStyle w:val="Compact"/>
        <w:numPr>
          <w:ilvl w:val="1"/>
          <w:numId w:val="1004"/>
        </w:numPr>
      </w:pPr>
      <w:r>
        <w:t xml:space="preserve">Para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5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=</m:t>
          </m:r>
          <m:r>
            <m:t>60</m:t>
          </m:r>
        </m:oMath>
      </m:oMathPara>
    </w:p>
    <w:p>
      <w:pPr>
        <w:pStyle w:val="FirstParagraph"/>
      </w:pPr>
      <w:r>
        <w:t xml:space="preserve">Esto satisface la ecuación, por lo que el número total de estudiantes preseleccionados es</w:t>
      </w:r>
      <w:r>
        <w:t xml:space="preserve"> </w:t>
      </w:r>
      <w:r>
        <w:rPr>
          <w:b/>
          <w:bCs/>
        </w:rPr>
        <w:t xml:space="preserve">5</w:t>
      </w:r>
      <w:r>
        <w:t xml:space="preserve">.</w:t>
      </w:r>
    </w:p>
    <w:bookmarkEnd w:id="26"/>
    <w:bookmarkStart w:id="27" w:name="respuesta-correcta"/>
    <w:p>
      <w:pPr>
        <w:pStyle w:val="Heading3"/>
      </w:pPr>
      <w:r>
        <w:t xml:space="preserve">Respuesta correcta</w:t>
      </w:r>
    </w:p>
    <w:p>
      <w:pPr>
        <w:pStyle w:val="FirstParagraph"/>
      </w:pPr>
      <w:r>
        <w:t xml:space="preserve">La respuesta es:</w:t>
      </w:r>
    </w:p>
    <w:p>
      <w:pPr>
        <w:pStyle w:val="BodyText"/>
      </w:pPr>
      <w:r>
        <w:rPr>
          <w:b/>
          <w:bCs/>
        </w:rPr>
        <w:t xml:space="preserve">D. 5</w:t>
      </w:r>
    </w:p>
    <w:p>
      <w:r>
        <w:pict>
          <v:rect style="width:0;height:1.5pt" o:hralign="center" o:hrstd="t" o:hr="t"/>
        </w:pict>
      </w:r>
    </w:p>
    <w:bookmarkEnd w:id="27"/>
    <w:bookmarkStart w:id="28" w:name="X2c36ff026eadcdee1b91f634b74b9d2ff942984"/>
    <w:p>
      <w:pPr>
        <w:pStyle w:val="Heading3"/>
      </w:pPr>
      <w:r>
        <w:t xml:space="preserve">Análisis de la Pregunta 2023-Matematicas-11-1-04, según SABER 11 ICFES</w:t>
      </w:r>
    </w:p>
    <w:p>
      <w:pPr>
        <w:numPr>
          <w:ilvl w:val="0"/>
          <w:numId w:val="1005"/>
        </w:numPr>
      </w:pPr>
      <w:r>
        <w:t xml:space="preserve">Nivel de Desempeño: 4</w:t>
      </w:r>
    </w:p>
    <w:p>
      <w:pPr>
        <w:numPr>
          <w:ilvl w:val="0"/>
          <w:numId w:val="1005"/>
        </w:numPr>
      </w:pPr>
      <w:r>
        <w:t xml:space="preserve">Competencia: Formulación y Ejecución</w:t>
      </w:r>
    </w:p>
    <w:p>
      <w:pPr>
        <w:pStyle w:val="Compact"/>
        <w:numPr>
          <w:ilvl w:val="1"/>
          <w:numId w:val="1006"/>
        </w:numPr>
      </w:pPr>
      <w:r>
        <w:t xml:space="preserve">Aprendizaje: Frente a un problema que involucre información cuantitativa, plantea e implementa estrategias que lleven a soluciones adecuadas.</w:t>
      </w:r>
    </w:p>
    <w:p>
      <w:pPr>
        <w:pStyle w:val="Compact"/>
        <w:numPr>
          <w:ilvl w:val="1"/>
          <w:numId w:val="1006"/>
        </w:numPr>
      </w:pPr>
      <w:r>
        <w:t xml:space="preserve">Evidencia: Ejecuta un plan de solución para un problema que involucra información cuantitativa o esquemática.</w:t>
      </w:r>
    </w:p>
    <w:p>
      <w:pPr>
        <w:numPr>
          <w:ilvl w:val="0"/>
          <w:numId w:val="1005"/>
        </w:numPr>
      </w:pPr>
      <w:r>
        <w:t xml:space="preserve">Componente: Aleatorio</w:t>
      </w:r>
    </w:p>
    <w:p>
      <w:pPr>
        <w:numPr>
          <w:ilvl w:val="0"/>
          <w:numId w:val="1005"/>
        </w:numPr>
      </w:pPr>
      <w:r>
        <w:t xml:space="preserve">Estándar Asociado: Resuelvo y planteo problemas usando conceptos básicos de conteo y probabilidad (combinaciones, permutaciones, espacio muestral, muestreo aleatorio, muestreo con reemplazo).</w:t>
      </w:r>
    </w:p>
    <w:p>
      <w:pPr>
        <w:numPr>
          <w:ilvl w:val="0"/>
          <w:numId w:val="1005"/>
        </w:numPr>
      </w:pPr>
      <w:r>
        <w:t xml:space="preserve">¿Qué evalúa?: La capacidad de determinar el tamaño de un conjunto dado el número de combinaciones posibles al seleccionar un subconjunto específico.</w:t>
      </w:r>
    </w:p>
    <w:p>
      <w:pPr>
        <w:numPr>
          <w:ilvl w:val="0"/>
          <w:numId w:val="1005"/>
        </w:numPr>
      </w:pPr>
      <w:r>
        <w:t xml:space="preserve">Respuesta Correcta: D. 5, porque al aplicar la fórmula de combinaciones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3</m:t>
            </m:r>
            <m:r>
              <m:rPr>
                <m:sty m:val="p"/>
              </m:rPr>
              <m:t>!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10</m:t>
        </m:r>
      </m:oMath>
      <w:r>
        <w:t xml:space="preserve">, se obtiene que n = 5 satisface la ecuación.</w:t>
      </w:r>
    </w:p>
    <w:p>
      <w:pPr>
        <w:numPr>
          <w:ilvl w:val="0"/>
          <w:numId w:val="1005"/>
        </w:numPr>
      </w:pPr>
      <w:r>
        <w:t xml:space="preserve">Distractores:</w:t>
      </w:r>
    </w:p>
    <w:p>
      <w:pPr>
        <w:pStyle w:val="Compact"/>
        <w:numPr>
          <w:ilvl w:val="1"/>
          <w:numId w:val="1007"/>
        </w:numPr>
      </w:pPr>
      <w:r>
        <w:t xml:space="preserve">A. 13: El estudiante podría llegar a este resultado al:</w:t>
      </w:r>
    </w:p>
    <w:p>
      <w:pPr>
        <w:pStyle w:val="Compact"/>
        <w:numPr>
          <w:ilvl w:val="2"/>
          <w:numId w:val="1008"/>
        </w:numPr>
      </w:pPr>
      <w:r>
        <w:t xml:space="preserve">Sumar el número de combinaciones posibles (10) con el número de estudiantes a seleccionar (3)</w:t>
      </w:r>
    </w:p>
    <w:p>
      <w:pPr>
        <w:pStyle w:val="Compact"/>
        <w:numPr>
          <w:ilvl w:val="2"/>
          <w:numId w:val="1008"/>
        </w:numPr>
      </w:pPr>
      <w:r>
        <w:t xml:space="preserve">Reflejar una comprensión superficial del problema donde simplemente opera con los números dados</w:t>
      </w:r>
    </w:p>
    <w:p>
      <w:pPr>
        <w:pStyle w:val="Compact"/>
        <w:numPr>
          <w:ilvl w:val="2"/>
          <w:numId w:val="1008"/>
        </w:numPr>
      </w:pPr>
      <w:r>
        <w:t xml:space="preserve">No comprender el concepto de combinaciones ni su relación con el tamaño del conjunto original</w:t>
      </w:r>
    </w:p>
    <w:p>
      <w:pPr>
        <w:pStyle w:val="Compact"/>
        <w:numPr>
          <w:ilvl w:val="1"/>
          <w:numId w:val="1007"/>
        </w:numPr>
      </w:pPr>
      <w:r>
        <w:t xml:space="preserve">B. 10: El estudiante podría seleccionar esta opción al:</w:t>
      </w:r>
    </w:p>
    <w:p>
      <w:pPr>
        <w:pStyle w:val="Compact"/>
        <w:numPr>
          <w:ilvl w:val="2"/>
          <w:numId w:val="1009"/>
        </w:numPr>
      </w:pPr>
      <w:r>
        <w:t xml:space="preserve">Confundir el número de combinaciones posibles con el tamaño del conjunto original</w:t>
      </w:r>
    </w:p>
    <w:p>
      <w:pPr>
        <w:pStyle w:val="Compact"/>
        <w:numPr>
          <w:ilvl w:val="2"/>
          <w:numId w:val="1009"/>
        </w:numPr>
      </w:pPr>
      <w:r>
        <w:t xml:space="preserve">No distinguir entre el resultado de la operación combinatoria y los elementos del conjunto inicial</w:t>
      </w:r>
    </w:p>
    <w:p>
      <w:pPr>
        <w:pStyle w:val="Compact"/>
        <w:numPr>
          <w:ilvl w:val="2"/>
          <w:numId w:val="1009"/>
        </w:numPr>
      </w:pPr>
      <w:r>
        <w:t xml:space="preserve">Mostrar una interpretación literal del dato</w:t>
      </w:r>
      <w:r>
        <w:t xml:space="preserve"> </w:t>
      </w:r>
      <w:r>
        <w:t xml:space="preserve">“</w:t>
      </w:r>
      <w:r>
        <w:t xml:space="preserve">10 posibles selecciones</w:t>
      </w:r>
      <w:r>
        <w:t xml:space="preserve">”</w:t>
      </w:r>
      <w:r>
        <w:t xml:space="preserve"> </w:t>
      </w:r>
      <w:r>
        <w:t xml:space="preserve">como si fuera el número total de estudiantes</w:t>
      </w:r>
    </w:p>
    <w:p>
      <w:pPr>
        <w:pStyle w:val="Compact"/>
        <w:numPr>
          <w:ilvl w:val="1"/>
          <w:numId w:val="1007"/>
        </w:numPr>
      </w:pPr>
      <w:r>
        <w:t xml:space="preserve">C. 6: El estudiante podría obtener este resultado al:</w:t>
      </w:r>
    </w:p>
    <w:p>
      <w:pPr>
        <w:pStyle w:val="Compact"/>
        <w:numPr>
          <w:ilvl w:val="2"/>
          <w:numId w:val="1010"/>
        </w:numPr>
      </w:pPr>
      <w:r>
        <w:t xml:space="preserve">Confundir el denominador de la fórmula de combinaciones (3! = 6) con el tamaño del conjunto</w:t>
      </w:r>
    </w:p>
    <w:p>
      <w:pPr>
        <w:pStyle w:val="Compact"/>
        <w:numPr>
          <w:ilvl w:val="2"/>
          <w:numId w:val="1010"/>
        </w:numPr>
      </w:pPr>
      <w:r>
        <w:t xml:space="preserve">Realizar una manipulación incorrecta de la fórmula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3</m:t>
            </m:r>
            <m:r>
              <m:rPr>
                <m:sty m:val="p"/>
              </m:rPr>
              <m:t>!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rPr>
                <m:sty m:val="p"/>
              </m:rPr>
              <m:t>!</m:t>
            </m:r>
          </m:den>
        </m:f>
      </m:oMath>
    </w:p>
    <w:p>
      <w:pPr>
        <w:pStyle w:val="Compact"/>
        <w:numPr>
          <w:ilvl w:val="2"/>
          <w:numId w:val="1010"/>
        </w:numPr>
      </w:pPr>
      <w:r>
        <w:t xml:space="preserve">No verificar si su respuesta es coherente con el contexto del problema</w:t>
      </w:r>
    </w:p>
    <w:p>
      <w:pPr>
        <w:pStyle w:val="Compact"/>
        <w:numPr>
          <w:ilvl w:val="2"/>
          <w:numId w:val="1010"/>
        </w:numPr>
      </w:pPr>
      <w:r>
        <w:t xml:space="preserve">Mostrar una comprensión parcial de la fórmula de combinaciones donde solo identifica algunos elementos sin entender su significado completo</w:t>
      </w:r>
    </w:p>
    <w:p>
      <w:pPr>
        <w:numPr>
          <w:ilvl w:val="0"/>
          <w:numId w:val="1005"/>
        </w:numPr>
      </w:pPr>
      <w:r>
        <w:t xml:space="preserve">Contenidos Matemáticos Curriculares: Estadística</w:t>
      </w:r>
    </w:p>
    <w:p>
      <w:pPr>
        <w:pStyle w:val="Compact"/>
        <w:numPr>
          <w:ilvl w:val="1"/>
          <w:numId w:val="1011"/>
        </w:numPr>
      </w:pPr>
      <w:r>
        <w:t xml:space="preserve">Período: 3</w:t>
      </w:r>
    </w:p>
    <w:p>
      <w:pPr>
        <w:pStyle w:val="Compact"/>
        <w:numPr>
          <w:ilvl w:val="2"/>
          <w:numId w:val="1012"/>
        </w:numPr>
      </w:pPr>
      <w:r>
        <w:t xml:space="preserve">Conjuntos, Combinatoria y Probabilidad</w:t>
      </w:r>
    </w:p>
    <w:p>
      <w:pPr>
        <w:pStyle w:val="Compact"/>
        <w:numPr>
          <w:ilvl w:val="3"/>
          <w:numId w:val="1013"/>
        </w:numPr>
      </w:pPr>
      <w:r>
        <w:t xml:space="preserve">Combinaciones</w:t>
      </w:r>
    </w:p>
    <w:p>
      <w:pPr>
        <w:numPr>
          <w:ilvl w:val="0"/>
          <w:numId w:val="1005"/>
        </w:numPr>
      </w:pPr>
      <w:r>
        <w:t xml:space="preserve">No genérico</w:t>
      </w:r>
    </w:p>
    <w:p>
      <w:pPr>
        <w:numPr>
          <w:ilvl w:val="0"/>
          <w:numId w:val="1005"/>
        </w:numPr>
      </w:pPr>
      <w:r>
        <w:t xml:space="preserve">Eje Axial Disciplinar: Eje 4 (Conjuntos, Casillas y Combinaciones)</w:t>
      </w:r>
    </w:p>
    <w:p>
      <w:pPr>
        <w:numPr>
          <w:ilvl w:val="0"/>
          <w:numId w:val="1005"/>
        </w:numPr>
      </w:pPr>
      <w:r>
        <w:t xml:space="preserve">Tarea: Determinar el tamaño de un conjunto dado el número de combinaciones posibles al seleccionar un subconjunto de tamaño específico.</w:t>
      </w:r>
    </w:p>
    <w:p>
      <w:pPr>
        <w:numPr>
          <w:ilvl w:val="0"/>
          <w:numId w:val="1005"/>
        </w:numPr>
      </w:pPr>
      <w:r>
        <w:t xml:space="preserve">Grado: 11°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2025-01-19T19:09:59Z</dcterms:created>
  <dcterms:modified xsi:type="dcterms:W3CDTF">2025-01-19T19:09:59Z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