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8bdb89e6a44b3f070d02c0a6d149db0e6d61d15"/>
    <w:p>
      <w:pPr>
        <w:pStyle w:val="Heading1"/>
      </w:pPr>
      <w:r>
        <w:t xml:space="preserve">Evaluar para Avanzar 2023-Matematicas-11-2 Pregunta 16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196972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9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30" w:name="análisis-detallado-del-problema"/>
    <w:p>
      <w:pPr>
        <w:pStyle w:val="Heading2"/>
      </w:pPr>
      <w:r>
        <w:t xml:space="preserve">Análisis detallado del problema</w:t>
      </w:r>
    </w:p>
    <w:p>
      <w:pPr>
        <w:pStyle w:val="FirstParagraph"/>
      </w:pPr>
      <w:r>
        <w:t xml:space="preserve">En astronomía, para cuantificar el brillo de una estrella se utiliza la magnitud absoluta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y la magnitud aparente</w:t>
      </w:r>
      <w:r>
        <w:t xml:space="preserve"> </w:t>
      </w:r>
      <m:oMath>
        <m:r>
          <m:t>m</m:t>
        </m:r>
      </m:oMath>
      <w:r>
        <w:t xml:space="preserve">. A partir de la distancia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de la estrella, medida en pársecs, es posible relacionar ambas magnitudes usando la siguiente ecuación: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=</m:t>
          </m:r>
          <m:r>
            <m:t>5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10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Para una estrella con una distancia de 100 pársecs, la diferencia entre la magnitud aparente y la magnitud absoluta es 5. Vamos a resolver el problema paso a paso.</w:t>
      </w:r>
    </w:p>
    <w:bookmarkStart w:id="23" w:name="X47f671058e96391cb4e851361e5fa226b1992cf"/>
    <w:p>
      <w:pPr>
        <w:pStyle w:val="Heading3"/>
      </w:pPr>
      <w:r>
        <w:t xml:space="preserve">Paso 1: Determinar la fórmula para la magnitud aparente</w:t>
      </w:r>
    </w:p>
    <w:p>
      <w:pPr>
        <w:pStyle w:val="FirstParagraph"/>
      </w:pPr>
      <w:r>
        <w:t xml:space="preserve">La fórmula dada es: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=</m:t>
          </m:r>
          <m:r>
            <m:t>5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10</m:t>
                  </m:r>
                </m:den>
              </m:f>
            </m:e>
          </m:d>
        </m:oMath>
      </m:oMathPara>
    </w:p>
    <w:bookmarkEnd w:id="23"/>
    <w:bookmarkStart w:id="24" w:name="Xe823f0c1b506c95cbfe94baee453ce6a6121af4"/>
    <w:p>
      <w:pPr>
        <w:pStyle w:val="Heading3"/>
      </w:pPr>
      <w:r>
        <w:t xml:space="preserve">Paso 2: Aplicar la fórmula con los datos dados</w:t>
      </w:r>
    </w:p>
    <w:p>
      <w:pPr>
        <w:pStyle w:val="FirstParagraph"/>
      </w:pPr>
      <w:r>
        <w:t xml:space="preserve">Queremos encontrar la magnitud aparente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de una estrella situada a una distancia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de 1.000 pársecs cuya magnitud absoluta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es 15.</w:t>
      </w:r>
    </w:p>
    <w:p>
      <w:pPr>
        <w:pStyle w:val="BodyText"/>
      </w:pPr>
      <w:r>
        <w:t xml:space="preserve">Sustituimos los valores en la fórmula: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=</m:t>
          </m:r>
          <m:r>
            <m:t>5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1000</m:t>
                  </m:r>
                </m:num>
                <m:den>
                  <m:r>
                    <m:t>10</m:t>
                  </m:r>
                </m:den>
              </m:f>
            </m:e>
          </m:d>
        </m:oMath>
      </m:oMathPara>
    </w:p>
    <w:bookmarkEnd w:id="24"/>
    <w:bookmarkStart w:id="25" w:name="X9c0d2871a207f9b1123e4c5b6146f77eeb5ee1d"/>
    <w:p>
      <w:pPr>
        <w:pStyle w:val="Heading3"/>
      </w:pPr>
      <w:r>
        <w:t xml:space="preserve">Paso 3: Simplificar la expresión dentro del logaritmo</w:t>
      </w:r>
    </w:p>
    <w:p>
      <w:pPr>
        <w:pStyle w:val="FirstParagraph"/>
      </w:pPr>
      <w:r>
        <w:t xml:space="preserve">Simplificamos la fracción dentro del logaritmo: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1000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100</m:t>
          </m:r>
        </m:oMath>
      </m:oMathPara>
    </w:p>
    <w:p>
      <w:pPr>
        <w:pStyle w:val="FirstParagraph"/>
      </w:pPr>
      <w:r>
        <w:t xml:space="preserve">Entonces la ecuación se convierte en: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=</m:t>
          </m:r>
          <m:r>
            <m:t>5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100</m:t>
              </m:r>
            </m:e>
          </m:d>
        </m:oMath>
      </m:oMathPara>
    </w:p>
    <w:bookmarkEnd w:id="25"/>
    <w:bookmarkStart w:id="26" w:name="paso-4-calcular-el-logaritmo"/>
    <w:p>
      <w:pPr>
        <w:pStyle w:val="Heading3"/>
      </w:pPr>
      <w:r>
        <w:t xml:space="preserve">Paso 4: Calcular el logaritmo</w:t>
      </w:r>
    </w:p>
    <w:p>
      <w:pPr>
        <w:pStyle w:val="FirstParagraph"/>
      </w:pPr>
      <w:r>
        <w:t xml:space="preserve">Sabemos que: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100</m:t>
              </m:r>
            </m:e>
          </m:d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Sustituimos este valor en la ecuación: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×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=</m:t>
          </m:r>
          <m:r>
            <m:t>10</m:t>
          </m:r>
        </m:oMath>
      </m:oMathPara>
    </w:p>
    <w:bookmarkEnd w:id="26"/>
    <w:bookmarkStart w:id="27" w:name="paso-5-resolver-para-m"/>
    <w:p>
      <w:pPr>
        <w:pStyle w:val="Heading3"/>
      </w:pPr>
      <w:r>
        <w:t xml:space="preserve">Paso 5: Resolver para</w:t>
      </w:r>
      <w:r>
        <w:t xml:space="preserve"> </w:t>
      </w:r>
      <m:oMath>
        <m:r>
          <m:t>m</m:t>
        </m:r>
      </m:oMath>
    </w:p>
    <w:p>
      <w:pPr>
        <w:pStyle w:val="FirstParagraph"/>
      </w:pPr>
      <w:r>
        <w:t xml:space="preserve">Sumamos 15 a ambos lados de la ecuación para encontrar</w:t>
      </w:r>
      <w:r>
        <w:t xml:space="preserve"> </w:t>
      </w:r>
      <m:oMath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+</m:t>
          </m:r>
          <m:r>
            <m:t>15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25</m:t>
          </m:r>
        </m:oMath>
      </m:oMathPara>
    </w:p>
    <w:bookmarkEnd w:id="27"/>
    <w:bookmarkStart w:id="28" w:name="conclusión"/>
    <w:p>
      <w:pPr>
        <w:pStyle w:val="Heading3"/>
      </w:pPr>
      <w:r>
        <w:t xml:space="preserve">Conclusión</w:t>
      </w:r>
    </w:p>
    <w:p>
      <w:pPr>
        <w:pStyle w:val="FirstParagraph"/>
      </w:pPr>
      <w:r>
        <w:t xml:space="preserve">La magnitud aparente de la estrella es</w:t>
      </w:r>
      <w:r>
        <w:t xml:space="preserve"> </w:t>
      </w:r>
      <w:r>
        <w:rPr>
          <w:b/>
          <w:bCs/>
        </w:rPr>
        <w:t xml:space="preserve">25</w:t>
      </w:r>
      <w:r>
        <w:t xml:space="preserve">. Por lo tanto, la opción correcta es:</w:t>
      </w:r>
    </w:p>
    <w:p>
      <w:pPr>
        <w:pStyle w:val="BodyText"/>
      </w:pPr>
      <w:r>
        <w:rPr>
          <w:b/>
          <w:bCs/>
        </w:rPr>
        <w:t xml:space="preserve">A. 25</w:t>
      </w:r>
    </w:p>
    <w:p>
      <w:r>
        <w:pict>
          <v:rect style="width:0;height:1.5pt" o:hralign="center" o:hrstd="t" o:hr="t"/>
        </w:pict>
      </w:r>
    </w:p>
    <w:bookmarkEnd w:id="28"/>
    <w:bookmarkStart w:id="29" w:name="Xe496c5ea103b2ab711d11a721600cf14c2233d1"/>
    <w:p>
      <w:pPr>
        <w:pStyle w:val="Heading3"/>
      </w:pPr>
      <w:r>
        <w:t xml:space="preserve">Análisis de la Pregunta 2023-Matematicas-11-2-16, según SABER 11 ICFES</w:t>
      </w:r>
    </w:p>
    <w:p>
      <w:pPr>
        <w:numPr>
          <w:ilvl w:val="0"/>
          <w:numId w:val="1001"/>
        </w:numPr>
      </w:pPr>
      <w:r>
        <w:t xml:space="preserve">Nivel de Desempeño: 4</w:t>
      </w:r>
    </w:p>
    <w:p>
      <w:pPr>
        <w:numPr>
          <w:ilvl w:val="0"/>
          <w:numId w:val="1001"/>
        </w:numPr>
      </w:pPr>
      <w:r>
        <w:t xml:space="preserve">Competencia: Formulación y Ejecución</w:t>
      </w:r>
    </w:p>
    <w:p>
      <w:pPr>
        <w:pStyle w:val="Compact"/>
        <w:numPr>
          <w:ilvl w:val="1"/>
          <w:numId w:val="1002"/>
        </w:numPr>
      </w:pPr>
      <w:r>
        <w:t xml:space="preserve">Aprendizaje: Frente a un problema que involucre información cuantitativa, plantea e implementa estrategias que lleven a soluciones adecuadas</w:t>
      </w:r>
    </w:p>
    <w:p>
      <w:pPr>
        <w:pStyle w:val="Compact"/>
        <w:numPr>
          <w:ilvl w:val="1"/>
          <w:numId w:val="1002"/>
        </w:numPr>
      </w:pPr>
      <w:r>
        <w:t xml:space="preserve">Evidencia: Ejecuta un plan de solución para un problema que involucra información cuantitativa o esquemática</w:t>
      </w:r>
    </w:p>
    <w:p>
      <w:pPr>
        <w:numPr>
          <w:ilvl w:val="0"/>
          <w:numId w:val="1001"/>
        </w:numPr>
      </w:pPr>
      <w:r>
        <w:t xml:space="preserve">Componente: Numérico-Variacional</w:t>
      </w:r>
    </w:p>
    <w:p>
      <w:pPr>
        <w:numPr>
          <w:ilvl w:val="0"/>
          <w:numId w:val="1001"/>
        </w:numPr>
      </w:pPr>
      <w:r>
        <w:t xml:space="preserve">Estándar Asociado: Utilizo las técnicas de aproximación en procesos infinitos numéricos</w:t>
      </w:r>
    </w:p>
    <w:p>
      <w:pPr>
        <w:numPr>
          <w:ilvl w:val="0"/>
          <w:numId w:val="1001"/>
        </w:numPr>
      </w:pPr>
      <w:r>
        <w:t xml:space="preserve">¿Qué evalúa?: La capacidad de aplicar una fórmula logarítmica en un contexto astronómico, realizando las sustituciones y operaciones algebraicas necesarias</w:t>
      </w:r>
    </w:p>
    <w:p>
      <w:pPr>
        <w:numPr>
          <w:ilvl w:val="0"/>
          <w:numId w:val="1001"/>
        </w:numPr>
      </w:pPr>
      <w:r>
        <w:t xml:space="preserve">Respuesta Correcta: A (25)</w:t>
      </w:r>
    </w:p>
    <w:p>
      <w:pPr>
        <w:numPr>
          <w:ilvl w:val="0"/>
          <w:numId w:val="1001"/>
        </w:numPr>
      </w:pPr>
      <w:r>
        <w:t xml:space="preserve">Justificación:</w:t>
      </w:r>
      <w:r>
        <w:br/>
      </w:r>
      <w:r>
        <w:t xml:space="preserve">Al sustituir los valores dados (</w:t>
      </w:r>
      <m:oMath>
        <m:r>
          <m:t>d</m:t>
        </m:r>
        <m:r>
          <m:rPr>
            <m:sty m:val="p"/>
          </m:rPr>
          <m:t>=</m:t>
        </m:r>
        <m:r>
          <m:t>1000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15</m:t>
        </m:r>
      </m:oMath>
      <w:r>
        <w:t xml:space="preserve">)</w:t>
      </w:r>
      <w:r>
        <w:br/>
      </w:r>
      <w:r>
        <w:t xml:space="preserve">en la ecuación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=</m:t>
        </m:r>
        <m:r>
          <m:t>5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10</m:t>
                </m:r>
              </m:den>
            </m:f>
          </m:e>
        </m:d>
      </m:oMath>
      <w:r>
        <w:t xml:space="preserve">,</w:t>
      </w:r>
      <w:r>
        <w:br/>
      </w:r>
      <w:r>
        <w:t xml:space="preserve">se obtiene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100</m:t>
            </m:r>
          </m:e>
        </m:d>
      </m:oMath>
      <w:r>
        <w:t xml:space="preserve">.  </w:t>
      </w:r>
    </w:p>
    <w:p>
      <w:pPr>
        <w:numPr>
          <w:ilvl w:val="0"/>
          <w:numId w:val="1000"/>
        </w:numPr>
      </w:pPr>
      <w:r>
        <w:t xml:space="preserve">Como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100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br/>
      </w:r>
      <w:r>
        <w:t xml:space="preserve">entonces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br/>
      </w:r>
      <w:r>
        <w:t xml:space="preserve">de donde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25</m:t>
        </m:r>
      </m:oMath>
    </w:p>
    <w:p>
      <w:pPr>
        <w:numPr>
          <w:ilvl w:val="0"/>
          <w:numId w:val="1001"/>
        </w:numPr>
      </w:pPr>
      <w:r>
        <w:t xml:space="preserve">Distractores:</w:t>
      </w:r>
    </w:p>
    <w:p>
      <w:pPr>
        <w:pStyle w:val="Compact"/>
        <w:numPr>
          <w:ilvl w:val="1"/>
          <w:numId w:val="1003"/>
        </w:numPr>
      </w:pPr>
      <w:r>
        <w:t xml:space="preserve">B (30): Resultado de sumar incorrectamente 15 al valor 15 inicial</w:t>
      </w:r>
    </w:p>
    <w:p>
      <w:pPr>
        <w:pStyle w:val="Compact"/>
        <w:numPr>
          <w:ilvl w:val="1"/>
          <w:numId w:val="1003"/>
        </w:numPr>
      </w:pPr>
      <w:r>
        <w:t xml:space="preserve">C (0): Resultado de ignorar el término logarítmico</w:t>
      </w:r>
    </w:p>
    <w:p>
      <w:pPr>
        <w:pStyle w:val="Compact"/>
        <w:numPr>
          <w:ilvl w:val="1"/>
          <w:numId w:val="1003"/>
        </w:numPr>
      </w:pPr>
      <w:r>
        <w:t xml:space="preserve">D (5): Resultado de considerar solo el coeficiente 5 de la fórmula</w:t>
      </w:r>
    </w:p>
    <w:p>
      <w:pPr>
        <w:numPr>
          <w:ilvl w:val="0"/>
          <w:numId w:val="1001"/>
        </w:numPr>
      </w:pPr>
      <w:r>
        <w:t xml:space="preserve">Contenidos Matemáticos Curriculares:</w:t>
      </w:r>
    </w:p>
    <w:p>
      <w:pPr>
        <w:pStyle w:val="Compact"/>
        <w:numPr>
          <w:ilvl w:val="1"/>
          <w:numId w:val="1004"/>
        </w:numPr>
      </w:pPr>
      <w:r>
        <w:t xml:space="preserve">Álgebra y Cálculo</w:t>
      </w:r>
    </w:p>
    <w:p>
      <w:pPr>
        <w:pStyle w:val="Compact"/>
        <w:numPr>
          <w:ilvl w:val="1"/>
          <w:numId w:val="1004"/>
        </w:numPr>
      </w:pPr>
      <w:r>
        <w:t xml:space="preserve">Período 4</w:t>
      </w:r>
    </w:p>
    <w:p>
      <w:pPr>
        <w:pStyle w:val="Compact"/>
        <w:numPr>
          <w:ilvl w:val="2"/>
          <w:numId w:val="1005"/>
        </w:numPr>
      </w:pPr>
      <w:r>
        <w:t xml:space="preserve">Funciones logarítmicas</w:t>
      </w:r>
    </w:p>
    <w:p>
      <w:pPr>
        <w:pStyle w:val="Compact"/>
        <w:numPr>
          <w:ilvl w:val="3"/>
          <w:numId w:val="1006"/>
        </w:numPr>
      </w:pPr>
      <w:r>
        <w:t xml:space="preserve">Propiedades básicas</w:t>
      </w:r>
    </w:p>
    <w:p>
      <w:pPr>
        <w:numPr>
          <w:ilvl w:val="0"/>
          <w:numId w:val="1001"/>
        </w:numPr>
      </w:pPr>
      <w:r>
        <w:t xml:space="preserve">No genérico</w:t>
      </w:r>
    </w:p>
    <w:p>
      <w:pPr>
        <w:numPr>
          <w:ilvl w:val="0"/>
          <w:numId w:val="1001"/>
        </w:numPr>
      </w:pPr>
      <w:r>
        <w:t xml:space="preserve">Eje Axial Disciplinar: Funciones II (Comportamientos Funcionales)</w:t>
      </w:r>
    </w:p>
    <w:p>
      <w:pPr>
        <w:numPr>
          <w:ilvl w:val="0"/>
          <w:numId w:val="1001"/>
        </w:numPr>
      </w:pPr>
      <w:r>
        <w:t xml:space="preserve">Tarea: Resolver una ecuación logarítmica aplicada al contexto astronómico mediante sustitución y operaciones algebraicas</w:t>
      </w:r>
    </w:p>
    <w:p>
      <w:pPr>
        <w:numPr>
          <w:ilvl w:val="0"/>
          <w:numId w:val="1001"/>
        </w:numPr>
      </w:pPr>
      <w:r>
        <w:t xml:space="preserve">Grado: 11°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2025-01-14T13:27:53Z</dcterms:created>
  <dcterms:modified xsi:type="dcterms:W3CDTF">2025-01-14T13:27:53Z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