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Aleatorizar nombres para el problema</w:t>
      </w:r>
      <w:r>
        <w:br/>
      </w:r>
      <w:r>
        <w:rPr>
          <w:rStyle w:val="NormalTok"/>
        </w:rPr>
        <w:t xml:space="preserve">nombres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"Carlos"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"Miguel"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"Laura"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"Daniel"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"Pablo"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"Isabella"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"Alejandro"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"Natalia"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"Gabriel"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"Valentina"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"Camila"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nombre_estudiante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(nombres,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verbos y sustantivos para la consigna</w:t>
      </w:r>
      <w:r>
        <w:br/>
      </w:r>
      <w:r>
        <w:rPr>
          <w:rStyle w:val="NormalTok"/>
        </w:rPr>
        <w:t xml:space="preserve">verbos_calculo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"determinar"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"encontrar"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"obtener"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verbo_calculo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(verbos_calculo,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tamaños para los catetos del triángulo</w:t>
      </w:r>
      <w:r>
        <w:br/>
      </w:r>
      <w:r>
        <w:rPr>
          <w:rStyle w:val="CommentTok"/>
        </w:rPr>
        <w:t xml:space="preserve"># Se aleatoriza a pero manteniendo relación matemática correcta para números enteros</w:t>
      </w:r>
      <w:r>
        <w:br/>
      </w:r>
      <w:r>
        <w:rPr>
          <w:rStyle w:val="NormalTok"/>
        </w:rPr>
        <w:t xml:space="preserve">lista_a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lista_parejas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(lista_a),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lista_parejas[[indice]][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lista_parejas[[indice]][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Cálculos matemáticos</w:t>
      </w:r>
      <w:r>
        <w:br/>
      </w:r>
      <w:r>
        <w:rPr>
          <w:rStyle w:val="NormalTok"/>
        </w:rPr>
        <w:t xml:space="preserve">hipotenusa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Teorema de Pitágoras</w:t>
      </w:r>
      <w:r>
        <w:br/>
      </w:r>
      <w:r>
        <w:rPr>
          <w:rStyle w:val="NormalTok"/>
        </w:rPr>
        <w:t xml:space="preserve">area_rombo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hipotenusa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Fórmula del área del rombo (h×h)</w:t>
      </w:r>
      <w:r>
        <w:br/>
      </w:r>
      <w:r>
        <w:br/>
      </w:r>
      <w:r>
        <w:rPr>
          <w:rStyle w:val="CommentTok"/>
        </w:rPr>
        <w:t xml:space="preserve"># Verificar que la hipotenusa sea un número entero (triángulo pitagórico)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(hipotenusa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(hipotenusa)) {</w:t>
      </w:r>
      <w:r>
        <w:br/>
      </w:r>
      <w:r>
        <w:rPr>
          <w:rStyle w:val="NormalTok"/>
        </w:rPr>
        <w:t xml:space="preserve">  hipotenusa_valor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(hipotenusa)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hipotenusa_valor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sqrt{"</w:t>
      </w:r>
      <w:r>
        <w:rPr>
          <w:rStyle w:val="NormalTok"/>
        </w:rPr>
        <w:t xml:space="preserve">, 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"}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(hipotenusa,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Aleatorizar las opciones incorrectas cercanas al valor correcto</w:t>
      </w:r>
      <w:r>
        <w:br/>
      </w:r>
      <w:r>
        <w:rPr>
          <w:rStyle w:val="NormalTok"/>
        </w:rPr>
        <w:t xml:space="preserve">area_correcta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area_rombo</w:t>
      </w:r>
      <w:r>
        <w:br/>
      </w:r>
      <w:r>
        <w:rPr>
          <w:rStyle w:val="NormalTok"/>
        </w:rPr>
        <w:t xml:space="preserve">variantes_incorrectas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b,                   </w:t>
      </w:r>
      <w:r>
        <w:rPr>
          <w:rStyle w:val="CommentTok"/>
        </w:rPr>
        <w:t xml:space="preserve"># Error común: usar el producto de los catetos</w:t>
      </w:r>
      <w:r>
        <w:br/>
      </w:r>
      <w:r>
        <w:rPr>
          <w:rStyle w:val="NormalTok"/>
        </w:rPr>
        <w:t xml:space="preserve">  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Error común: usar área del triángulo rectángulo</w:t>
      </w:r>
      <w:r>
        <w:br/>
      </w:r>
      <w:r>
        <w:rPr>
          <w:rStyle w:val="NormalTok"/>
        </w:rPr>
        <w:t xml:space="preserve"> 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Error común: suma al cuadrado</w:t>
      </w:r>
      <w:r>
        <w:br/>
      </w:r>
      <w:r>
        <w:rPr>
          <w:rStyle w:val="NormalTok"/>
        </w:rPr>
        <w:t xml:space="preserve">  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Error común: suma de cuadrados sin raíz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orden de las opciones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(area_correcta,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(variantes_incorrectas,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(opciones)  </w:t>
      </w:r>
      <w:r>
        <w:rPr>
          <w:rStyle w:val="CommentTok"/>
        </w:rPr>
        <w:t xml:space="preserve"># Redondear todas las opciones a enteros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(opciones) </w:t>
      </w:r>
      <w:r>
        <w:rPr>
          <w:rStyle w:val="CommentTok"/>
        </w:rPr>
        <w:t xml:space="preserve"># Eliminar duplicados si los hay</w:t>
      </w:r>
      <w:r>
        <w:br/>
      </w:r>
      <w:r>
        <w:br/>
      </w:r>
      <w:r>
        <w:rPr>
          <w:rStyle w:val="CommentTok"/>
        </w:rPr>
        <w:t xml:space="preserve"># Si hay menos de 4 opciones después de eliminar duplicados, añadir nuevas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(opciones)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nueva_opcion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(area_correcta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(nueva_opcion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opciones)) {</w:t>
      </w:r>
      <w:r>
        <w:br/>
      </w:r>
      <w:r>
        <w:rPr>
          <w:rStyle w:val="NormalTok"/>
        </w:rPr>
        <w:t xml:space="preserve">    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(opciones, nueva_opcion)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Mezclar las opciones para que no siempre la correcta esté en la misma posición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(opciones,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Vector de solución para r-exams (1 para la correcta, 0 para las incorrectas)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(opciones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area_correcta)</w:t>
      </w:r>
      <w:r>
        <w:br/>
      </w:r>
      <w:r>
        <w:br/>
      </w:r>
      <w:r>
        <w:rPr>
          <w:rStyle w:val="CommentTok"/>
        </w:rPr>
        <w:t xml:space="preserve"># Aleatorizar elementos de presentación</w:t>
      </w:r>
      <w:r>
        <w:br/>
      </w:r>
      <w:r>
        <w:rPr>
          <w:rStyle w:val="NormalTok"/>
        </w:rPr>
        <w:t xml:space="preserve">colores_region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"lavender"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"lightyellow"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"beige"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(colores_region,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términos para la descripción</w:t>
      </w:r>
      <w:r>
        <w:br/>
      </w:r>
      <w:r>
        <w:rPr>
          <w:rStyle w:val="NormalTok"/>
        </w:rPr>
        <w:t xml:space="preserve">terminos_region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"región sombreada"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"área sombreada"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"superficie sombreada"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"figura sombreada"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"polígono sombreado"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(terminos_region,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términos para el procedimiento</w:t>
      </w:r>
      <w:r>
        <w:br/>
      </w:r>
      <w:r>
        <w:rPr>
          <w:rStyle w:val="NormalTok"/>
        </w:rPr>
        <w:t xml:space="preserve">terminos_procedimiento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"procedimiento"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"método"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"algoritmo"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"secuencia"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termino_procedimiento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(terminos_procedimiento,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descripción de los pasos</w:t>
      </w:r>
      <w:r>
        <w:br/>
      </w:r>
      <w:r>
        <w:rPr>
          <w:rStyle w:val="NormalTok"/>
        </w:rPr>
        <w:t xml:space="preserve">descripciones_paso1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"Determinar la medida de la hipotenusa del triángulo rectángulo de catetos a = "</w:t>
      </w:r>
      <w:r>
        <w:rPr>
          <w:rStyle w:val="NormalTok"/>
        </w:rPr>
        <w:t xml:space="preserve">, a, </w:t>
      </w:r>
      <w:r>
        <w:rPr>
          <w:rStyle w:val="StringTok"/>
        </w:rPr>
        <w:t xml:space="preserve">" y b = "</w:t>
      </w:r>
      <w:r>
        <w:rPr>
          <w:rStyle w:val="NormalTok"/>
        </w:rPr>
        <w:t xml:space="preserve">, b,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", utilizando el teorema de Pitágoras."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"Calcular la hipotenusa del triángulo rectángulo usando los catetos a = "</w:t>
      </w:r>
      <w:r>
        <w:rPr>
          <w:rStyle w:val="NormalTok"/>
        </w:rPr>
        <w:t xml:space="preserve">, a, </w:t>
      </w:r>
      <w:r>
        <w:rPr>
          <w:rStyle w:val="StringTok"/>
        </w:rPr>
        <w:t xml:space="preserve">" y b = "</w:t>
      </w:r>
      <w:r>
        <w:rPr>
          <w:rStyle w:val="NormalTok"/>
        </w:rPr>
        <w:t xml:space="preserve">, b,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 con el teorema de Pitágoras."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"Hallar el valor de la hipotenusa del triángulo rectángulo cuyos catetos miden a = "</w:t>
      </w:r>
      <w:r>
        <w:rPr>
          <w:rStyle w:val="NormalTok"/>
        </w:rPr>
        <w:t xml:space="preserve">, a, </w:t>
      </w:r>
      <w:r>
        <w:rPr>
          <w:rStyle w:val="StringTok"/>
        </w:rPr>
        <w:t xml:space="preserve">" y b = "</w:t>
      </w:r>
      <w:r>
        <w:rPr>
          <w:rStyle w:val="NormalTok"/>
        </w:rPr>
        <w:t xml:space="preserve">, b,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 aplicando el teorema de Pitágoras."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descripcion_paso1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(descripciones_paso1,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descripciones_paso2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"Encontrar el área de la región sombreada, multiplicando h × h."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"Calcular el área sombreada como el producto h × h."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"Determinar el área de la región sombreada con la fórmula h × h."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descripcion_paso2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(descripciones_paso2,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Generar el código Python para la figura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matplotlib.patches as patches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from matplotlib.path import Path</w:t>
      </w:r>
      <w:r>
        <w:br/>
      </w:r>
      <w:r>
        <w:rPr>
          <w:rStyle w:val="StringTok"/>
        </w:rPr>
        <w:t xml:space="preserve">import matplotlib</w:t>
      </w:r>
      <w:r>
        <w:br/>
      </w:r>
      <w:r>
        <w:br/>
      </w:r>
      <w:r>
        <w:rPr>
          <w:rStyle w:val="StringTok"/>
        </w:rPr>
        <w:t xml:space="preserve"># Configuración general</w:t>
      </w:r>
      <w:r>
        <w:br/>
      </w:r>
      <w:r>
        <w:rPr>
          <w:rStyle w:val="StringTok"/>
        </w:rPr>
        <w:t xml:space="preserve">matplotlib.rcParams['font.size'] = 10</w:t>
      </w:r>
      <w:r>
        <w:br/>
      </w:r>
      <w:r>
        <w:rPr>
          <w:rStyle w:val="StringTok"/>
        </w:rPr>
        <w:t xml:space="preserve">plt.figure(figsize=(4, 4))</w:t>
      </w:r>
      <w:r>
        <w:br/>
      </w:r>
      <w:r>
        <w:br/>
      </w:r>
      <w:r>
        <w:rPr>
          <w:rStyle w:val="StringTok"/>
        </w:rPr>
        <w:t xml:space="preserve"># Crear el cuadrado (marco) externo</w:t>
      </w:r>
      <w:r>
        <w:br/>
      </w:r>
      <w:r>
        <w:rPr>
          <w:rStyle w:val="StringTok"/>
        </w:rPr>
        <w:t xml:space="preserve">square = patches.Rectangle((0, 0), 10, 10, linewidth=1, edgecolor='black', facecolor='none')</w:t>
      </w:r>
      <w:r>
        <w:br/>
      </w:r>
      <w:r>
        <w:rPr>
          <w:rStyle w:val="StringTok"/>
        </w:rPr>
        <w:t xml:space="preserve">plt.gca().add_patch(square)</w:t>
      </w:r>
      <w:r>
        <w:br/>
      </w:r>
      <w:r>
        <w:br/>
      </w:r>
      <w:r>
        <w:rPr>
          <w:rStyle w:val="StringTok"/>
        </w:rPr>
        <w:t xml:space="preserve"># Crear el rombo sombreado rotado dentro del cuadrado</w:t>
      </w:r>
      <w:r>
        <w:br/>
      </w:r>
      <w:r>
        <w:rPr>
          <w:rStyle w:val="StringTok"/>
        </w:rPr>
        <w:t xml:space="preserve">rombo_x = [5, 10, 5, 0, 5]  # Coordenadas x del rombo (centro, derecha, centro, izquierda, centro)</w:t>
      </w:r>
      <w:r>
        <w:br/>
      </w:r>
      <w:r>
        <w:rPr>
          <w:rStyle w:val="StringTok"/>
        </w:rPr>
        <w:t xml:space="preserve">rombo_y = [10, 5, 0, 5, 10]  # Coordenadas y del rombo (arriba, derecha, abajo, izquierda, arriba)</w:t>
      </w:r>
      <w:r>
        <w:br/>
      </w:r>
      <w:r>
        <w:br/>
      </w:r>
      <w:r>
        <w:rPr>
          <w:rStyle w:val="StringTok"/>
        </w:rPr>
        <w:t xml:space="preserve"># Crear el polígono sombreado</w:t>
      </w:r>
      <w:r>
        <w:br/>
      </w:r>
      <w:r>
        <w:rPr>
          <w:rStyle w:val="StringTok"/>
        </w:rPr>
        <w:t xml:space="preserve">rombo = patches.Polygon(xy=list(zip(rombo_x, rombo_y)), closed=True, facecolor='%s', alpha=0.8, linewidth=1, edgecolor='black')</w:t>
      </w:r>
      <w:r>
        <w:br/>
      </w:r>
      <w:r>
        <w:rPr>
          <w:rStyle w:val="StringTok"/>
        </w:rPr>
        <w:t xml:space="preserve">plt.gca().add_patch(rombo)</w:t>
      </w:r>
      <w:r>
        <w:br/>
      </w:r>
      <w:r>
        <w:br/>
      </w:r>
      <w:r>
        <w:rPr>
          <w:rStyle w:val="StringTok"/>
        </w:rPr>
        <w:t xml:space="preserve"># Líneas punteadas dentro del rombo (diagonales)</w:t>
      </w:r>
      <w:r>
        <w:br/>
      </w:r>
      <w:r>
        <w:rPr>
          <w:rStyle w:val="StringTok"/>
        </w:rPr>
        <w:t xml:space="preserve">plt.plot([5, 5], [0, 10], 'k--', alpha=0.5)  # Línea vertical</w:t>
      </w:r>
      <w:r>
        <w:br/>
      </w:r>
      <w:r>
        <w:rPr>
          <w:rStyle w:val="StringTok"/>
        </w:rPr>
        <w:t xml:space="preserve">plt.plot([0, 10], [5, 5], 'k--', alpha=0.5)  # Línea horizontal</w:t>
      </w:r>
      <w:r>
        <w:br/>
      </w:r>
      <w:r>
        <w:br/>
      </w:r>
      <w:r>
        <w:rPr>
          <w:rStyle w:val="StringTok"/>
        </w:rPr>
        <w:t xml:space="preserve"># Añadir etiquetas de medidas</w:t>
      </w:r>
      <w:r>
        <w:br/>
      </w:r>
      <w:r>
        <w:rPr>
          <w:rStyle w:val="StringTok"/>
        </w:rPr>
        <w:t xml:space="preserve">plt.text(-0.5, 5, '%d cm', ha='right', va='center')</w:t>
      </w:r>
      <w:r>
        <w:br/>
      </w:r>
      <w:r>
        <w:rPr>
          <w:rStyle w:val="StringTok"/>
        </w:rPr>
        <w:t xml:space="preserve">plt.text(5, -0.5, '%d cm', ha='center', va='top')</w:t>
      </w:r>
      <w:r>
        <w:br/>
      </w:r>
      <w:r>
        <w:rPr>
          <w:rStyle w:val="StringTok"/>
        </w:rPr>
        <w:t xml:space="preserve">plt.text(10.5, 5, '%d cm', ha='left', va='center', rotation=90)</w:t>
      </w:r>
      <w:r>
        <w:br/>
      </w:r>
      <w:r>
        <w:rPr>
          <w:rStyle w:val="StringTok"/>
        </w:rPr>
        <w:t xml:space="preserve">plt.text(5, 10.5, '%d cm', ha='center', va='bottom')</w:t>
      </w:r>
      <w:r>
        <w:br/>
      </w:r>
      <w:r>
        <w:br/>
      </w:r>
      <w:r>
        <w:rPr>
          <w:rStyle w:val="StringTok"/>
        </w:rPr>
        <w:t xml:space="preserve"># Añadir etiqueta h en el rombo</w:t>
      </w:r>
      <w:r>
        <w:br/>
      </w:r>
      <w:r>
        <w:rPr>
          <w:rStyle w:val="StringTok"/>
        </w:rPr>
        <w:t xml:space="preserve">plt.text(6.5, 2.5, 'h', fontsize=12)</w:t>
      </w:r>
      <w:r>
        <w:br/>
      </w:r>
      <w:r>
        <w:br/>
      </w:r>
      <w:r>
        <w:rPr>
          <w:rStyle w:val="StringTok"/>
        </w:rPr>
        <w:t xml:space="preserve"># Configuración de los ejes</w:t>
      </w:r>
      <w:r>
        <w:br/>
      </w:r>
      <w:r>
        <w:rPr>
          <w:rStyle w:val="StringTok"/>
        </w:rPr>
        <w:t xml:space="preserve">plt.axis('equal')</w:t>
      </w:r>
      <w:r>
        <w:br/>
      </w:r>
      <w:r>
        <w:rPr>
          <w:rStyle w:val="StringTok"/>
        </w:rPr>
        <w:t xml:space="preserve">plt.axis('off')</w:t>
      </w:r>
      <w:r>
        <w:br/>
      </w:r>
      <w:r>
        <w:rPr>
          <w:rStyle w:val="StringTok"/>
        </w:rPr>
        <w:t xml:space="preserve">plt.xlim(-1, 11)</w:t>
      </w:r>
      <w:r>
        <w:br/>
      </w:r>
      <w:r>
        <w:rPr>
          <w:rStyle w:val="StringTok"/>
        </w:rPr>
        <w:t xml:space="preserve">plt.ylim(-1, 11)</w:t>
      </w:r>
      <w:r>
        <w:br/>
      </w:r>
      <w:r>
        <w:rPr>
          <w:rStyle w:val="StringTok"/>
        </w:rPr>
        <w:t xml:space="preserve">plt.tight_layout()</w:t>
      </w:r>
      <w:r>
        <w:br/>
      </w:r>
      <w:r>
        <w:br/>
      </w:r>
      <w:r>
        <w:rPr>
          <w:rStyle w:val="StringTok"/>
        </w:rPr>
        <w:t xml:space="preserve"># Guardar la figura</w:t>
      </w:r>
      <w:r>
        <w:br/>
      </w:r>
      <w:r>
        <w:rPr>
          <w:rStyle w:val="StringTok"/>
        </w:rPr>
        <w:t xml:space="preserve">plt.savefig('figura_geometrica.png', dpi=150, bbox_inches='tight')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color_region, a, b, a, b)</w:t>
      </w:r>
      <w:r>
        <w:br/>
      </w:r>
      <w:r>
        <w:br/>
      </w:r>
      <w:r>
        <w:rPr>
          <w:rStyle w:val="CommentTok"/>
        </w:rPr>
        <w:t xml:space="preserve"># Generar el código Python para el diagrama de pasos</w:t>
      </w:r>
      <w:r>
        <w:br/>
      </w:r>
      <w:r>
        <w:rPr>
          <w:rStyle w:val="NormalTok"/>
        </w:rPr>
        <w:t xml:space="preserve">codigo_python_diagrama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matplotlib.patches as patches</w:t>
      </w:r>
      <w:r>
        <w:br/>
      </w:r>
      <w:r>
        <w:br/>
      </w:r>
      <w:r>
        <w:rPr>
          <w:rStyle w:val="StringTok"/>
        </w:rPr>
        <w:t xml:space="preserve"># Configuración general</w:t>
      </w:r>
      <w:r>
        <w:br/>
      </w:r>
      <w:r>
        <w:rPr>
          <w:rStyle w:val="StringTok"/>
        </w:rPr>
        <w:t xml:space="preserve">plt.figure(figsize=(6, 2))</w:t>
      </w:r>
      <w:r>
        <w:br/>
      </w:r>
      <w:r>
        <w:br/>
      </w:r>
      <w:r>
        <w:rPr>
          <w:rStyle w:val="StringTok"/>
        </w:rPr>
        <w:t xml:space="preserve"># Crear el recuadro del diagrama</w:t>
      </w:r>
      <w:r>
        <w:br/>
      </w:r>
      <w:r>
        <w:rPr>
          <w:rStyle w:val="StringTok"/>
        </w:rPr>
        <w:t xml:space="preserve">recuadro = patches.Rectangle((0, 0), 10, 4, linewidth=1, edgecolor='black', facecolor='none')</w:t>
      </w:r>
      <w:r>
        <w:br/>
      </w:r>
      <w:r>
        <w:rPr>
          <w:rStyle w:val="StringTok"/>
        </w:rPr>
        <w:t xml:space="preserve">plt.gca().add_patch(recuadro)</w:t>
      </w:r>
      <w:r>
        <w:br/>
      </w:r>
      <w:r>
        <w:br/>
      </w:r>
      <w:r>
        <w:rPr>
          <w:rStyle w:val="StringTok"/>
        </w:rPr>
        <w:t xml:space="preserve"># Línea divisoria entre pasos</w:t>
      </w:r>
      <w:r>
        <w:br/>
      </w:r>
      <w:r>
        <w:rPr>
          <w:rStyle w:val="StringTok"/>
        </w:rPr>
        <w:t xml:space="preserve">plt.plot([0, 10], [2, 2], 'k-', linewidth=0.5)</w:t>
      </w:r>
      <w:r>
        <w:br/>
      </w:r>
      <w:r>
        <w:br/>
      </w:r>
      <w:r>
        <w:rPr>
          <w:rStyle w:val="StringTok"/>
        </w:rPr>
        <w:t xml:space="preserve"># Añadir texto para los pasos</w:t>
      </w:r>
      <w:r>
        <w:br/>
      </w:r>
      <w:r>
        <w:rPr>
          <w:rStyle w:val="StringTok"/>
        </w:rPr>
        <w:t xml:space="preserve">plt.text(0.2, 3.3, 'Paso 1.', fontweight='bold')</w:t>
      </w:r>
      <w:r>
        <w:br/>
      </w:r>
      <w:r>
        <w:rPr>
          <w:rStyle w:val="StringTok"/>
        </w:rPr>
        <w:t xml:space="preserve">plt.text(0.2, 2.8, '%s')</w:t>
      </w:r>
      <w:r>
        <w:br/>
      </w:r>
      <w:r>
        <w:br/>
      </w:r>
      <w:r>
        <w:rPr>
          <w:rStyle w:val="StringTok"/>
        </w:rPr>
        <w:t xml:space="preserve">plt.text(0.2, 1.3, 'Paso 2.', fontweight='bold')</w:t>
      </w:r>
      <w:r>
        <w:br/>
      </w:r>
      <w:r>
        <w:rPr>
          <w:rStyle w:val="StringTok"/>
        </w:rPr>
        <w:t xml:space="preserve">plt.text(0.2, 0.8, '%s')</w:t>
      </w:r>
      <w:r>
        <w:br/>
      </w:r>
      <w:r>
        <w:br/>
      </w:r>
      <w:r>
        <w:rPr>
          <w:rStyle w:val="StringTok"/>
        </w:rPr>
        <w:t xml:space="preserve"># Añadir título del diagrama</w:t>
      </w:r>
      <w:r>
        <w:br/>
      </w:r>
      <w:r>
        <w:rPr>
          <w:rStyle w:val="StringTok"/>
        </w:rPr>
        <w:t xml:space="preserve">plt.text(5, 4.2, 'Diagrama', fontweight='bold', ha='center')</w:t>
      </w:r>
      <w:r>
        <w:br/>
      </w:r>
      <w:r>
        <w:br/>
      </w:r>
      <w:r>
        <w:rPr>
          <w:rStyle w:val="StringTok"/>
        </w:rPr>
        <w:t xml:space="preserve"># Configuración de los ejes</w:t>
      </w:r>
      <w:r>
        <w:br/>
      </w:r>
      <w:r>
        <w:rPr>
          <w:rStyle w:val="StringTok"/>
        </w:rPr>
        <w:t xml:space="preserve">plt.axis('off')</w:t>
      </w:r>
      <w:r>
        <w:br/>
      </w:r>
      <w:r>
        <w:rPr>
          <w:rStyle w:val="StringTok"/>
        </w:rPr>
        <w:t xml:space="preserve">plt.xlim(-0.5, 10.5)</w:t>
      </w:r>
      <w:r>
        <w:br/>
      </w:r>
      <w:r>
        <w:rPr>
          <w:rStyle w:val="StringTok"/>
        </w:rPr>
        <w:t xml:space="preserve">plt.ylim(-0.5, 4.5)</w:t>
      </w:r>
      <w:r>
        <w:br/>
      </w:r>
      <w:r>
        <w:br/>
      </w:r>
      <w:r>
        <w:rPr>
          <w:rStyle w:val="StringTok"/>
        </w:rPr>
        <w:t xml:space="preserve"># Guardar el diagrama</w:t>
      </w:r>
      <w:r>
        <w:br/>
      </w:r>
      <w:r>
        <w:rPr>
          <w:rStyle w:val="StringTok"/>
        </w:rPr>
        <w:t xml:space="preserve">plt.savefig('diagrama_procedimiento.png', dpi=150, bbox_inches='tight')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, descripcion_paso1, descripcion_paso2)</w:t>
      </w:r>
      <w:r>
        <w:br/>
      </w:r>
      <w:r>
        <w:br/>
      </w:r>
      <w:r>
        <w:rPr>
          <w:rStyle w:val="CommentTok"/>
        </w:rPr>
        <w:t xml:space="preserve"># Ejecutar los códigos Python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(codigo_python_diagrama)</w:t>
      </w:r>
    </w:p>
    <w:bookmarkStart w:id="27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Diego debe obtener el área correspondiente a la figura sombreada en la figura. Para ello, efectúa el secuencia que se muestra en el diagrama.</w:t>
      </w:r>
    </w:p>
    <w:p>
      <w:pPr>
        <w:pStyle w:val="BodyText"/>
      </w:pPr>
      <w:r>
        <w:drawing>
          <wp:inline>
            <wp:extent cx="3700272" cy="352348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a_geometric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72" cy="352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01876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iagrama_procedimient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Teniendo en cuenta la información anterior, ¿cuál es el área de la figura sombreada?</w:t>
      </w:r>
    </w:p>
    <w:bookmarkStart w:id="26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80 cm²</w:t>
      </w:r>
    </w:p>
    <w:p>
      <w:pPr>
        <w:pStyle w:val="Compact"/>
        <w:numPr>
          <w:ilvl w:val="0"/>
          <w:numId w:val="1001"/>
        </w:numPr>
      </w:pPr>
      <w:r>
        <w:t xml:space="preserve">100 cm²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48 cm²</w:t>
      </w:r>
    </w:p>
    <w:p>
      <w:pPr>
        <w:pStyle w:val="Compact"/>
        <w:numPr>
          <w:ilvl w:val="0"/>
          <w:numId w:val="1001"/>
        </w:numPr>
      </w:pPr>
      <w:r>
        <w:t xml:space="preserve">24 cm²</w:t>
      </w:r>
    </w:p>
    <w:bookmarkEnd w:id="26"/>
    <w:bookmarkEnd w:id="27"/>
    <w:bookmarkStart w:id="29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seguimos los pasos indicados en el diagrama:</w:t>
      </w:r>
    </w:p>
    <w:p>
      <w:pPr>
        <w:pStyle w:val="BodyText"/>
      </w:pPr>
      <w:r>
        <w:rPr>
          <w:b/>
          <w:bCs/>
        </w:rPr>
        <w:t xml:space="preserve">Paso 1</w:t>
      </w:r>
      <w:r>
        <w:t xml:space="preserve">:</w:t>
      </w:r>
    </w:p>
    <w:p>
      <w:pPr>
        <w:pStyle w:val="BodyText"/>
      </w:pPr>
      <w:r>
        <w:t xml:space="preserve">Determinar la medida de la hipotenusa del triángulo rectángulo con catetos a = 6 y b = 8 usando el teorema de Pitágoras.</w:t>
      </w:r>
    </w:p>
    <w:p>
      <w:pPr>
        <w:pStyle w:val="BodyText"/>
      </w:pPr>
      <w:r>
        <w:t xml:space="preserve">Aplicando el teorema de Pitágoras:</w:t>
      </w:r>
    </w:p>
    <w:p>
      <w:pPr>
        <w:pStyle w:val="BodyText"/>
      </w:pPr>
      <w:r>
        <w:t xml:space="preserve">h² = a² + b²</w:t>
      </w:r>
      <w:r>
        <w:t xml:space="preserve"> </w:t>
      </w:r>
      <w:r>
        <w:t xml:space="preserve">h² = 6² + 8²</w:t>
      </w:r>
      <w:r>
        <w:t xml:space="preserve"> </w:t>
      </w:r>
      <w:r>
        <w:t xml:space="preserve">h² = 36 + 64</w:t>
      </w:r>
      <w:r>
        <w:t xml:space="preserve"> </w:t>
      </w:r>
      <w:r>
        <w:t xml:space="preserve">h² = 100</w:t>
      </w:r>
      <w:r>
        <w:t xml:space="preserve"> </w:t>
      </w:r>
      <w:r>
        <w:t xml:space="preserve">h = 10</w:t>
      </w:r>
    </w:p>
    <w:p>
      <w:pPr>
        <w:pStyle w:val="BodyText"/>
      </w:pPr>
      <w:r>
        <w:rPr>
          <w:b/>
          <w:bCs/>
        </w:rPr>
        <w:t xml:space="preserve">Paso 2</w:t>
      </w:r>
      <w:r>
        <w:t xml:space="preserve">:</w:t>
      </w:r>
    </w:p>
    <w:p>
      <w:pPr>
        <w:pStyle w:val="BodyText"/>
      </w:pPr>
      <w:r>
        <w:t xml:space="preserve">Encontrar el área de la figura sombreada, multiplicando h × h.</w:t>
      </w:r>
    </w:p>
    <w:p>
      <w:pPr>
        <w:pStyle w:val="BodyText"/>
      </w:pPr>
      <w:r>
        <w:t xml:space="preserve">Área = h × h = 10² = 100</w:t>
      </w:r>
    </w:p>
    <w:p>
      <w:pPr>
        <w:pStyle w:val="BodyText"/>
      </w:pPr>
      <w:r>
        <w:t xml:space="preserve">Por lo tanto, el área de la figura sombreada es 100 cm².</w:t>
      </w:r>
    </w:p>
    <w:bookmarkStart w:id="28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bookmarkEnd w:id="28"/>
    <w:bookmarkEnd w:id="29"/>
    <w:bookmarkStart w:id="30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area_region_sombreada_v1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0100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Geometría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2025-04-25T21:33:25Z</dcterms:created>
  <dcterms:modified xsi:type="dcterms:W3CDTF">2025-04-25T21:33:25Z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